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jpeg" ContentType="image/jpeg"/>
  <Override PartName="/word/media/image28.png" ContentType="image/png"/>
  <Override PartName="/word/media/image1.jpeg" ContentType="image/jpeg"/>
  <Override PartName="/word/media/image2.jpeg" ContentType="image/jpeg"/>
  <Override PartName="/word/media/image54.jpeg" ContentType="image/jpeg"/>
  <Override PartName="/word/media/image38.png" ContentType="image/png"/>
  <Override PartName="/word/media/image3.jpeg" ContentType="image/jpeg"/>
  <Override PartName="/word/media/image55.jpeg" ContentType="image/jpeg"/>
  <Override PartName="/word/media/image48.png" ContentType="image/png"/>
  <Override PartName="/word/media/image4.jpeg" ContentType="image/jpeg"/>
  <Override PartName="/word/media/image56.jpeg" ContentType="image/jpeg"/>
  <Override PartName="/word/media/image5.jpeg" ContentType="image/jpeg"/>
  <Override PartName="/word/media/image57.jpeg" ContentType="image/jpeg"/>
  <Override PartName="/word/media/image6.jpeg" ContentType="image/jpeg"/>
  <Override PartName="/word/media/image58.jpeg" ContentType="image/jpeg"/>
  <Override PartName="/word/media/image7.jpeg" ContentType="image/jpeg"/>
  <Override PartName="/word/media/image59.jpeg" ContentType="image/jpeg"/>
  <Override PartName="/word/media/image31.png" ContentType="image/png"/>
  <Override PartName="/word/media/image41.png" ContentType="image/png"/>
  <Override PartName="/word/media/image8.jpeg" ContentType="image/jpeg"/>
  <Override PartName="/word/media/image10.jpeg" ContentType="image/jpeg"/>
  <Override PartName="/word/media/image100.jpeg" ContentType="image/jpeg"/>
  <Override PartName="/word/media/image11.jpeg" ContentType="image/jpeg"/>
  <Override PartName="/word/media/image12.jpeg" ContentType="image/jpeg"/>
  <Override PartName="/word/media/image13.jpeg" ContentType="image/jpeg"/>
  <Override PartName="/word/media/image29.png" ContentType="image/png"/>
  <Override PartName="/word/media/image14.jpeg" ContentType="image/jpeg"/>
  <Override PartName="/word/media/image82.jpeg" ContentType="image/jpeg"/>
  <Override PartName="/word/media/image39.png" ContentType="image/png"/>
  <Override PartName="/word/media/image15.jpeg" ContentType="image/jpeg"/>
  <Override PartName="/word/media/image83.jpeg" ContentType="image/jpeg"/>
  <Override PartName="/word/media/image49.png" ContentType="image/png"/>
  <Override PartName="/word/media/image16.jpeg" ContentType="image/jpeg"/>
  <Override PartName="/word/media/image17.jpeg" ContentType="image/jpeg"/>
  <Override PartName="/word/media/image18.jpeg" ContentType="image/jpeg"/>
  <Override PartName="/word/media/image19.jpeg" ContentType="image/jpeg"/>
  <Override PartName="/word/media/image44.png" ContentType="image/png"/>
  <Override PartName="/word/media/image20.jpeg" ContentType="image/jpeg"/>
  <Override PartName="/word/media/image21.jpeg" ContentType="image/jpeg"/>
  <Override PartName="/word/media/image22.jpeg" ContentType="image/jpeg"/>
  <Override PartName="/word/media/image23.png" ContentType="image/png"/>
  <Override PartName="/word/media/image24.png" ContentType="image/png"/>
  <Override PartName="/word/media/image25.png" ContentType="image/png"/>
  <Override PartName="/word/media/image64.jpeg" ContentType="image/jpeg"/>
  <Override PartName="/word/media/image26.png" ContentType="image/png"/>
  <Override PartName="/word/media/image27.png" ContentType="image/png"/>
  <Override PartName="/word/media/image30.png" ContentType="image/png"/>
  <Override PartName="/word/media/image32.png" ContentType="image/png"/>
  <Override PartName="/word/media/image33.png" ContentType="image/png"/>
  <Override PartName="/word/media/image34.png" ContentType="image/png"/>
  <Override PartName="/word/media/image35.png" ContentType="image/png"/>
  <Override PartName="/word/media/image65.jpeg" ContentType="image/jpeg"/>
  <Override PartName="/word/media/image36.png" ContentType="image/png"/>
  <Override PartName="/word/media/image37.png" ContentType="image/png"/>
  <Override PartName="/word/media/image40.png" ContentType="image/png"/>
  <Override PartName="/word/media/image42.png" ContentType="image/png"/>
  <Override PartName="/word/media/image43.png" ContentType="image/png"/>
  <Override PartName="/word/media/image45.png" ContentType="image/png"/>
  <Override PartName="/word/media/image46.png" ContentType="image/png"/>
  <Override PartName="/word/media/image47.png" ContentType="image/png"/>
  <Override PartName="/word/media/image50.png" ContentType="image/png"/>
  <Override PartName="/word/media/image51.jpeg" ContentType="image/jpeg"/>
  <Override PartName="/word/media/image52.jpeg" ContentType="image/jpeg"/>
  <Override PartName="/word/media/image60.jpeg" ContentType="image/jpeg"/>
  <Override PartName="/word/media/image53.png" ContentType="image/png"/>
  <Override PartName="/word/media/image61.jpeg" ContentType="image/jpeg"/>
  <Override PartName="/word/media/image62.jpeg" ContentType="image/jpeg"/>
  <Override PartName="/word/media/image63.jpeg" ContentType="image/jpeg"/>
  <Override PartName="/word/media/image66.jpeg" ContentType="image/jpeg"/>
  <Override PartName="/word/media/image67.png" ContentType="image/png"/>
  <Override PartName="/word/media/image68.jpeg" ContentType="image/jpeg"/>
  <Override PartName="/word/media/image69.jpeg" ContentType="image/jpeg"/>
  <Override PartName="/word/media/image70.jpeg" ContentType="image/jpeg"/>
  <Override PartName="/word/media/image71.jpeg" ContentType="image/jpeg"/>
  <Override PartName="/word/media/image72.jpeg" ContentType="image/jpeg"/>
  <Override PartName="/word/media/image73.jpeg" ContentType="image/jpeg"/>
  <Override PartName="/word/media/image74.jpeg" ContentType="image/jpeg"/>
  <Override PartName="/word/media/image75.jpeg" ContentType="image/jpeg"/>
  <Override PartName="/word/media/image76.jpeg" ContentType="image/jpeg"/>
  <Override PartName="/word/media/image77.jpeg" ContentType="image/jpeg"/>
  <Override PartName="/word/media/image78.jpeg" ContentType="image/jpeg"/>
  <Override PartName="/word/media/image79.jpeg" ContentType="image/jpeg"/>
  <Override PartName="/word/media/image80.jpeg" ContentType="image/jpeg"/>
  <Override PartName="/word/media/image81.png" ContentType="image/png"/>
  <Override PartName="/word/media/image84.jpeg" ContentType="image/jpeg"/>
  <Override PartName="/word/media/image85.jpeg" ContentType="image/jpeg"/>
  <Override PartName="/word/media/image86.jpeg" ContentType="image/jpeg"/>
  <Override PartName="/word/media/image87.jpeg" ContentType="image/jpeg"/>
  <Override PartName="/word/media/image88.jpeg" ContentType="image/jpeg"/>
  <Override PartName="/word/media/image89.jpeg" ContentType="image/jpeg"/>
  <Override PartName="/word/media/image90.jpeg" ContentType="image/jpeg"/>
  <Override PartName="/word/media/image91.jpeg" ContentType="image/jpeg"/>
  <Override PartName="/word/media/image92.jpeg" ContentType="image/jpeg"/>
  <Override PartName="/word/media/image93.jpeg" ContentType="image/jpeg"/>
  <Override PartName="/word/media/image94.jpeg" ContentType="image/jpeg"/>
  <Override PartName="/word/media/image95.jpeg" ContentType="image/jpeg"/>
  <Override PartName="/word/media/image96.jpeg" ContentType="image/jpeg"/>
  <Override PartName="/word/media/image97.jpeg" ContentType="image/jpeg"/>
  <Override PartName="/word/media/image98.jpeg" ContentType="image/jpeg"/>
  <Override PartName="/word/media/image99.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pPr>
      <w:r>
        <w:rPr/>
        <w:t>Комитет по образованию администрации</w:t>
      </w:r>
    </w:p>
    <w:p>
      <w:pPr>
        <w:pStyle w:val="Normal"/>
        <w:jc w:val="center"/>
        <w:rPr/>
      </w:pPr>
      <w:r>
        <w:rPr/>
        <w:t xml:space="preserve">МО «Аларский район» </w:t>
      </w:r>
    </w:p>
    <w:p>
      <w:pPr>
        <w:pStyle w:val="Normal"/>
        <w:jc w:val="center"/>
        <w:rPr/>
      </w:pPr>
      <w:r>
        <w:rPr/>
        <w:t>МБОУ Кутуликская СОШ</w:t>
      </w:r>
    </w:p>
    <w:p>
      <w:pPr>
        <w:pStyle w:val="Normal"/>
        <w:jc w:val="center"/>
        <w:rPr/>
      </w:pPr>
      <w:r>
        <w:rPr/>
      </w:r>
    </w:p>
    <w:p>
      <w:pPr>
        <w:pStyle w:val="Normal"/>
        <w:jc w:val="center"/>
        <w:rPr/>
      </w:pPr>
      <w:r>
        <w:rPr/>
      </w:r>
    </w:p>
    <w:p>
      <w:pPr>
        <w:pStyle w:val="Normal"/>
        <w:jc w:val="center"/>
        <w:rPr/>
      </w:pPr>
      <w:r>
        <w:rPr/>
      </w:r>
    </w:p>
    <w:p>
      <w:pPr>
        <w:pStyle w:val="Normal"/>
        <w:jc w:val="center"/>
        <w:rPr/>
      </w:pPr>
      <w:r>
        <w:rPr/>
        <w:t xml:space="preserve">Рабочая образовательная программа </w:t>
      </w:r>
    </w:p>
    <w:p>
      <w:pPr>
        <w:pStyle w:val="Normal"/>
        <w:jc w:val="center"/>
        <w:rPr/>
      </w:pPr>
      <w:r>
        <w:rPr/>
        <w:t>Для детей с ОВЗ (ТНР )</w:t>
      </w:r>
    </w:p>
    <w:p>
      <w:pPr>
        <w:pStyle w:val="Normal"/>
        <w:jc w:val="center"/>
        <w:rPr/>
      </w:pPr>
      <w:r>
        <w:rPr/>
        <w:t>2 класс</w:t>
      </w:r>
    </w:p>
    <w:p>
      <w:pPr>
        <w:pStyle w:val="Normal"/>
        <w:jc w:val="center"/>
        <w:rPr/>
      </w:pPr>
      <w:r>
        <w:rPr/>
        <w:t xml:space="preserve">Начальное общее образование </w:t>
      </w:r>
    </w:p>
    <w:p>
      <w:pPr>
        <w:pStyle w:val="Normal"/>
        <w:jc w:val="center"/>
        <w:rPr/>
      </w:pPr>
      <w:r>
        <w:rPr/>
        <w:t xml:space="preserve">На 2018-2019 учебный год </w: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rPr/>
      </w:pPr>
      <w:r>
        <w:rPr/>
      </w:r>
    </w:p>
    <w:p>
      <w:pPr>
        <w:pStyle w:val="Normal"/>
        <w:jc w:val="center"/>
        <w:rPr/>
      </w:pPr>
      <w:r>
        <w:rPr/>
      </w:r>
    </w:p>
    <w:p>
      <w:pPr>
        <w:pStyle w:val="Normal"/>
        <w:rPr/>
      </w:pPr>
      <w:r>
        <w:rPr/>
        <w:t xml:space="preserve">                                                                                                                                                                                                                                            </w:t>
      </w:r>
    </w:p>
    <w:p>
      <w:pPr>
        <w:pStyle w:val="Normal"/>
        <w:rPr/>
      </w:pPr>
      <w:r>
        <w:rPr/>
      </w:r>
    </w:p>
    <w:p>
      <w:pPr>
        <w:pStyle w:val="Normal"/>
        <w:rPr/>
      </w:pPr>
      <w:r>
        <w:rPr/>
        <w:t xml:space="preserve">                                                                                                                             </w:t>
      </w:r>
      <w:r>
        <w:rPr/>
        <w:t>Составила: учитель  начальных классов</w:t>
      </w:r>
    </w:p>
    <w:p>
      <w:pPr>
        <w:pStyle w:val="Normal"/>
        <w:rPr/>
      </w:pPr>
      <w:r>
        <w:rPr/>
        <w:t xml:space="preserve">                                                                                                                             </w:t>
      </w:r>
      <w:bookmarkStart w:id="0" w:name="_GoBack"/>
      <w:bookmarkEnd w:id="0"/>
      <w:r>
        <w:rPr/>
        <w:t xml:space="preserve"> </w:t>
      </w:r>
      <w:r>
        <w:rPr/>
        <w:t xml:space="preserve">Давыдова Екатерина Сергеевна </w:t>
      </w:r>
    </w:p>
    <w:p>
      <w:pPr>
        <w:pStyle w:val="Normal"/>
        <w:jc w:val="right"/>
        <w:rPr/>
      </w:pPr>
      <w:r>
        <w:rPr/>
      </w:r>
    </w:p>
    <w:p>
      <w:pPr>
        <w:pStyle w:val="Normal"/>
        <w:jc w:val="right"/>
        <w:rPr/>
      </w:pPr>
      <w:r>
        <w:rPr/>
      </w:r>
    </w:p>
    <w:p>
      <w:pPr>
        <w:pStyle w:val="Normal"/>
        <w:jc w:val="right"/>
        <w:rPr/>
      </w:pPr>
      <w:r>
        <w:rPr/>
      </w:r>
    </w:p>
    <w:p>
      <w:pPr>
        <w:pStyle w:val="Normal"/>
        <w:jc w:val="right"/>
        <w:rPr/>
      </w:pPr>
      <w:r>
        <w:rPr/>
      </w:r>
    </w:p>
    <w:p>
      <w:pPr>
        <w:pStyle w:val="Normal"/>
        <w:jc w:val="right"/>
        <w:rPr/>
      </w:pPr>
      <w:r>
        <w:rPr/>
      </w:r>
    </w:p>
    <w:p>
      <w:pPr>
        <w:pStyle w:val="Normal"/>
        <w:rPr/>
      </w:pPr>
      <w:r>
        <w:rPr/>
        <w:t>Рассмотрено на заседании                     Согласовано                                                                 Утверждено</w:t>
      </w:r>
    </w:p>
    <w:p>
      <w:pPr>
        <w:pStyle w:val="Normal"/>
        <w:rPr/>
      </w:pPr>
      <w:r>
        <w:rPr/>
        <w:t>МО нач. классов                                        Зав.учебной частью по ОВЗ                                      Директор школы</w:t>
      </w:r>
    </w:p>
    <w:p>
      <w:pPr>
        <w:pStyle w:val="Normal"/>
        <w:rPr/>
      </w:pPr>
      <w:r>
        <w:rPr/>
        <w:t>Руководитель МО                                    _____Шушурихина В.А.                                           _____Санжихаева О.Д.</w:t>
      </w:r>
    </w:p>
    <w:p>
      <w:pPr>
        <w:pStyle w:val="Normal"/>
        <w:rPr/>
      </w:pPr>
      <w:r>
        <w:rPr/>
        <w:t>_______Юркова М.В.                                                                                                                     Приказ №</w:t>
      </w:r>
    </w:p>
    <w:p>
      <w:pPr>
        <w:pStyle w:val="Normal"/>
        <w:rPr/>
      </w:pPr>
      <w:r>
        <w:rPr/>
        <w:t xml:space="preserve">От «__»_____2018г.                                                                                                                       От «__»_____2018г.                          </w:t>
      </w:r>
    </w:p>
    <w:p>
      <w:pPr>
        <w:pStyle w:val="Normal"/>
        <w:rPr/>
      </w:pPr>
      <w:r>
        <w:rPr/>
      </w:r>
    </w:p>
    <w:p>
      <w:pPr>
        <w:pStyle w:val="Normal"/>
        <w:rPr/>
      </w:pPr>
      <w:r>
        <w:rPr/>
      </w:r>
    </w:p>
    <w:p>
      <w:pPr>
        <w:pStyle w:val="Normal"/>
        <w:rPr/>
      </w:pPr>
      <w:r>
        <w:rPr/>
      </w:r>
    </w:p>
    <w:p>
      <w:pPr>
        <w:pStyle w:val="Normal"/>
        <w:jc w:val="center"/>
        <w:rPr/>
      </w:pPr>
      <w:r>
        <w:rPr/>
      </w:r>
    </w:p>
    <w:p>
      <w:pPr>
        <w:pStyle w:val="Normal"/>
        <w:jc w:val="center"/>
        <w:rPr/>
      </w:pPr>
      <w:r>
        <w:rPr/>
        <w:t>п. Кутулик 2018г</w: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СОДЕРЖАНИЕ</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44"/>
        <w:rPr>
          <w:rFonts w:ascii="Times New Roman" w:hAnsi="Times New Roman" w:eastAsia="Times New Roman"/>
        </w:rPr>
      </w:pPr>
      <w:r>
        <w:rPr>
          <w:rFonts w:eastAsia="Times New Roman" w:ascii="Times New Roman" w:hAnsi="Times New Roman"/>
        </w:rPr>
      </w:r>
    </w:p>
    <w:p>
      <w:pPr>
        <w:pStyle w:val="Normal"/>
        <w:numPr>
          <w:ilvl w:val="0"/>
          <w:numId w:val="1"/>
        </w:numPr>
        <w:tabs>
          <w:tab w:val="left" w:pos="860" w:leader="none"/>
        </w:tabs>
        <w:spacing w:lineRule="auto"/>
        <w:ind w:left="860" w:hanging="704"/>
        <w:rPr>
          <w:rFonts w:ascii="Times New Roman" w:hAnsi="Times New Roman" w:eastAsia="Times New Roman"/>
          <w:sz w:val="24"/>
        </w:rPr>
      </w:pPr>
      <w:r>
        <w:rPr>
          <w:rFonts w:eastAsia="Times New Roman" w:ascii="Times New Roman" w:hAnsi="Times New Roman"/>
          <w:sz w:val="24"/>
        </w:rPr>
        <w:t>ПОЯСНИТЕЛЬНАЯ ЗАПИСКА</w:t>
      </w:r>
    </w:p>
    <w:p>
      <w:pPr>
        <w:pStyle w:val="Normal"/>
        <w:spacing w:lineRule="exact" w:line="200"/>
        <w:rPr>
          <w:rFonts w:ascii="Times New Roman" w:hAnsi="Times New Roman" w:eastAsia="Times New Roman"/>
          <w:sz w:val="24"/>
        </w:rPr>
      </w:pPr>
      <w:r>
        <w:rPr>
          <w:rFonts w:eastAsia="Times New Roman" w:ascii="Times New Roman" w:hAnsi="Times New Roman"/>
          <w:sz w:val="24"/>
        </w:rPr>
      </w:r>
    </w:p>
    <w:p>
      <w:pPr>
        <w:pStyle w:val="Normal"/>
        <w:spacing w:lineRule="exact" w:line="200"/>
        <w:rPr>
          <w:rFonts w:ascii="Times New Roman" w:hAnsi="Times New Roman" w:eastAsia="Times New Roman"/>
          <w:sz w:val="24"/>
        </w:rPr>
      </w:pPr>
      <w:r>
        <w:rPr>
          <w:rFonts w:eastAsia="Times New Roman" w:ascii="Times New Roman" w:hAnsi="Times New Roman"/>
          <w:sz w:val="24"/>
        </w:rPr>
      </w:r>
    </w:p>
    <w:p>
      <w:pPr>
        <w:pStyle w:val="Normal"/>
        <w:spacing w:lineRule="exact" w:line="213"/>
        <w:rPr>
          <w:rFonts w:ascii="Times New Roman" w:hAnsi="Times New Roman" w:eastAsia="Times New Roman"/>
          <w:sz w:val="24"/>
        </w:rPr>
      </w:pPr>
      <w:r>
        <w:rPr>
          <w:rFonts w:eastAsia="Times New Roman" w:ascii="Times New Roman" w:hAnsi="Times New Roman"/>
          <w:sz w:val="24"/>
        </w:rPr>
      </w:r>
    </w:p>
    <w:p>
      <w:pPr>
        <w:pStyle w:val="Normal"/>
        <w:numPr>
          <w:ilvl w:val="1"/>
          <w:numId w:val="1"/>
        </w:numPr>
        <w:tabs>
          <w:tab w:val="left" w:pos="920" w:leader="none"/>
        </w:tabs>
        <w:spacing w:lineRule="auto"/>
        <w:ind w:left="920" w:hanging="370"/>
        <w:rPr>
          <w:rFonts w:ascii="Symbol" w:hAnsi="Symbol" w:eastAsia="Symbol"/>
          <w:sz w:val="24"/>
        </w:rPr>
      </w:pPr>
      <w:r>
        <w:rPr>
          <w:rFonts w:eastAsia="Times New Roman" w:ascii="Times New Roman" w:hAnsi="Times New Roman"/>
          <w:sz w:val="24"/>
        </w:rPr>
        <w:t>психолого-педагогическая характеристика лиц с ОВЗ</w:t>
      </w:r>
    </w:p>
    <w:p>
      <w:pPr>
        <w:pStyle w:val="Normal"/>
        <w:spacing w:lineRule="exact" w:line="200"/>
        <w:rPr>
          <w:rFonts w:ascii="Symbol" w:hAnsi="Symbol" w:eastAsia="Symbol"/>
          <w:sz w:val="24"/>
        </w:rPr>
      </w:pPr>
      <w:r>
        <w:rPr>
          <w:rFonts w:eastAsia="Symbol" w:ascii="Symbol" w:hAnsi="Symbol"/>
          <w:sz w:val="24"/>
        </w:rPr>
      </w:r>
    </w:p>
    <w:p>
      <w:pPr>
        <w:pStyle w:val="Normal"/>
        <w:spacing w:lineRule="exact" w:line="200"/>
        <w:rPr>
          <w:rFonts w:ascii="Symbol" w:hAnsi="Symbol" w:eastAsia="Symbol"/>
          <w:sz w:val="24"/>
        </w:rPr>
      </w:pPr>
      <w:r>
        <w:rPr>
          <w:rFonts w:eastAsia="Symbol" w:ascii="Symbol" w:hAnsi="Symbol"/>
          <w:sz w:val="24"/>
        </w:rPr>
      </w:r>
    </w:p>
    <w:p>
      <w:pPr>
        <w:pStyle w:val="Normal"/>
        <w:spacing w:lineRule="exact" w:line="213"/>
        <w:rPr>
          <w:rFonts w:ascii="Symbol" w:hAnsi="Symbol" w:eastAsia="Symbol"/>
          <w:sz w:val="24"/>
        </w:rPr>
      </w:pPr>
      <w:r>
        <w:rPr>
          <w:rFonts w:eastAsia="Symbol" w:ascii="Symbol" w:hAnsi="Symbol"/>
          <w:sz w:val="24"/>
        </w:rPr>
      </w:r>
    </w:p>
    <w:p>
      <w:pPr>
        <w:pStyle w:val="Normal"/>
        <w:numPr>
          <w:ilvl w:val="1"/>
          <w:numId w:val="1"/>
        </w:numPr>
        <w:tabs>
          <w:tab w:val="left" w:pos="920" w:leader="none"/>
        </w:tabs>
        <w:spacing w:lineRule="auto"/>
        <w:ind w:left="920" w:hanging="370"/>
        <w:rPr>
          <w:rFonts w:ascii="Symbol" w:hAnsi="Symbol" w:eastAsia="Symbol"/>
          <w:sz w:val="24"/>
        </w:rPr>
      </w:pPr>
      <w:r>
        <w:rPr>
          <w:rFonts w:eastAsia="Times New Roman" w:ascii="Times New Roman" w:hAnsi="Times New Roman"/>
          <w:sz w:val="24"/>
        </w:rPr>
        <w:t>цели и задачи</w:t>
      </w:r>
    </w:p>
    <w:p>
      <w:pPr>
        <w:pStyle w:val="Normal"/>
        <w:spacing w:lineRule="exact" w:line="200"/>
        <w:rPr>
          <w:rFonts w:ascii="Symbol" w:hAnsi="Symbol" w:eastAsia="Symbol"/>
          <w:sz w:val="24"/>
        </w:rPr>
      </w:pPr>
      <w:r>
        <w:rPr>
          <w:rFonts w:eastAsia="Symbol" w:ascii="Symbol" w:hAnsi="Symbol"/>
          <w:sz w:val="24"/>
        </w:rPr>
      </w:r>
    </w:p>
    <w:p>
      <w:pPr>
        <w:pStyle w:val="Normal"/>
        <w:spacing w:lineRule="exact" w:line="200"/>
        <w:rPr>
          <w:rFonts w:ascii="Symbol" w:hAnsi="Symbol" w:eastAsia="Symbol"/>
          <w:sz w:val="24"/>
        </w:rPr>
      </w:pPr>
      <w:r>
        <w:rPr>
          <w:rFonts w:eastAsia="Symbol" w:ascii="Symbol" w:hAnsi="Symbol"/>
          <w:sz w:val="24"/>
        </w:rPr>
      </w:r>
    </w:p>
    <w:p>
      <w:pPr>
        <w:pStyle w:val="Normal"/>
        <w:spacing w:lineRule="exact" w:line="213"/>
        <w:rPr>
          <w:rFonts w:ascii="Symbol" w:hAnsi="Symbol" w:eastAsia="Symbol"/>
          <w:sz w:val="24"/>
        </w:rPr>
      </w:pPr>
      <w:r>
        <w:rPr>
          <w:rFonts w:eastAsia="Symbol" w:ascii="Symbol" w:hAnsi="Symbol"/>
          <w:sz w:val="24"/>
        </w:rPr>
      </w:r>
    </w:p>
    <w:p>
      <w:pPr>
        <w:pStyle w:val="Normal"/>
        <w:numPr>
          <w:ilvl w:val="1"/>
          <w:numId w:val="1"/>
        </w:numPr>
        <w:tabs>
          <w:tab w:val="left" w:pos="920" w:leader="none"/>
        </w:tabs>
        <w:spacing w:lineRule="auto"/>
        <w:ind w:left="920" w:hanging="370"/>
        <w:rPr>
          <w:rFonts w:ascii="Symbol" w:hAnsi="Symbol" w:eastAsia="Symbol"/>
          <w:sz w:val="24"/>
        </w:rPr>
      </w:pPr>
      <w:r>
        <w:rPr>
          <w:rFonts w:eastAsia="Times New Roman" w:ascii="Times New Roman" w:hAnsi="Times New Roman"/>
          <w:sz w:val="24"/>
        </w:rPr>
        <w:t>на какое УМК ориентирована АОП</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14"/>
        <w:rPr>
          <w:rFonts w:ascii="Times New Roman" w:hAnsi="Times New Roman" w:eastAsia="Times New Roman"/>
        </w:rPr>
      </w:pPr>
      <w:r>
        <w:rPr>
          <w:rFonts w:eastAsia="Times New Roman" w:ascii="Times New Roman" w:hAnsi="Times New Roman"/>
        </w:rPr>
      </w:r>
    </w:p>
    <w:p>
      <w:pPr>
        <w:pStyle w:val="Normal"/>
        <w:numPr>
          <w:ilvl w:val="0"/>
          <w:numId w:val="2"/>
        </w:numPr>
        <w:tabs>
          <w:tab w:val="left" w:pos="860" w:leader="none"/>
        </w:tabs>
        <w:spacing w:lineRule="auto"/>
        <w:ind w:left="860" w:hanging="704"/>
        <w:rPr>
          <w:rFonts w:ascii="Times New Roman" w:hAnsi="Times New Roman" w:eastAsia="Times New Roman"/>
          <w:sz w:val="24"/>
        </w:rPr>
      </w:pPr>
      <w:r>
        <w:rPr>
          <w:rFonts w:eastAsia="Times New Roman" w:ascii="Times New Roman" w:hAnsi="Times New Roman"/>
          <w:sz w:val="24"/>
        </w:rPr>
        <w:t>СОДЕРЖАНИЕ ПРОГРАММЫ</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14"/>
        <w:rPr>
          <w:rFonts w:ascii="Times New Roman" w:hAnsi="Times New Roman" w:eastAsia="Times New Roman"/>
        </w:rPr>
      </w:pPr>
      <w:r>
        <w:rPr>
          <w:rFonts w:eastAsia="Times New Roman" w:ascii="Times New Roman" w:hAnsi="Times New Roman"/>
        </w:rPr>
      </w:r>
    </w:p>
    <w:p>
      <w:pPr>
        <w:pStyle w:val="Normal"/>
        <w:tabs>
          <w:tab w:val="left" w:pos="800" w:leader="none"/>
        </w:tabs>
        <w:spacing w:lineRule="auto"/>
        <w:ind w:left="160" w:hanging="0"/>
        <w:rPr>
          <w:rFonts w:ascii="Times New Roman" w:hAnsi="Times New Roman" w:eastAsia="Times New Roman"/>
          <w:sz w:val="24"/>
        </w:rPr>
      </w:pPr>
      <w:r>
        <w:rPr>
          <w:rFonts w:eastAsia="Times New Roman" w:ascii="Times New Roman" w:hAnsi="Times New Roman"/>
          <w:sz w:val="24"/>
        </w:rPr>
        <w:t>А)</w:t>
      </w:r>
      <w:r>
        <w:rPr>
          <w:rFonts w:eastAsia="Times New Roman" w:ascii="Times New Roman" w:hAnsi="Times New Roman"/>
        </w:rPr>
        <w:tab/>
      </w:r>
      <w:r>
        <w:rPr>
          <w:rFonts w:eastAsia="Times New Roman" w:ascii="Times New Roman" w:hAnsi="Times New Roman"/>
          <w:sz w:val="24"/>
        </w:rPr>
        <w:t>образовательный блок</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74"/>
        <w:rPr>
          <w:rFonts w:ascii="Times New Roman" w:hAnsi="Times New Roman" w:eastAsia="Times New Roman"/>
        </w:rPr>
      </w:pPr>
      <w:r>
        <w:rPr>
          <w:rFonts w:eastAsia="Times New Roman" w:ascii="Times New Roman" w:hAnsi="Times New Roman"/>
        </w:rPr>
      </w:r>
    </w:p>
    <w:p>
      <w:pPr>
        <w:pStyle w:val="Normal"/>
        <w:tabs>
          <w:tab w:val="left" w:pos="840" w:leader="none"/>
        </w:tabs>
        <w:spacing w:lineRule="auto"/>
        <w:ind w:left="160" w:hanging="0"/>
        <w:rPr>
          <w:rFonts w:ascii="Times New Roman" w:hAnsi="Times New Roman" w:eastAsia="Times New Roman"/>
          <w:sz w:val="23"/>
        </w:rPr>
      </w:pPr>
      <w:r>
        <w:rPr>
          <w:rFonts w:eastAsia="Times New Roman" w:ascii="Times New Roman" w:hAnsi="Times New Roman"/>
          <w:sz w:val="24"/>
        </w:rPr>
        <w:t>Б)</w:t>
      </w:r>
      <w:r>
        <w:rPr>
          <w:rFonts w:eastAsia="Times New Roman" w:ascii="Times New Roman" w:hAnsi="Times New Roman"/>
        </w:rPr>
        <w:tab/>
      </w:r>
      <w:r>
        <w:rPr>
          <w:rFonts w:eastAsia="Times New Roman" w:ascii="Times New Roman" w:hAnsi="Times New Roman"/>
          <w:sz w:val="23"/>
        </w:rPr>
        <w:t>коррекционный блок</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74"/>
        <w:rPr>
          <w:rFonts w:ascii="Times New Roman" w:hAnsi="Times New Roman" w:eastAsia="Times New Roman"/>
        </w:rPr>
      </w:pPr>
      <w:r>
        <w:rPr>
          <w:rFonts w:eastAsia="Times New Roman" w:ascii="Times New Roman" w:hAnsi="Times New Roman"/>
        </w:rPr>
      </w:r>
    </w:p>
    <w:p>
      <w:pPr>
        <w:pStyle w:val="Normal"/>
        <w:tabs>
          <w:tab w:val="left" w:pos="800" w:leader="none"/>
        </w:tabs>
        <w:spacing w:lineRule="auto"/>
        <w:ind w:left="160" w:hanging="0"/>
        <w:rPr>
          <w:rFonts w:ascii="Times New Roman" w:hAnsi="Times New Roman" w:eastAsia="Times New Roman"/>
          <w:sz w:val="23"/>
        </w:rPr>
      </w:pPr>
      <w:r>
        <w:rPr>
          <w:rFonts w:eastAsia="Times New Roman" w:ascii="Times New Roman" w:hAnsi="Times New Roman"/>
          <w:sz w:val="24"/>
        </w:rPr>
        <w:t>В)</w:t>
      </w:r>
      <w:r>
        <w:rPr>
          <w:rFonts w:eastAsia="Times New Roman" w:ascii="Times New Roman" w:hAnsi="Times New Roman"/>
        </w:rPr>
        <w:tab/>
      </w:r>
      <w:r>
        <w:rPr>
          <w:rFonts w:eastAsia="Times New Roman" w:ascii="Times New Roman" w:hAnsi="Times New Roman"/>
          <w:sz w:val="23"/>
        </w:rPr>
        <w:t>воспитательный блок</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86"/>
        <w:rPr>
          <w:rFonts w:ascii="Times New Roman" w:hAnsi="Times New Roman" w:eastAsia="Times New Roman"/>
        </w:rPr>
      </w:pPr>
      <w:r>
        <w:rPr>
          <w:rFonts w:eastAsia="Times New Roman" w:ascii="Times New Roman" w:hAnsi="Times New Roman"/>
        </w:rPr>
      </w:r>
    </w:p>
    <w:p>
      <w:pPr>
        <w:pStyle w:val="Normal"/>
        <w:numPr>
          <w:ilvl w:val="0"/>
          <w:numId w:val="3"/>
        </w:numPr>
        <w:tabs>
          <w:tab w:val="left" w:pos="868" w:leader="none"/>
        </w:tabs>
        <w:spacing w:lineRule="auto" w:line="400"/>
        <w:ind w:left="160" w:right="3146" w:hanging="4"/>
        <w:rPr>
          <w:rFonts w:ascii="Times New Roman" w:hAnsi="Times New Roman" w:eastAsia="Times New Roman"/>
          <w:sz w:val="24"/>
        </w:rPr>
      </w:pPr>
      <w:r>
        <w:rPr>
          <w:rFonts w:eastAsia="Times New Roman" w:ascii="Times New Roman" w:hAnsi="Times New Roman"/>
          <w:sz w:val="24"/>
        </w:rPr>
        <w:t>ОСНОВНЫЕ ТРЕБОВАНИЯ К РЕЗУЛЬТАТАМ РЕАЛИЗАЦИИ ПРОГРАММЫ</w:t>
      </w:r>
    </w:p>
    <w:p>
      <w:pPr>
        <w:pStyle w:val="Normal"/>
        <w:spacing w:lineRule="exact" w:line="388"/>
        <w:rPr>
          <w:rFonts w:ascii="Times New Roman" w:hAnsi="Times New Roman" w:eastAsia="Times New Roman"/>
        </w:rPr>
      </w:pPr>
      <w:r>
        <w:rPr>
          <w:rFonts w:eastAsia="Times New Roman" w:ascii="Times New Roman" w:hAnsi="Times New Roman"/>
        </w:rPr>
      </w:r>
    </w:p>
    <w:p>
      <w:pPr>
        <w:pStyle w:val="Normal"/>
        <w:tabs>
          <w:tab w:val="left" w:pos="840" w:leader="none"/>
        </w:tabs>
        <w:spacing w:lineRule="auto"/>
        <w:ind w:left="160" w:hanging="0"/>
        <w:rPr>
          <w:rFonts w:ascii="Times New Roman" w:hAnsi="Times New Roman" w:eastAsia="Times New Roman"/>
          <w:sz w:val="24"/>
        </w:rPr>
      </w:pPr>
      <w:r>
        <w:rPr>
          <w:rFonts w:eastAsia="Times New Roman" w:ascii="Times New Roman" w:hAnsi="Times New Roman"/>
          <w:sz w:val="24"/>
        </w:rPr>
        <w:t>IV.</w:t>
      </w:r>
      <w:r>
        <w:rPr>
          <w:rFonts w:eastAsia="Times New Roman" w:ascii="Times New Roman" w:hAnsi="Times New Roman"/>
        </w:rPr>
        <w:tab/>
      </w:r>
      <w:r>
        <w:rPr>
          <w:rFonts w:eastAsia="Times New Roman" w:ascii="Times New Roman" w:hAnsi="Times New Roman"/>
          <w:sz w:val="24"/>
        </w:rPr>
        <w:t>СИСТЕМА КОНТРОЛЬНО-ИЗМЕРИТЕЛЬНЫХ МАТЕРИАЛОВ</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15"/>
        <w:rPr>
          <w:rFonts w:ascii="Times New Roman" w:hAnsi="Times New Roman" w:eastAsia="Times New Roman"/>
        </w:rPr>
      </w:pPr>
      <w:r>
        <w:rPr>
          <w:rFonts w:eastAsia="Times New Roman" w:ascii="Times New Roman" w:hAnsi="Times New Roman"/>
        </w:rPr>
      </w:r>
    </w:p>
    <w:p>
      <w:pPr>
        <w:sectPr>
          <w:type w:val="nextPage"/>
          <w:pgSz w:w="11906" w:h="16838"/>
          <w:pgMar w:left="1440" w:right="1440" w:header="0" w:top="1122" w:footer="0" w:bottom="1440" w:gutter="0"/>
          <w:pgNumType w:fmt="decimal"/>
          <w:formProt w:val="false"/>
          <w:textDirection w:val="lrTb"/>
          <w:docGrid w:type="default" w:linePitch="360" w:charSpace="0"/>
        </w:sectPr>
        <w:pStyle w:val="Normal"/>
        <w:numPr>
          <w:ilvl w:val="0"/>
          <w:numId w:val="4"/>
        </w:numPr>
        <w:tabs>
          <w:tab w:val="left" w:pos="860" w:leader="none"/>
        </w:tabs>
        <w:spacing w:lineRule="auto"/>
        <w:ind w:left="860" w:hanging="704"/>
        <w:rPr>
          <w:rFonts w:ascii="Times New Roman" w:hAnsi="Times New Roman" w:eastAsia="Times New Roman"/>
          <w:sz w:val="24"/>
        </w:rPr>
      </w:pPr>
      <w:r>
        <w:rPr>
          <w:rFonts w:eastAsia="Times New Roman" w:ascii="Times New Roman" w:hAnsi="Times New Roman"/>
          <w:sz w:val="24"/>
        </w:rPr>
        <w:t>СИСТЕМА УСЛОВИЙ ДЛЯ РЕАЛИЗАЦИИ ПРОГРАММЫ</w:t>
      </w:r>
    </w:p>
    <w:p>
      <w:pPr>
        <w:pStyle w:val="Normal"/>
        <w:spacing w:lineRule="auto"/>
        <w:ind w:left="3160" w:hanging="704"/>
        <w:rPr>
          <w:rFonts w:ascii="Times New Roman" w:hAnsi="Times New Roman" w:eastAsia="Times New Roman"/>
          <w:b/>
          <w:b/>
          <w:sz w:val="24"/>
        </w:rPr>
      </w:pPr>
      <w:bookmarkStart w:id="1" w:name="page3"/>
      <w:bookmarkEnd w:id="1"/>
      <w:r>
        <w:rPr>
          <w:rFonts w:eastAsia="Times New Roman" w:ascii="Times New Roman" w:hAnsi="Times New Roman"/>
          <w:b/>
          <w:sz w:val="24"/>
        </w:rPr>
        <w:t>ПОЯСНИТЕЛЬНАЯ ЗАПИСКА</w:t>
      </w:r>
    </w:p>
    <w:p>
      <w:pPr>
        <w:pStyle w:val="Normal"/>
        <w:spacing w:lineRule="exact" w:line="29"/>
        <w:rPr>
          <w:rFonts w:ascii="Times New Roman" w:hAnsi="Times New Roman" w:eastAsia="Times New Roman"/>
        </w:rPr>
      </w:pPr>
      <w:r>
        <w:rPr>
          <w:rFonts w:eastAsia="Times New Roman" w:ascii="Times New Roman" w:hAnsi="Times New Roman"/>
        </w:rPr>
      </w:r>
    </w:p>
    <w:p>
      <w:pPr>
        <w:pStyle w:val="Normal"/>
        <w:spacing w:lineRule="auto" w:line="235"/>
        <w:ind w:left="260" w:right="140" w:firstLine="708"/>
        <w:jc w:val="both"/>
        <w:rPr>
          <w:rFonts w:ascii="Times New Roman" w:hAnsi="Times New Roman" w:eastAsia="Times New Roman"/>
          <w:sz w:val="24"/>
        </w:rPr>
      </w:pPr>
      <w:r>
        <w:rPr>
          <w:rFonts w:eastAsia="Times New Roman" w:ascii="Times New Roman" w:hAnsi="Times New Roman"/>
          <w:sz w:val="24"/>
        </w:rPr>
        <w:t>Адаптированная образовательная программа (АОП) МБОУ Кутуликской средней общеобразовательной школы для ребенка с тяжелыми нарушениями речи (ТНР) обучающегося во 2 классе.</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68"/>
        <w:ind w:left="260" w:right="140" w:firstLine="708"/>
        <w:rPr>
          <w:rFonts w:ascii="Times New Roman" w:hAnsi="Times New Roman" w:eastAsia="Times New Roman"/>
          <w:b/>
          <w:b/>
          <w:sz w:val="24"/>
        </w:rPr>
      </w:pPr>
      <w:r>
        <w:rPr>
          <w:rFonts w:eastAsia="Times New Roman" w:ascii="Times New Roman" w:hAnsi="Times New Roman"/>
          <w:sz w:val="24"/>
        </w:rPr>
        <w:t xml:space="preserve">АОП НОО обучающихся с ТНР разработана на основе следующих </w:t>
      </w:r>
      <w:r>
        <w:rPr>
          <w:rFonts w:eastAsia="Times New Roman" w:ascii="Times New Roman" w:hAnsi="Times New Roman"/>
          <w:b/>
          <w:sz w:val="24"/>
        </w:rPr>
        <w:t>нормативных</w:t>
      </w:r>
      <w:r>
        <w:rPr>
          <w:rFonts w:eastAsia="Times New Roman" w:ascii="Times New Roman" w:hAnsi="Times New Roman"/>
          <w:sz w:val="24"/>
        </w:rPr>
        <w:t xml:space="preserve"> </w:t>
      </w:r>
      <w:r>
        <w:rPr>
          <w:rFonts w:eastAsia="Times New Roman" w:ascii="Times New Roman" w:hAnsi="Times New Roman"/>
          <w:b/>
          <w:sz w:val="24"/>
        </w:rPr>
        <w:t>документов:</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tabs>
          <w:tab w:val="left" w:pos="1660" w:leader="none"/>
        </w:tabs>
        <w:spacing w:lineRule="auto"/>
        <w:ind w:left="980" w:hanging="0"/>
        <w:rPr>
          <w:rFonts w:ascii="Times New Roman" w:hAnsi="Times New Roman" w:eastAsia="Times New Roman"/>
          <w:sz w:val="24"/>
        </w:rPr>
      </w:pPr>
      <w:r>
        <w:rPr>
          <w:rFonts w:eastAsia="Times New Roman" w:ascii="Times New Roman" w:hAnsi="Times New Roman"/>
          <w:sz w:val="24"/>
        </w:rPr>
        <w:t>1.</w:t>
      </w:r>
      <w:r>
        <w:rPr>
          <w:rFonts w:eastAsia="Times New Roman" w:ascii="Times New Roman" w:hAnsi="Times New Roman"/>
        </w:rPr>
        <w:tab/>
      </w:r>
      <w:r>
        <w:rPr>
          <w:rFonts w:eastAsia="Times New Roman" w:ascii="Times New Roman" w:hAnsi="Times New Roman"/>
          <w:sz w:val="24"/>
        </w:rPr>
        <w:t>Федерального закона РФ «Об образовании в РФ» от 29.12. 2012 г. № 273 -</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ФЗ</w:t>
      </w:r>
    </w:p>
    <w:p>
      <w:pPr>
        <w:pStyle w:val="Normal"/>
        <w:spacing w:lineRule="exact" w:line="55"/>
        <w:rPr>
          <w:rFonts w:ascii="Times New Roman" w:hAnsi="Times New Roman" w:eastAsia="Times New Roman"/>
        </w:rPr>
      </w:pPr>
      <w:r>
        <w:rPr>
          <w:rFonts w:eastAsia="Times New Roman" w:ascii="Times New Roman" w:hAnsi="Times New Roman"/>
        </w:rPr>
      </w:r>
    </w:p>
    <w:p>
      <w:pPr>
        <w:pStyle w:val="Normal"/>
        <w:numPr>
          <w:ilvl w:val="0"/>
          <w:numId w:val="5"/>
        </w:numPr>
        <w:tabs>
          <w:tab w:val="left" w:pos="1676" w:leader="none"/>
        </w:tabs>
        <w:spacing w:lineRule="auto" w:line="268"/>
        <w:ind w:left="260" w:right="140" w:firstLine="710"/>
        <w:jc w:val="both"/>
        <w:rPr>
          <w:rFonts w:ascii="Times New Roman" w:hAnsi="Times New Roman" w:eastAsia="Times New Roman"/>
          <w:sz w:val="24"/>
        </w:rPr>
      </w:pPr>
      <w:r>
        <w:rPr>
          <w:rFonts w:eastAsia="Times New Roman" w:ascii="Times New Roman" w:hAnsi="Times New Roman"/>
          <w:sz w:val="24"/>
        </w:rPr>
        <w:t>Федерального государственного образовательного стандарта начального общего образования, утверждѐнного Министерством образования науки РФ 6 октября 2009г. приказ №373;</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numPr>
          <w:ilvl w:val="0"/>
          <w:numId w:val="5"/>
        </w:numPr>
        <w:tabs>
          <w:tab w:val="left" w:pos="1680" w:leader="none"/>
        </w:tabs>
        <w:spacing w:lineRule="auto"/>
        <w:ind w:left="1680" w:hanging="710"/>
        <w:rPr>
          <w:rFonts w:ascii="Times New Roman" w:hAnsi="Times New Roman" w:eastAsia="Times New Roman"/>
          <w:sz w:val="24"/>
        </w:rPr>
      </w:pPr>
      <w:r>
        <w:rPr>
          <w:rFonts w:eastAsia="Times New Roman" w:ascii="Times New Roman" w:hAnsi="Times New Roman"/>
          <w:sz w:val="24"/>
        </w:rPr>
        <w:t>Федерального  государственного  образовательного  стандарта  начального</w:t>
      </w:r>
    </w:p>
    <w:p>
      <w:pPr>
        <w:pStyle w:val="Normal"/>
        <w:spacing w:lineRule="exact" w:line="53"/>
        <w:rPr>
          <w:rFonts w:ascii="Times New Roman" w:hAnsi="Times New Roman" w:eastAsia="Times New Roman"/>
          <w:sz w:val="24"/>
        </w:rPr>
      </w:pPr>
      <w:r>
        <w:rPr>
          <w:rFonts w:eastAsia="Times New Roman" w:ascii="Times New Roman" w:hAnsi="Times New Roman"/>
          <w:sz w:val="24"/>
        </w:rPr>
      </w:r>
    </w:p>
    <w:p>
      <w:pPr>
        <w:pStyle w:val="Normal"/>
        <w:spacing w:lineRule="auto"/>
        <w:ind w:left="260" w:right="140" w:hanging="0"/>
        <w:rPr>
          <w:rFonts w:ascii="Times New Roman" w:hAnsi="Times New Roman" w:eastAsia="Times New Roman"/>
          <w:sz w:val="32"/>
          <w:vertAlign w:val="superscript"/>
        </w:rPr>
      </w:pPr>
      <w:r>
        <w:rPr>
          <w:rFonts w:eastAsia="Times New Roman" w:ascii="Times New Roman" w:hAnsi="Times New Roman"/>
          <w:sz w:val="24"/>
        </w:rPr>
        <w:t>общего образования обучающихся с ограниченными возможностями здоровья. Приказ Минобрнауки России от 19 декабря 2014г. № 1598</w:t>
      </w:r>
      <w:r>
        <w:rPr>
          <w:rFonts w:eastAsia="Times New Roman" w:ascii="Times New Roman" w:hAnsi="Times New Roman"/>
          <w:sz w:val="32"/>
          <w:vertAlign w:val="superscript"/>
        </w:rPr>
        <w:t>;</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pStyle w:val="Normal"/>
        <w:numPr>
          <w:ilvl w:val="0"/>
          <w:numId w:val="0"/>
        </w:numPr>
        <w:tabs>
          <w:tab w:val="left" w:pos="1676" w:leader="none"/>
        </w:tabs>
        <w:spacing w:lineRule="auto" w:line="264"/>
        <w:ind w:left="720" w:right="140" w:hanging="0"/>
        <w:jc w:val="both"/>
        <w:rPr>
          <w:rFonts w:ascii="Times New Roman" w:hAnsi="Times New Roman" w:eastAsia="Times New Roman"/>
          <w:sz w:val="24"/>
        </w:rPr>
      </w:pPr>
      <w:r>
        <w:rPr/>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numPr>
          <w:ilvl w:val="0"/>
          <w:numId w:val="5"/>
        </w:numPr>
        <w:tabs>
          <w:tab w:val="left" w:pos="1676" w:leader="none"/>
        </w:tabs>
        <w:spacing w:lineRule="auto" w:line="268"/>
        <w:ind w:left="260" w:firstLine="710"/>
        <w:jc w:val="both"/>
        <w:rPr>
          <w:rFonts w:ascii="Times New Roman" w:hAnsi="Times New Roman" w:eastAsia="Times New Roman"/>
          <w:sz w:val="24"/>
        </w:rPr>
      </w:pPr>
      <w:r>
        <w:rPr>
          <w:rFonts w:eastAsia="Times New Roman" w:ascii="Times New Roman" w:hAnsi="Times New Roman"/>
          <w:sz w:val="24"/>
        </w:rPr>
        <w:t>Примерной основной образовательной программы начального общего образования, одобренной решением федерального учебно-методического объединения по общему образованию (протокол от 8 апреля 2015 г. № 1/15);</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0"/>
          <w:numId w:val="0"/>
        </w:numPr>
        <w:tabs>
          <w:tab w:val="left" w:pos="1676" w:leader="none"/>
        </w:tabs>
        <w:spacing w:lineRule="auto" w:line="264"/>
        <w:ind w:left="720" w:right="140" w:hanging="0"/>
        <w:jc w:val="both"/>
        <w:rPr>
          <w:rFonts w:ascii="Times New Roman" w:hAnsi="Times New Roman" w:eastAsia="Times New Roman"/>
          <w:sz w:val="24"/>
        </w:rPr>
      </w:pPr>
      <w:r>
        <w:rPr/>
      </w:r>
    </w:p>
    <w:p>
      <w:pPr>
        <w:pStyle w:val="Normal"/>
        <w:spacing w:lineRule="exact" w:line="26"/>
        <w:rPr>
          <w:rFonts w:ascii="Times New Roman" w:hAnsi="Times New Roman" w:eastAsia="Times New Roman"/>
        </w:rPr>
      </w:pPr>
      <w:r>
        <w:rPr>
          <w:rFonts w:eastAsia="Times New Roman" w:ascii="Times New Roman" w:hAnsi="Times New Roman"/>
        </w:rPr>
      </w:r>
    </w:p>
    <w:p>
      <w:pPr>
        <w:pStyle w:val="Normal"/>
        <w:numPr>
          <w:ilvl w:val="0"/>
          <w:numId w:val="0"/>
        </w:numPr>
        <w:tabs>
          <w:tab w:val="left" w:pos="1676" w:leader="none"/>
        </w:tabs>
        <w:spacing w:lineRule="auto" w:line="264"/>
        <w:ind w:left="1340" w:right="140" w:hanging="0"/>
        <w:jc w:val="both"/>
        <w:rPr/>
      </w:pPr>
      <w:r>
        <w:rPr>
          <w:rFonts w:eastAsia="Times New Roman" w:ascii="Times New Roman" w:hAnsi="Times New Roman"/>
          <w:sz w:val="24"/>
          <w:highlight w:val="white"/>
        </w:rPr>
        <w:t xml:space="preserve">          </w:t>
      </w:r>
      <w:r>
        <w:rPr>
          <w:rFonts w:eastAsia="Times New Roman" w:ascii="Times New Roman" w:hAnsi="Times New Roman"/>
          <w:sz w:val="24"/>
          <w:highlight w:val="white"/>
        </w:rPr>
        <w:t xml:space="preserve">5 .  </w:t>
      </w:r>
      <w:r>
        <w:rPr>
          <w:rFonts w:eastAsia="Times New Roman" w:ascii="Times New Roman" w:hAnsi="Times New Roman"/>
          <w:sz w:val="24"/>
          <w:highlight w:val="white"/>
        </w:rPr>
        <w:t>Проекта Примерной адаптированной основной общеобразовательной программы начального общего образования обучающихся с тяжелыми нарушениями речи</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0"/>
          <w:numId w:val="6"/>
        </w:numPr>
        <w:tabs>
          <w:tab w:val="left" w:pos="440" w:leader="none"/>
        </w:tabs>
        <w:spacing w:lineRule="auto"/>
        <w:ind w:left="440" w:hanging="178"/>
        <w:rPr>
          <w:rFonts w:ascii="Times New Roman" w:hAnsi="Times New Roman" w:eastAsia="Times New Roman"/>
          <w:sz w:val="24"/>
          <w:highlight w:val="white"/>
        </w:rPr>
      </w:pPr>
      <w:r>
        <w:rPr>
          <w:rFonts w:eastAsia="Times New Roman" w:ascii="Times New Roman" w:hAnsi="Times New Roman"/>
          <w:sz w:val="24"/>
          <w:highlight w:val="white"/>
        </w:rPr>
        <w:t>редакции от 19.10.2015;</w:t>
      </w:r>
    </w:p>
    <w:p>
      <w:pPr>
        <w:pStyle w:val="Normal"/>
        <w:spacing w:lineRule="exact" w:line="53"/>
        <w:rPr>
          <w:rFonts w:ascii="Times New Roman" w:hAnsi="Times New Roman" w:eastAsia="Times New Roman"/>
          <w:sz w:val="24"/>
          <w:highlight w:val="white"/>
        </w:rPr>
      </w:pPr>
      <w:r>
        <w:rPr>
          <w:rFonts w:eastAsia="Times New Roman" w:ascii="Times New Roman" w:hAnsi="Times New Roman"/>
          <w:sz w:val="24"/>
          <w:highlight w:val="white"/>
        </w:rPr>
      </w:r>
    </w:p>
    <w:p>
      <w:pPr>
        <w:pStyle w:val="Normal"/>
        <w:numPr>
          <w:ilvl w:val="0"/>
          <w:numId w:val="0"/>
        </w:numPr>
        <w:tabs>
          <w:tab w:val="left" w:pos="1676" w:leader="none"/>
        </w:tabs>
        <w:spacing w:lineRule="auto" w:line="271"/>
        <w:ind w:left="1340" w:right="140" w:hanging="0"/>
        <w:jc w:val="both"/>
        <w:rPr/>
      </w:pPr>
      <w:r>
        <w:rPr>
          <w:rFonts w:eastAsia="Times New Roman" w:ascii="Times New Roman" w:hAnsi="Times New Roman"/>
          <w:sz w:val="24"/>
        </w:rPr>
        <w:t xml:space="preserve">           </w:t>
      </w:r>
      <w:r>
        <w:rPr>
          <w:rFonts w:eastAsia="Times New Roman" w:ascii="Times New Roman" w:hAnsi="Times New Roman"/>
          <w:sz w:val="24"/>
        </w:rPr>
        <w:t>6.Учебного плана МБОУ Кутуликская СОШ</w:t>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numPr>
          <w:ilvl w:val="0"/>
          <w:numId w:val="0"/>
        </w:numPr>
        <w:tabs>
          <w:tab w:val="left" w:pos="1676" w:leader="none"/>
        </w:tabs>
        <w:spacing w:lineRule="auto" w:line="264"/>
        <w:ind w:left="1340" w:right="140" w:hanging="0"/>
        <w:rPr/>
      </w:pPr>
      <w:r>
        <w:rPr>
          <w:rFonts w:eastAsia="Times New Roman" w:ascii="Times New Roman" w:hAnsi="Times New Roman"/>
          <w:sz w:val="24"/>
        </w:rPr>
        <w:t xml:space="preserve">            </w:t>
      </w:r>
      <w:r>
        <w:rPr>
          <w:rFonts w:eastAsia="Times New Roman" w:ascii="Times New Roman" w:hAnsi="Times New Roman"/>
          <w:sz w:val="24"/>
        </w:rPr>
        <w:t>7.</w:t>
      </w:r>
      <w:r>
        <w:rPr>
          <w:rFonts w:eastAsia="Times New Roman" w:ascii="Times New Roman" w:hAnsi="Times New Roman"/>
          <w:sz w:val="24"/>
        </w:rPr>
        <w:t>Адаптированной основной общеобразовательной программы начального общего образования обучающихся с тяжелыми нарушениями речи (вариант 5.1.).</w:t>
      </w:r>
    </w:p>
    <w:p>
      <w:pPr>
        <w:sectPr>
          <w:type w:val="nextPage"/>
          <w:pgSz w:w="11906" w:h="16838"/>
          <w:pgMar w:left="1440" w:right="706" w:header="0" w:top="426" w:footer="0" w:bottom="74" w:gutter="0"/>
          <w:pgNumType w:fmt="decimal"/>
          <w:formProt w:val="false"/>
          <w:textDirection w:val="lrTb"/>
          <w:docGrid w:type="default" w:linePitch="360" w:charSpace="0"/>
        </w:sectPr>
      </w:pPr>
    </w:p>
    <w:p>
      <w:pPr>
        <w:pStyle w:val="Normal"/>
        <w:tabs>
          <w:tab w:val="left" w:pos="1337" w:leader="none"/>
        </w:tabs>
        <w:spacing w:lineRule="auto" w:line="237"/>
        <w:jc w:val="both"/>
        <w:rPr>
          <w:rFonts w:ascii="Times New Roman" w:hAnsi="Times New Roman" w:eastAsia="Times New Roman"/>
          <w:sz w:val="24"/>
        </w:rPr>
      </w:pPr>
      <w:r>
        <w:rPr>
          <w:rFonts w:eastAsia="Times New Roman" w:ascii="Times New Roman" w:hAnsi="Times New Roman"/>
          <w:b/>
          <w:sz w:val="24"/>
        </w:rPr>
        <w:t xml:space="preserve">    </w:t>
      </w:r>
      <w:r>
        <w:rPr>
          <w:rFonts w:eastAsia="Times New Roman" w:ascii="Times New Roman" w:hAnsi="Times New Roman"/>
          <w:b/>
          <w:sz w:val="24"/>
        </w:rPr>
        <w:t>Психолого-педагогическая характеристика на обучающегося с тяжелыми нарушениями речи</w:t>
      </w:r>
    </w:p>
    <w:p>
      <w:pPr>
        <w:pStyle w:val="Normal"/>
        <w:tabs>
          <w:tab w:val="left" w:pos="1337" w:leader="none"/>
        </w:tabs>
        <w:spacing w:lineRule="auto" w:line="237"/>
        <w:jc w:val="both"/>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У детей с фонетико-фонематическим и фонетическим недоразвитием речи наблюдается нарушение процесса формирования произносительной системы родного языка вследствие дефектов восприятия и произношения фонем. Отмечается незаконченность процессов формирования артикулирования и восприятия звуков, отличающихся тонкими акустико-артикуляторными признаками. Несформированность произношения звуков крайне вариативна и может быть выражена в различных вариантах: отсутствие, замены (как правило, звуками простыми по артикуляции), смешение, искаженное произнесение (не соответствующее нормам звуковой системы родного языка).</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Определяющим признаком фонематического недоразвития является пониженная способность к дифференциации звуков, обеспечивающая восприятие фонемного состава родного языка, что негативно влияет на овладение звуковым анализом.</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Фонетическое недоразвитие речи характеризуется нарушением формирования фонетической стороны речи либо в комплексе (что проявляется одновременно в искажении звуков, звукослоговой структуры слова, в просодических нарушениях), либо нарушением формирования отдельных компонентов фонетического строя речи (например, только звукопроизношения или звукопроизношения и звукослоговой структуры слова). Такие обучающиеся хуже чем их сверстники запоминают речевой материал, с большим количеством ошибок выполняют задания, связанные с активной речевой деятельностью.</w:t>
      </w:r>
    </w:p>
    <w:p>
      <w:pPr>
        <w:pStyle w:val="Normal"/>
        <w:spacing w:lineRule="exact" w:line="16"/>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Обучающиеся с нерезко выраженным общим недоразвитием речи характеризуются остаточными явлениями недоразвития лексико-грамматических и фонетико-фонематических компонентов языковой системы. У таких обучающихся не отмечается выраженных нарушений звукопроизношения. Нарушения звукослоговой структуры слова проявляются в различных вариантах искажения его звуконаполняемости как на уровне отдельного слога, так и слова. Наряду с этим отмечается недостаточная внятность, выразительность речи, нечеткая дикция, создающие впечатление общей смазанности речи, смешение звуков, свидетельствующее о низком уровне сформированности дифференцированного восприятия фонем и являющееся важным показателем незакончившегося процесса фонемообразования.</w:t>
      </w:r>
    </w:p>
    <w:p>
      <w:pPr>
        <w:pStyle w:val="Normal"/>
        <w:spacing w:lineRule="exact" w:line="23"/>
        <w:rPr>
          <w:rFonts w:ascii="Times New Roman" w:hAnsi="Times New Roman" w:eastAsia="Times New Roman"/>
          <w:sz w:val="24"/>
        </w:rPr>
      </w:pPr>
      <w:r>
        <w:rPr>
          <w:rFonts w:eastAsia="Times New Roman" w:ascii="Times New Roman" w:hAnsi="Times New Roman"/>
          <w:sz w:val="24"/>
        </w:rPr>
      </w:r>
    </w:p>
    <w:p>
      <w:pPr>
        <w:pStyle w:val="Normal"/>
        <w:numPr>
          <w:ilvl w:val="0"/>
          <w:numId w:val="8"/>
        </w:numPr>
        <w:tabs>
          <w:tab w:val="left" w:pos="1222" w:leader="none"/>
        </w:tabs>
        <w:spacing w:lineRule="auto" w:line="237"/>
        <w:ind w:left="260" w:firstLine="710"/>
        <w:jc w:val="both"/>
        <w:rPr>
          <w:rFonts w:ascii="Times New Roman" w:hAnsi="Times New Roman" w:eastAsia="Times New Roman"/>
          <w:sz w:val="24"/>
        </w:rPr>
      </w:pPr>
      <w:r>
        <w:rPr>
          <w:rFonts w:eastAsia="Times New Roman" w:ascii="Times New Roman" w:hAnsi="Times New Roman"/>
          <w:sz w:val="24"/>
        </w:rPr>
        <w:t>обучающихся обнаруживаются отдельные нарушения смысловой стороны речи. Несмотря на разнообразный предметный словарь, в нем отсутствуют слова, обозначающие названия некоторых животных, растений, профессий людей, частей тела. Обучающиеся склонны использовать типовые и сходные названия, лишь приблизительно передающие оригинальное значение слова. Лексические ошибки проявляются в замене слов, близких по ситуации, по значению, в смешении признаков. Выявляются трудности передачи обучающимися системных связей и отношений, существующих внутри лексических групп. Обучающиеся плохо справляются с установлением синонимических и антонимических отношений, особенно на материале слов с абстрактным значением.</w:t>
      </w:r>
    </w:p>
    <w:p>
      <w:pPr>
        <w:pStyle w:val="Normal"/>
        <w:spacing w:lineRule="exact" w:line="21"/>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Недостаточность лексического строя речи проявляется в специфических словообразовательных ошибках. Правильно образуя слова, наиболее употребляемые в речевой практике, они по-прежнему затрудняются в продуцировании более редких, менее частотных вариантов. Недоразвитие словообразовательных процессов, проявляющееся преимущественно в нарушении использования непродуктивных словообразовательных аффиксов, препятствует своевременному формированию навыков группировки однокоренных слов, подбора родственных слов и анализа их состава, что впоследствии сказывается на качестве овладения программой по русскому языку.</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rPr>
          <w:rFonts w:ascii="Times New Roman" w:hAnsi="Times New Roman" w:eastAsia="Times New Roman"/>
          <w:sz w:val="24"/>
        </w:rPr>
      </w:pPr>
      <w:r>
        <w:rPr>
          <w:rFonts w:eastAsia="Times New Roman" w:ascii="Times New Roman" w:hAnsi="Times New Roman"/>
          <w:sz w:val="24"/>
        </w:rPr>
        <w:t>Недостаточный уровень сформированности лексических средств языка особенно ярко проявляется в понимании и употреблении фраз, пословиц с переносным значением.</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rPr>
          <w:rFonts w:ascii="Times New Roman" w:hAnsi="Times New Roman" w:eastAsia="Times New Roman"/>
          <w:sz w:val="24"/>
        </w:rPr>
      </w:pPr>
      <w:r>
        <w:rPr>
          <w:rFonts w:eastAsia="Times New Roman" w:ascii="Times New Roman" w:hAnsi="Times New Roman"/>
          <w:sz w:val="24"/>
        </w:rPr>
        <w:t>В грамматическом оформлении речи часто встречаются ошибки в употреблении грамматических форм слова.</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rPr>
          <w:rFonts w:ascii="Times New Roman" w:hAnsi="Times New Roman" w:eastAsia="Times New Roman"/>
          <w:sz w:val="24"/>
        </w:rPr>
      </w:pPr>
      <w:r>
        <w:rPr>
          <w:rFonts w:eastAsia="Times New Roman" w:ascii="Times New Roman" w:hAnsi="Times New Roman"/>
          <w:sz w:val="24"/>
        </w:rPr>
        <w:t>Особую сложность для обучающихся представляют конструкции с придаточными предложениями, что выражается в пропуске, замене союзов, инверсии.</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Лексико-грамматические средства языка у обучающихся сформированы неодинаково. С одной стороны, может отмечаться незначительное количество ошибок, которые носят непостоянный характер и сочетаются с возможностью осуществлении</w:t>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верного выбора при сравнении правильного и неправильного ответов, с другой – устойчивый характер ошибок, особенно в самостоятельной речи.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Отличительной особенностью является своеобразие связной речи, характеризующееся нарушениями логической последовательности, застреванием на второстепенных деталях, пропусками главных событий, повторами отдельных эпизодов при составлении рассказа на заданную тему, по картинке, по серии сюжетных картин. При рассказывании о событиях из своей жизни, составлении рассказов на свободную тему с элементами творчества используются, в основном, простые малоинформативные предложения.</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Наряду с расстройствами устной речи у обучающихся отмечаются разнообразные нарушения чтения и письма, проявляющиеся в стойких, повторяющихся, специфических ошибках при чтении и на письме, механизм возникновения которых обусловлен недостаточной сформированностью базовых высших психических функций, обеспечивающих процессы чтения и письма в норме.</w:t>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auto" w:line="256"/>
        <w:ind w:left="260" w:hanging="0"/>
        <w:jc w:val="both"/>
        <w:rPr>
          <w:rFonts w:ascii="Times New Roman" w:hAnsi="Times New Roman" w:eastAsia="Times New Roman"/>
          <w:sz w:val="24"/>
        </w:rPr>
      </w:pPr>
      <w:r>
        <w:rPr>
          <w:rFonts w:eastAsia="Times New Roman" w:ascii="Times New Roman" w:hAnsi="Times New Roman"/>
          <w:sz w:val="24"/>
        </w:rPr>
        <w:t xml:space="preserve">АОП направлена на формирование общей культуры школьника, разностороннее развитие его личности (нравственное, эстетическое, социально-личностное, интеллектуальное, физическое) в соответствии с принятыми в семье и обществе нравственными и социокультурными ценностями; овладение учебной деятельностью, через усвоение </w:t>
      </w:r>
    </w:p>
    <w:p>
      <w:pPr>
        <w:pStyle w:val="Normal"/>
        <w:spacing w:lineRule="auto" w:line="256"/>
        <w:ind w:left="260" w:hanging="0"/>
        <w:jc w:val="both"/>
        <w:rPr>
          <w:rFonts w:ascii="Times New Roman" w:hAnsi="Times New Roman" w:eastAsia="Times New Roman"/>
          <w:sz w:val="24"/>
        </w:rPr>
      </w:pPr>
      <w:r>
        <w:rPr>
          <w:rFonts w:eastAsia="Times New Roman" w:ascii="Times New Roman" w:hAnsi="Times New Roman"/>
          <w:sz w:val="24"/>
        </w:rPr>
      </w:r>
    </w:p>
    <w:p>
      <w:pPr>
        <w:pStyle w:val="Normal"/>
        <w:spacing w:lineRule="auto" w:line="256"/>
        <w:ind w:left="260" w:hanging="0"/>
        <w:jc w:val="both"/>
        <w:rPr>
          <w:rFonts w:ascii="Times New Roman" w:hAnsi="Times New Roman" w:eastAsia="Times New Roman"/>
          <w:sz w:val="24"/>
        </w:rPr>
      </w:pPr>
      <w:r>
        <w:rPr>
          <w:rFonts w:eastAsia="Times New Roman" w:ascii="Times New Roman" w:hAnsi="Times New Roman"/>
          <w:sz w:val="24"/>
        </w:rPr>
        <w:t>базового уровня начального общего образования, учѐт индивидуальных особенностей и возможностей, коррекцию нарушений развития и социальную адаптацию.</w:t>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sz w:val="24"/>
        </w:rPr>
        <w:t>Дети с ТНР – это преимущественно дети с нормальным интеллектом, у которых отсутствует мотивация к учебе, либо имеется отставание в овладении школьными навыками (чтения, письма, счета). Отсутствие концентрации и быстрое рассеивание внимания приводят к тому, что им трудно или невозможно функционировать в большой группе и самостоятельно выполнять задания. Кроме того, излишняя подвижность и эмоциональные проблемы являются причинами того, что эти дети, несмотря на их возможности, не достигают в школе желаемых результатов. Обучающемуся с ТНР необходим хорошо структурированный материал. Для таких детей важно обучение без принуждения, основанное на интересе, успехе, доверии, рефлексии изученного материала. Важно, чтобы школьники через выполнение доступных по темпу и характеру, личностно ориентированных заданий поверили в свои возможности, испытали чувство успеха, которое должно стать сильнейшим мотивом, вызывающим желание учиться.</w:t>
      </w:r>
    </w:p>
    <w:p>
      <w:pPr>
        <w:pStyle w:val="Normal"/>
        <w:spacing w:lineRule="exact" w:line="281"/>
        <w:rPr>
          <w:rFonts w:ascii="Times New Roman" w:hAnsi="Times New Roman" w:eastAsia="Times New Roman"/>
        </w:rPr>
      </w:pPr>
      <w:r>
        <w:rPr>
          <w:rFonts w:eastAsia="Times New Roman" w:ascii="Times New Roman" w:hAnsi="Times New Roman"/>
        </w:rPr>
      </w:r>
    </w:p>
    <w:p>
      <w:pPr>
        <w:pStyle w:val="Normal"/>
        <w:numPr>
          <w:ilvl w:val="0"/>
          <w:numId w:val="9"/>
        </w:numPr>
        <w:tabs>
          <w:tab w:val="left" w:pos="1220" w:leader="none"/>
        </w:tabs>
        <w:spacing w:lineRule="auto"/>
        <w:ind w:left="1220" w:hanging="250"/>
        <w:rPr>
          <w:rFonts w:ascii="Times New Roman" w:hAnsi="Times New Roman" w:eastAsia="Times New Roman"/>
          <w:sz w:val="24"/>
        </w:rPr>
      </w:pPr>
      <w:r>
        <w:rPr>
          <w:rFonts w:eastAsia="Times New Roman" w:ascii="Times New Roman" w:hAnsi="Times New Roman"/>
          <w:b/>
          <w:sz w:val="24"/>
        </w:rPr>
        <w:t>Общие сведения об обучающемся.</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 xml:space="preserve">            </w:t>
      </w:r>
      <w:r>
        <w:rPr>
          <w:rFonts w:eastAsia="Times New Roman" w:ascii="Times New Roman" w:hAnsi="Times New Roman"/>
          <w:b/>
          <w:sz w:val="24"/>
        </w:rPr>
        <w:t>Ф.И.О. Бадрянов Михаил Александрович</w:t>
      </w:r>
    </w:p>
    <w:p>
      <w:pPr>
        <w:pStyle w:val="Normal"/>
        <w:spacing w:lineRule="auto" w:line="235"/>
        <w:ind w:left="980" w:hanging="0"/>
        <w:rPr>
          <w:rFonts w:ascii="Times New Roman" w:hAnsi="Times New Roman" w:eastAsia="Times New Roman"/>
          <w:sz w:val="24"/>
        </w:rPr>
      </w:pPr>
      <w:r>
        <w:rPr>
          <w:rFonts w:eastAsia="Times New Roman" w:ascii="Times New Roman" w:hAnsi="Times New Roman"/>
          <w:b/>
          <w:sz w:val="24"/>
        </w:rPr>
        <w:t>Возраст</w:t>
      </w:r>
      <w:r>
        <w:rPr>
          <w:rFonts w:eastAsia="Times New Roman" w:ascii="Times New Roman" w:hAnsi="Times New Roman"/>
          <w:sz w:val="24"/>
        </w:rPr>
        <w:t>: 9 лет</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b/>
          <w:sz w:val="24"/>
        </w:rPr>
        <w:t>Дата рождения</w:t>
      </w:r>
      <w:r>
        <w:rPr>
          <w:rFonts w:eastAsia="Times New Roman" w:ascii="Times New Roman" w:hAnsi="Times New Roman"/>
          <w:sz w:val="24"/>
        </w:rPr>
        <w:t>: 15.01.2009 г.</w:t>
      </w:r>
    </w:p>
    <w:p>
      <w:pPr>
        <w:pStyle w:val="Normal"/>
        <w:spacing w:lineRule="auto"/>
        <w:ind w:left="980" w:hanging="0"/>
        <w:rPr>
          <w:rFonts w:ascii="Times New Roman" w:hAnsi="Times New Roman" w:eastAsia="Times New Roman"/>
          <w:sz w:val="24"/>
        </w:rPr>
      </w:pPr>
      <w:r>
        <w:rPr>
          <w:rFonts w:eastAsia="Times New Roman" w:ascii="Times New Roman" w:hAnsi="Times New Roman"/>
          <w:b/>
          <w:sz w:val="24"/>
        </w:rPr>
        <w:t>Год поступления в школу</w:t>
      </w:r>
      <w:r>
        <w:rPr>
          <w:rFonts w:eastAsia="Times New Roman" w:ascii="Times New Roman" w:hAnsi="Times New Roman"/>
          <w:sz w:val="24"/>
        </w:rPr>
        <w:t>: .01.09.2016 г.</w:t>
      </w:r>
    </w:p>
    <w:p>
      <w:pPr>
        <w:pStyle w:val="Normal"/>
        <w:spacing w:lineRule="auto"/>
        <w:ind w:left="980" w:hanging="0"/>
        <w:rPr>
          <w:rFonts w:ascii="Times New Roman" w:hAnsi="Times New Roman" w:eastAsia="Times New Roman"/>
          <w:sz w:val="24"/>
        </w:rPr>
      </w:pPr>
      <w:r>
        <w:rPr>
          <w:rFonts w:eastAsia="Times New Roman" w:ascii="Times New Roman" w:hAnsi="Times New Roman"/>
          <w:b/>
          <w:sz w:val="24"/>
        </w:rPr>
        <w:t>Класс</w:t>
      </w:r>
      <w:r>
        <w:rPr>
          <w:rFonts w:eastAsia="Times New Roman" w:ascii="Times New Roman" w:hAnsi="Times New Roman"/>
          <w:sz w:val="24"/>
        </w:rPr>
        <w:t>: 2 г</w:t>
      </w:r>
    </w:p>
    <w:p>
      <w:pPr>
        <w:pStyle w:val="Normal"/>
        <w:spacing w:lineRule="auto"/>
        <w:ind w:left="980" w:hanging="0"/>
        <w:rPr>
          <w:rFonts w:ascii="Times New Roman" w:hAnsi="Times New Roman" w:eastAsia="Times New Roman"/>
          <w:sz w:val="24"/>
        </w:rPr>
      </w:pPr>
      <w:r>
        <w:rPr>
          <w:rFonts w:eastAsia="Times New Roman" w:ascii="Times New Roman" w:hAnsi="Times New Roman"/>
          <w:b/>
          <w:sz w:val="24"/>
        </w:rPr>
        <w:t>Заключение МБУ ПМПК</w:t>
      </w:r>
      <w:r>
        <w:rPr>
          <w:rFonts w:eastAsia="Times New Roman" w:ascii="Times New Roman" w:hAnsi="Times New Roman"/>
          <w:sz w:val="24"/>
        </w:rPr>
        <w:t>: выявлены особенности в психофизическом развитии</w:t>
      </w:r>
    </w:p>
    <w:p>
      <w:pPr>
        <w:pStyle w:val="Normal"/>
        <w:spacing w:lineRule="auto"/>
        <w:ind w:left="980" w:hanging="0"/>
        <w:rPr>
          <w:rFonts w:ascii="Times New Roman" w:hAnsi="Times New Roman" w:eastAsia="Times New Roman"/>
          <w:sz w:val="24"/>
          <w:u w:val="single"/>
        </w:rPr>
      </w:pPr>
      <w:r>
        <w:rPr>
          <w:rFonts w:eastAsia="Times New Roman" w:ascii="Times New Roman" w:hAnsi="Times New Roman"/>
          <w:b/>
          <w:sz w:val="24"/>
        </w:rPr>
        <w:t>Рекомендации МБУ ПМПК</w:t>
      </w:r>
      <w:r>
        <w:rPr>
          <w:rFonts w:eastAsia="Times New Roman" w:ascii="Times New Roman" w:hAnsi="Times New Roman"/>
          <w:sz w:val="24"/>
          <w:u w:val="single"/>
        </w:rPr>
        <w:t>.</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numPr>
          <w:ilvl w:val="0"/>
          <w:numId w:val="10"/>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 xml:space="preserve">Образовательная программа: </w:t>
      </w:r>
      <w:r>
        <w:rPr>
          <w:rFonts w:eastAsia="Times New Roman" w:ascii="Times New Roman" w:hAnsi="Times New Roman"/>
          <w:sz w:val="24"/>
          <w:u w:val="single"/>
        </w:rPr>
        <w:t>АОП НОО вариант</w:t>
      </w:r>
      <w:r>
        <w:rPr>
          <w:rFonts w:eastAsia="Times New Roman" w:ascii="Times New Roman" w:hAnsi="Times New Roman"/>
          <w:sz w:val="24"/>
        </w:rPr>
        <w:t xml:space="preserve"> </w:t>
      </w:r>
      <w:r>
        <w:rPr>
          <w:rFonts w:eastAsia="Times New Roman" w:ascii="Times New Roman" w:hAnsi="Times New Roman"/>
          <w:sz w:val="24"/>
          <w:u w:val="single"/>
        </w:rPr>
        <w:t>5.1</w:t>
      </w:r>
    </w:p>
    <w:p>
      <w:pPr>
        <w:pStyle w:val="Normal"/>
        <w:numPr>
          <w:ilvl w:val="0"/>
          <w:numId w:val="10"/>
        </w:numPr>
        <w:tabs>
          <w:tab w:val="left" w:pos="1680" w:leader="none"/>
        </w:tabs>
        <w:spacing w:lineRule="auto" w:line="237"/>
        <w:ind w:left="1680" w:hanging="710"/>
        <w:rPr>
          <w:rFonts w:ascii="Symbol" w:hAnsi="Symbol" w:eastAsia="Symbol"/>
          <w:sz w:val="24"/>
        </w:rPr>
      </w:pPr>
      <w:r>
        <w:rPr>
          <w:rFonts w:eastAsia="Times New Roman" w:ascii="Times New Roman" w:hAnsi="Times New Roman"/>
          <w:sz w:val="24"/>
        </w:rPr>
        <w:t xml:space="preserve">Форма получения образования: </w:t>
      </w:r>
      <w:r>
        <w:rPr>
          <w:rFonts w:eastAsia="Times New Roman" w:ascii="Times New Roman" w:hAnsi="Times New Roman"/>
          <w:sz w:val="24"/>
          <w:u w:val="single"/>
        </w:rPr>
        <w:t>обучение в основной общеобразовательной</w:t>
      </w:r>
    </w:p>
    <w:p>
      <w:pPr>
        <w:pStyle w:val="Normal"/>
        <w:spacing w:lineRule="auto" w:line="235"/>
        <w:ind w:left="260" w:hanging="0"/>
        <w:rPr>
          <w:rFonts w:ascii="Times New Roman" w:hAnsi="Times New Roman" w:eastAsia="Times New Roman"/>
          <w:sz w:val="24"/>
          <w:u w:val="single"/>
        </w:rPr>
      </w:pPr>
      <w:r>
        <w:rPr>
          <w:rFonts w:eastAsia="Times New Roman" w:ascii="Times New Roman" w:hAnsi="Times New Roman"/>
          <w:sz w:val="24"/>
          <w:u w:val="single"/>
        </w:rPr>
        <w:t>школе</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numPr>
          <w:ilvl w:val="0"/>
          <w:numId w:val="11"/>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 xml:space="preserve">Форма обучения: </w:t>
      </w:r>
      <w:r>
        <w:rPr>
          <w:rFonts w:eastAsia="Times New Roman" w:ascii="Times New Roman" w:hAnsi="Times New Roman"/>
          <w:sz w:val="24"/>
          <w:u w:val="single"/>
        </w:rPr>
        <w:t>очная</w:t>
      </w:r>
    </w:p>
    <w:p>
      <w:pPr>
        <w:pStyle w:val="Normal"/>
        <w:numPr>
          <w:ilvl w:val="0"/>
          <w:numId w:val="11"/>
        </w:numPr>
        <w:tabs>
          <w:tab w:val="left" w:pos="1680" w:leader="none"/>
        </w:tabs>
        <w:spacing w:lineRule="auto" w:line="237"/>
        <w:ind w:left="1680" w:hanging="710"/>
        <w:rPr>
          <w:rFonts w:ascii="Symbol" w:hAnsi="Symbol" w:eastAsia="Symbol"/>
          <w:sz w:val="24"/>
        </w:rPr>
      </w:pPr>
      <w:r>
        <w:rPr>
          <w:rFonts w:eastAsia="Times New Roman" w:ascii="Times New Roman" w:hAnsi="Times New Roman"/>
          <w:sz w:val="24"/>
        </w:rPr>
        <w:t xml:space="preserve">Режим обучения: </w:t>
      </w:r>
      <w:r>
        <w:rPr>
          <w:rFonts w:eastAsia="Times New Roman" w:ascii="Times New Roman" w:hAnsi="Times New Roman"/>
          <w:sz w:val="24"/>
          <w:u w:val="single"/>
        </w:rPr>
        <w:t>полный учебный день</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11"/>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 xml:space="preserve">Специальные технические средства: </w:t>
      </w:r>
      <w:r>
        <w:rPr>
          <w:rFonts w:eastAsia="Times New Roman" w:ascii="Times New Roman" w:hAnsi="Times New Roman"/>
          <w:sz w:val="24"/>
          <w:u w:val="single"/>
        </w:rPr>
        <w:t>не указаны</w:t>
      </w:r>
    </w:p>
    <w:p>
      <w:pPr>
        <w:pStyle w:val="Normal"/>
        <w:numPr>
          <w:ilvl w:val="0"/>
          <w:numId w:val="11"/>
        </w:numPr>
        <w:tabs>
          <w:tab w:val="left" w:pos="1680" w:leader="none"/>
        </w:tabs>
        <w:spacing w:lineRule="auto" w:line="237"/>
        <w:ind w:left="1680" w:hanging="710"/>
        <w:rPr>
          <w:rFonts w:ascii="Symbol" w:hAnsi="Symbol" w:eastAsia="Symbol"/>
          <w:sz w:val="24"/>
        </w:rPr>
      </w:pPr>
      <w:r>
        <w:rPr>
          <w:rFonts w:eastAsia="Times New Roman" w:ascii="Times New Roman" w:hAnsi="Times New Roman"/>
          <w:sz w:val="24"/>
        </w:rPr>
        <w:t>Предоставление услуг ассистента, тьютора</w:t>
      </w:r>
      <w:r>
        <w:rPr>
          <w:rFonts w:eastAsia="Times New Roman" w:ascii="Times New Roman" w:hAnsi="Times New Roman"/>
          <w:sz w:val="24"/>
          <w:u w:val="single"/>
        </w:rPr>
        <w:t>:</w:t>
      </w:r>
      <w:r>
        <w:rPr>
          <w:rFonts w:eastAsia="Times New Roman" w:ascii="Times New Roman" w:hAnsi="Times New Roman"/>
          <w:sz w:val="24"/>
        </w:rPr>
        <w:t xml:space="preserve"> </w:t>
      </w:r>
      <w:r>
        <w:rPr>
          <w:rFonts w:eastAsia="Times New Roman" w:ascii="Times New Roman" w:hAnsi="Times New Roman"/>
          <w:sz w:val="24"/>
          <w:u w:val="single"/>
        </w:rPr>
        <w:t>не требуется</w:t>
      </w:r>
    </w:p>
    <w:p>
      <w:pPr>
        <w:pStyle w:val="Normal"/>
        <w:spacing w:lineRule="exact" w:line="10"/>
        <w:rPr>
          <w:rFonts w:ascii="Times New Roman" w:hAnsi="Times New Roman" w:eastAsia="Times New Roman"/>
        </w:rPr>
      </w:pPr>
      <w:r>
        <w:rPr>
          <w:rFonts w:eastAsia="Times New Roman" w:ascii="Times New Roman" w:hAnsi="Times New Roman"/>
        </w:rPr>
      </w:r>
    </w:p>
    <w:p>
      <w:pPr>
        <w:pStyle w:val="Normal"/>
        <w:spacing w:lineRule="auto" w:line="232"/>
        <w:ind w:left="260" w:right="440" w:firstLine="708"/>
        <w:rPr>
          <w:rFonts w:ascii="Times New Roman" w:hAnsi="Times New Roman" w:eastAsia="Times New Roman"/>
          <w:sz w:val="24"/>
          <w:u w:val="single"/>
        </w:rPr>
      </w:pPr>
      <w:r>
        <w:rPr>
          <w:rFonts w:eastAsia="Times New Roman" w:ascii="Times New Roman" w:hAnsi="Times New Roman"/>
          <w:sz w:val="24"/>
        </w:rPr>
        <w:t xml:space="preserve">Специальные организационные условия: </w:t>
      </w:r>
      <w:r>
        <w:rPr>
          <w:rFonts w:eastAsia="Times New Roman" w:ascii="Times New Roman" w:hAnsi="Times New Roman"/>
          <w:sz w:val="24"/>
          <w:u w:val="single"/>
        </w:rPr>
        <w:t>ежегодная первичная,</w:t>
      </w:r>
      <w:r>
        <w:rPr>
          <w:rFonts w:eastAsia="Times New Roman" w:ascii="Times New Roman" w:hAnsi="Times New Roman"/>
          <w:sz w:val="24"/>
        </w:rPr>
        <w:t xml:space="preserve"> </w:t>
      </w:r>
      <w:r>
        <w:rPr>
          <w:rFonts w:eastAsia="Times New Roman" w:ascii="Times New Roman" w:hAnsi="Times New Roman"/>
          <w:sz w:val="24"/>
          <w:u w:val="single"/>
        </w:rPr>
        <w:t>промежуточная,</w:t>
      </w:r>
      <w:r>
        <w:rPr>
          <w:rFonts w:eastAsia="Times New Roman" w:ascii="Times New Roman" w:hAnsi="Times New Roman"/>
          <w:sz w:val="24"/>
        </w:rPr>
        <w:t xml:space="preserve"> </w:t>
      </w:r>
      <w:r>
        <w:rPr>
          <w:rFonts w:eastAsia="Times New Roman" w:ascii="Times New Roman" w:hAnsi="Times New Roman"/>
          <w:sz w:val="24"/>
          <w:u w:val="single"/>
        </w:rPr>
        <w:t>итоговая психолого-педагогическая диагностика.</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30"/>
        <w:ind w:left="260" w:right="1660" w:firstLine="708"/>
        <w:rPr>
          <w:rFonts w:ascii="Times New Roman" w:hAnsi="Times New Roman" w:eastAsia="Times New Roman"/>
          <w:sz w:val="24"/>
        </w:rPr>
      </w:pPr>
      <w:r>
        <w:rPr>
          <w:rFonts w:eastAsia="Times New Roman" w:ascii="Times New Roman" w:hAnsi="Times New Roman"/>
          <w:b/>
          <w:sz w:val="24"/>
        </w:rPr>
        <w:t>Направления коррекционно-развивающей работы и психолого-педагогической помощи</w:t>
      </w:r>
      <w:r>
        <w:rPr>
          <w:rFonts w:eastAsia="Times New Roman" w:ascii="Times New Roman" w:hAnsi="Times New Roman"/>
          <w:sz w:val="24"/>
        </w:rPr>
        <w:t>:</w:t>
      </w:r>
    </w:p>
    <w:p>
      <w:pPr>
        <w:pStyle w:val="Normal"/>
        <w:spacing w:lineRule="auto" w:line="230"/>
        <w:ind w:left="260" w:right="1660" w:firstLine="708"/>
        <w:rPr>
          <w:rFonts w:ascii="Times New Roman" w:hAnsi="Times New Roman" w:eastAsia="Times New Roman"/>
          <w:sz w:val="24"/>
        </w:rPr>
      </w:pPr>
      <w:r>
        <w:rPr>
          <w:rFonts w:eastAsia="Times New Roman" w:ascii="Times New Roman" w:hAnsi="Times New Roman"/>
          <w:sz w:val="24"/>
        </w:rPr>
      </w:r>
    </w:p>
    <w:p>
      <w:pPr>
        <w:pStyle w:val="Normal"/>
        <w:spacing w:lineRule="auto" w:line="230"/>
        <w:ind w:left="260" w:right="1660" w:firstLine="708"/>
        <w:rPr>
          <w:rFonts w:ascii="Times New Roman" w:hAnsi="Times New Roman" w:eastAsia="Times New Roman"/>
          <w:sz w:val="24"/>
        </w:rPr>
      </w:pPr>
      <w:r>
        <w:rPr>
          <w:rFonts w:eastAsia="Times New Roman" w:ascii="Times New Roman" w:hAnsi="Times New Roman"/>
          <w:sz w:val="24"/>
        </w:rPr>
      </w:r>
    </w:p>
    <w:p>
      <w:pPr>
        <w:pStyle w:val="Normal"/>
        <w:spacing w:lineRule="exact" w:line="33"/>
        <w:rPr>
          <w:rFonts w:ascii="Times New Roman" w:hAnsi="Times New Roman" w:eastAsia="Times New Roman"/>
        </w:rPr>
      </w:pPr>
      <w:r>
        <w:rPr>
          <w:rFonts w:eastAsia="Times New Roman" w:ascii="Times New Roman" w:hAnsi="Times New Roman"/>
        </w:rPr>
      </w:r>
    </w:p>
    <w:p>
      <w:pPr>
        <w:pStyle w:val="Normal"/>
        <w:numPr>
          <w:ilvl w:val="0"/>
          <w:numId w:val="12"/>
        </w:numPr>
        <w:tabs>
          <w:tab w:val="left" w:pos="3105" w:leader="none"/>
        </w:tabs>
        <w:spacing w:lineRule="auto" w:line="225"/>
        <w:ind w:left="1700" w:right="40" w:firstLine="700"/>
        <w:rPr>
          <w:rFonts w:ascii="Symbol" w:hAnsi="Symbol" w:eastAsia="Symbol"/>
          <w:sz w:val="24"/>
        </w:rPr>
      </w:pPr>
      <w:r>
        <w:rPr>
          <w:rFonts w:eastAsia="Times New Roman" w:ascii="Times New Roman" w:hAnsi="Times New Roman"/>
          <w:sz w:val="24"/>
        </w:rPr>
        <w:t xml:space="preserve">Формы психолого-медико-педагогической помощи:  </w:t>
      </w:r>
      <w:r>
        <w:rPr>
          <w:rFonts w:eastAsia="Times New Roman" w:ascii="Times New Roman" w:hAnsi="Times New Roman"/>
          <w:sz w:val="24"/>
          <w:u w:val="single"/>
        </w:rPr>
        <w:t>занятия с учителем-логопедом, педагогом-психологом</w:t>
      </w:r>
    </w:p>
    <w:p>
      <w:pPr>
        <w:sectPr>
          <w:type w:val="continuous"/>
          <w:pgSz w:w="11906" w:h="16838"/>
          <w:pgMar w:left="1440" w:right="706" w:header="0" w:top="426" w:footer="0" w:bottom="74" w:gutter="0"/>
          <w:formProt w:val="false"/>
          <w:textDirection w:val="lrTb"/>
          <w:docGrid w:type="default" w:linePitch="360" w:charSpace="0"/>
        </w:sectPr>
      </w:pPr>
    </w:p>
    <w:p>
      <w:pPr>
        <w:pStyle w:val="Normal"/>
        <w:numPr>
          <w:ilvl w:val="0"/>
          <w:numId w:val="13"/>
        </w:numPr>
        <w:tabs>
          <w:tab w:val="left" w:pos="3100" w:leader="none"/>
        </w:tabs>
        <w:spacing w:lineRule="auto"/>
        <w:ind w:left="3100" w:right="40" w:hanging="700"/>
        <w:rPr>
          <w:rFonts w:ascii="Symbol" w:hAnsi="Symbol" w:eastAsia="Symbol"/>
          <w:sz w:val="24"/>
        </w:rPr>
      </w:pPr>
      <w:bookmarkStart w:id="2" w:name="page6"/>
      <w:bookmarkEnd w:id="2"/>
      <w:r>
        <w:rPr>
          <w:rFonts w:eastAsia="Times New Roman" w:ascii="Times New Roman" w:hAnsi="Times New Roman"/>
          <w:sz w:val="24"/>
        </w:rPr>
        <w:t>Психолого-педагогическое сопровождение:</w:t>
      </w:r>
    </w:p>
    <w:p>
      <w:pPr>
        <w:pStyle w:val="Normal"/>
        <w:spacing w:lineRule="auto"/>
        <w:ind w:left="980" w:hanging="0"/>
        <w:rPr>
          <w:rFonts w:ascii="Times New Roman" w:hAnsi="Times New Roman" w:eastAsia="Times New Roman"/>
          <w:sz w:val="24"/>
          <w:u w:val="single"/>
        </w:rPr>
      </w:pPr>
      <w:r>
        <w:rPr>
          <w:rFonts w:eastAsia="Times New Roman" w:ascii="Times New Roman" w:hAnsi="Times New Roman"/>
          <w:sz w:val="24"/>
          <w:u w:val="single"/>
        </w:rPr>
        <w:t>разработка индивидуального образовательного маршрута;</w:t>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Медицинская помощь: нет.</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47"/>
        <w:ind w:left="980" w:right="1900" w:hanging="0"/>
        <w:rPr>
          <w:rFonts w:ascii="Times New Roman" w:hAnsi="Times New Roman" w:eastAsia="Times New Roman"/>
          <w:sz w:val="23"/>
        </w:rPr>
      </w:pPr>
      <w:r>
        <w:rPr>
          <w:rFonts w:eastAsia="Times New Roman" w:ascii="Times New Roman" w:hAnsi="Times New Roman"/>
          <w:b/>
          <w:sz w:val="23"/>
        </w:rPr>
        <w:t xml:space="preserve">Срок повторного прохождения МБУ ПМПК: отказ родителей. </w:t>
      </w:r>
      <w:r>
        <w:rPr>
          <w:rFonts w:eastAsia="Times New Roman" w:ascii="Times New Roman" w:hAnsi="Times New Roman"/>
          <w:sz w:val="23"/>
        </w:rPr>
        <w:t>Особенности семейной ситуации (состав семьи, статус семьи): Семья полная, обеспеченная, состоит из матери, отца, сестры и ребенка</w:t>
      </w:r>
    </w:p>
    <w:p>
      <w:pPr>
        <w:pStyle w:val="ListParagraph"/>
        <w:numPr>
          <w:ilvl w:val="0"/>
          <w:numId w:val="9"/>
        </w:numPr>
        <w:spacing w:lineRule="auto" w:line="247"/>
        <w:ind w:left="720" w:right="1900" w:hanging="0"/>
        <w:rPr>
          <w:rFonts w:ascii="Times New Roman" w:hAnsi="Times New Roman" w:eastAsia="Times New Roman"/>
          <w:sz w:val="23"/>
        </w:rPr>
      </w:pPr>
      <w:r>
        <w:rPr>
          <w:rFonts w:eastAsia="Times New Roman" w:ascii="Times New Roman" w:hAnsi="Times New Roman"/>
          <w:b/>
          <w:sz w:val="24"/>
        </w:rPr>
        <w:t>Особенности индивидуального развития.</w:t>
      </w:r>
    </w:p>
    <w:p>
      <w:pPr>
        <w:pStyle w:val="Normal"/>
        <w:spacing w:lineRule="exact" w:line="51"/>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Мальчик медлителен, во время урока не может быстро переключиться с одного вида деятельности на другой. Объем выполнения работы на уроке составляет примерно 30%. Быстро устает. Постоянно лежит на парте. Перебирает пальцы на руках. Может вскакивать со стула и прыгать на месте. Открывает учебник для работы на уроке только после напоминания учителем. Письменные работы начинает выполнять только после напоминания учителем. Если не контролировать Мишу, работу до завершения он не доводит.</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20" w:hanging="0"/>
        <w:jc w:val="both"/>
        <w:rPr>
          <w:rFonts w:ascii="Times New Roman" w:hAnsi="Times New Roman" w:eastAsia="Times New Roman"/>
          <w:sz w:val="24"/>
        </w:rPr>
      </w:pPr>
      <w:r>
        <w:rPr>
          <w:rFonts w:eastAsia="Times New Roman" w:ascii="Times New Roman" w:hAnsi="Times New Roman"/>
          <w:sz w:val="24"/>
        </w:rPr>
        <w:t xml:space="preserve">Со сверстниками практически не общается. </w:t>
      </w:r>
    </w:p>
    <w:p>
      <w:pPr>
        <w:pStyle w:val="Normal"/>
        <w:spacing w:lineRule="auto" w:line="232"/>
        <w:ind w:left="260" w:right="20" w:hanging="0"/>
        <w:jc w:val="both"/>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right="20" w:hanging="0"/>
        <w:jc w:val="both"/>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right="20" w:hanging="0"/>
        <w:jc w:val="both"/>
        <w:rPr>
          <w:rFonts w:ascii="Times New Roman" w:hAnsi="Times New Roman" w:eastAsia="Times New Roman"/>
          <w:sz w:val="24"/>
        </w:rPr>
      </w:pPr>
      <w:r>
        <w:rPr>
          <w:rFonts w:eastAsia="Times New Roman" w:ascii="Times New Roman" w:hAnsi="Times New Roman"/>
          <w:sz w:val="24"/>
        </w:rPr>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numPr>
          <w:ilvl w:val="0"/>
          <w:numId w:val="14"/>
        </w:numPr>
        <w:tabs>
          <w:tab w:val="left" w:pos="1220" w:leader="none"/>
        </w:tabs>
        <w:spacing w:lineRule="auto" w:line="247"/>
        <w:ind w:left="980" w:right="3160" w:hanging="10"/>
        <w:rPr>
          <w:rFonts w:ascii="Times New Roman" w:hAnsi="Times New Roman" w:eastAsia="Times New Roman"/>
          <w:b/>
          <w:b/>
          <w:sz w:val="23"/>
        </w:rPr>
      </w:pPr>
      <w:r>
        <w:rPr>
          <w:rFonts w:eastAsia="Times New Roman" w:ascii="Times New Roman" w:hAnsi="Times New Roman"/>
          <w:b/>
          <w:sz w:val="23"/>
        </w:rPr>
        <w:t xml:space="preserve">Особенности психологического развития </w:t>
      </w:r>
      <w:r>
        <w:rPr>
          <w:rFonts w:eastAsia="Times New Roman" w:ascii="Times New Roman" w:hAnsi="Times New Roman"/>
          <w:b/>
          <w:i/>
          <w:sz w:val="23"/>
        </w:rPr>
        <w:t>Особенности развития познавательных процессов.</w:t>
      </w:r>
    </w:p>
    <w:p>
      <w:pPr>
        <w:pStyle w:val="Normal"/>
        <w:spacing w:lineRule="auto" w:line="235"/>
        <w:ind w:left="980" w:hanging="0"/>
        <w:rPr>
          <w:rFonts w:ascii="Times New Roman" w:hAnsi="Times New Roman" w:eastAsia="Times New Roman"/>
          <w:sz w:val="24"/>
        </w:rPr>
      </w:pPr>
      <w:r>
        <w:rPr>
          <w:rFonts w:eastAsia="Times New Roman" w:ascii="Times New Roman" w:hAnsi="Times New Roman"/>
          <w:b/>
          <w:sz w:val="24"/>
        </w:rPr>
        <w:t xml:space="preserve">Особенности  восприятия.  </w:t>
      </w:r>
      <w:r>
        <w:rPr>
          <w:rFonts w:eastAsia="Times New Roman" w:ascii="Times New Roman" w:hAnsi="Times New Roman"/>
          <w:sz w:val="24"/>
        </w:rPr>
        <w:t>Меры  времени,  пространства,  величины,  формы</w:t>
      </w:r>
    </w:p>
    <w:p>
      <w:pPr>
        <w:pStyle w:val="Normal"/>
        <w:spacing w:lineRule="auto" w:line="256"/>
        <w:ind w:left="260" w:hanging="0"/>
        <w:jc w:val="both"/>
        <w:rPr>
          <w:rFonts w:ascii="Times New Roman" w:hAnsi="Times New Roman" w:eastAsia="Times New Roman"/>
          <w:sz w:val="24"/>
        </w:rPr>
      </w:pPr>
      <w:r>
        <w:rPr>
          <w:rFonts w:eastAsia="Times New Roman" w:ascii="Times New Roman" w:hAnsi="Times New Roman"/>
          <w:sz w:val="24"/>
        </w:rPr>
      </w:r>
    </w:p>
    <w:p>
      <w:pPr>
        <w:sectPr>
          <w:type w:val="continuous"/>
          <w:pgSz w:w="11906" w:h="16838"/>
          <w:pgMar w:left="1440" w:right="706" w:header="0" w:top="426" w:footer="0" w:bottom="74" w:gutter="0"/>
          <w:formProt w:val="false"/>
          <w:textDirection w:val="lrTb"/>
          <w:docGrid w:type="default" w:linePitch="360" w:charSpace="0"/>
        </w:sectPr>
      </w:pPr>
    </w:p>
    <w:p>
      <w:pPr>
        <w:pStyle w:val="Normal"/>
        <w:spacing w:lineRule="exact" w:line="12"/>
        <w:rPr>
          <w:rFonts w:ascii="Times New Roman" w:hAnsi="Times New Roman" w:eastAsia="Times New Roman"/>
        </w:rPr>
      </w:pPr>
      <w:r>
        <w:rPr>
          <w:rFonts w:eastAsia="Times New Roman" w:ascii="Times New Roman" w:hAnsi="Times New Roman"/>
        </w:rPr>
      </w:r>
      <w:bookmarkStart w:id="3" w:name="page5"/>
      <w:bookmarkStart w:id="4" w:name="page5"/>
      <w:bookmarkEnd w:id="4"/>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сформированы недостаточно, требуют дальнейшего развития. Миша воспринимает целостный предмет, иногда затрудняется в узнавании отдельных частей. При наблюдении за предметами и явлениями видит и называет изменения, иногда путает последовательность.</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b/>
          <w:sz w:val="24"/>
        </w:rPr>
        <w:t xml:space="preserve">Внимание. </w:t>
      </w:r>
      <w:r>
        <w:rPr>
          <w:rFonts w:eastAsia="Times New Roman" w:ascii="Times New Roman" w:hAnsi="Times New Roman"/>
          <w:sz w:val="24"/>
        </w:rPr>
        <w:t>Преобладает непроизвольное внимание. Объем внимания неполный.</w:t>
      </w:r>
      <w:r>
        <w:rPr>
          <w:rFonts w:eastAsia="Times New Roman" w:ascii="Times New Roman" w:hAnsi="Times New Roman"/>
          <w:b/>
          <w:sz w:val="24"/>
        </w:rPr>
        <w:t xml:space="preserve"> </w:t>
      </w:r>
      <w:r>
        <w:rPr>
          <w:rFonts w:eastAsia="Times New Roman" w:ascii="Times New Roman" w:hAnsi="Times New Roman"/>
          <w:sz w:val="24"/>
        </w:rPr>
        <w:t>Внимание неустойчивое, рассеянное, концентрация слабая. Миша медленно переключается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15"/>
        </w:numPr>
        <w:tabs>
          <w:tab w:val="left" w:pos="610"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одного вида деятельности на другой. Переключение внимания зависит от заинтересованности работой.</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b/>
          <w:sz w:val="24"/>
        </w:rPr>
        <w:t xml:space="preserve">Память. </w:t>
      </w:r>
      <w:r>
        <w:rPr>
          <w:rFonts w:eastAsia="Times New Roman" w:ascii="Times New Roman" w:hAnsi="Times New Roman"/>
          <w:sz w:val="24"/>
        </w:rPr>
        <w:t>Преобладает механическая память. Объем визуальной и аудиальной</w:t>
      </w:r>
      <w:r>
        <w:rPr>
          <w:rFonts w:eastAsia="Times New Roman" w:ascii="Times New Roman" w:hAnsi="Times New Roman"/>
          <w:b/>
          <w:sz w:val="24"/>
        </w:rPr>
        <w:t xml:space="preserve"> </w:t>
      </w:r>
      <w:r>
        <w:rPr>
          <w:rFonts w:eastAsia="Times New Roman" w:ascii="Times New Roman" w:hAnsi="Times New Roman"/>
          <w:sz w:val="24"/>
        </w:rPr>
        <w:t>памяти снижен. Запоминание материала происходит в результате преимущественно непроизвольного запоминания после большого количества повторений.</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b/>
          <w:sz w:val="24"/>
        </w:rPr>
        <w:t xml:space="preserve">Мышление. </w:t>
      </w:r>
      <w:r>
        <w:rPr>
          <w:rFonts w:eastAsia="Times New Roman" w:ascii="Times New Roman" w:hAnsi="Times New Roman"/>
          <w:sz w:val="24"/>
        </w:rPr>
        <w:t>Мыслительные операции развиты слабо. Испытывает трудности в</w:t>
      </w:r>
      <w:r>
        <w:rPr>
          <w:rFonts w:eastAsia="Times New Roman" w:ascii="Times New Roman" w:hAnsi="Times New Roman"/>
          <w:b/>
          <w:sz w:val="24"/>
        </w:rPr>
        <w:t xml:space="preserve"> </w:t>
      </w:r>
      <w:r>
        <w:rPr>
          <w:rFonts w:eastAsia="Times New Roman" w:ascii="Times New Roman" w:hAnsi="Times New Roman"/>
          <w:sz w:val="24"/>
        </w:rPr>
        <w:t>анализе, синтезе. При сравнении не всегда может исключить несущественные признаки. При обобщении и классификации в ряде случаев опирается на несущественные признаки. Словестно-логическое мышление развито слабо. Наглядно-образное мышление слабое. Миша испытывает затруднения в оперировании образами соответствующих предметов, устанавливая последовательность изображенных событий, путает логическую последовательность. Решение мыслительных задач вызывает большие затруднения. Причинно-следственные зависимости между явлениями и событиями устанавливаются только с помощью учителя.</w:t>
      </w:r>
    </w:p>
    <w:p>
      <w:pPr>
        <w:pStyle w:val="Normal"/>
        <w:spacing w:lineRule="exact" w:line="21"/>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b/>
          <w:i/>
          <w:sz w:val="24"/>
        </w:rPr>
        <w:t xml:space="preserve">Особенности развития эмоционально-волевой сферы. </w:t>
      </w:r>
      <w:r>
        <w:rPr>
          <w:rFonts w:eastAsia="Times New Roman" w:ascii="Times New Roman" w:hAnsi="Times New Roman"/>
          <w:sz w:val="24"/>
        </w:rPr>
        <w:t>Эмоционально нестабилен.</w:t>
      </w:r>
      <w:r>
        <w:rPr>
          <w:rFonts w:eastAsia="Times New Roman" w:ascii="Times New Roman" w:hAnsi="Times New Roman"/>
          <w:b/>
          <w:i/>
          <w:sz w:val="24"/>
        </w:rPr>
        <w:t xml:space="preserve"> </w:t>
      </w:r>
      <w:r>
        <w:rPr>
          <w:rFonts w:eastAsia="Times New Roman" w:ascii="Times New Roman" w:hAnsi="Times New Roman"/>
          <w:sz w:val="24"/>
        </w:rPr>
        <w:t>Иногда не может справиться со своими эмоциями. Часто выкрикивает слова, не относящиеся к теме урока. Волевые усилия сформированы недостаточно. Миша практически всегда  не доводит начатое дело до конца. Не всегда соблюдает правила поведения в обществе. Может кричать ,громко смеяться. Признает авторитет взрослого, относится с уважением.</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b/>
          <w:i/>
          <w:sz w:val="24"/>
        </w:rPr>
        <w:t xml:space="preserve">Особенности мотивационной сферы. </w:t>
      </w:r>
      <w:r>
        <w:rPr>
          <w:rFonts w:eastAsia="Times New Roman" w:ascii="Times New Roman" w:hAnsi="Times New Roman"/>
          <w:sz w:val="24"/>
        </w:rPr>
        <w:t>Уровень учебной активности — слабый.</w:t>
      </w:r>
      <w:r>
        <w:rPr>
          <w:rFonts w:eastAsia="Times New Roman" w:ascii="Times New Roman" w:hAnsi="Times New Roman"/>
          <w:b/>
          <w:i/>
          <w:sz w:val="24"/>
        </w:rPr>
        <w:t xml:space="preserve"> </w:t>
      </w:r>
      <w:r>
        <w:rPr>
          <w:rFonts w:eastAsia="Times New Roman" w:ascii="Times New Roman" w:hAnsi="Times New Roman"/>
          <w:sz w:val="24"/>
        </w:rPr>
        <w:t>Уровень учебной мотивации — низкий. В поведении преобладают игровые интересы.</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Миша часто не организован и не самостоятелен в образовательной деятельности, необходим контроль со стороны педагога.  Миша как правило не принимает участие в коллективно – творческих делах. В то время, когда одноклассники чем то заняты, Миша играет пальцами на руках или просто рассматривает присутствующих в классе. Испытывая затруднения, помощь педагога принимает. Домашние задания выполняет по желанию.</w:t>
      </w:r>
    </w:p>
    <w:p>
      <w:pPr>
        <w:pStyle w:val="Normal"/>
        <w:spacing w:lineRule="exact" w:line="10"/>
        <w:rPr>
          <w:rFonts w:ascii="Times New Roman" w:hAnsi="Times New Roman" w:eastAsia="Times New Roman"/>
        </w:rPr>
      </w:pPr>
      <w:r>
        <w:rPr>
          <w:rFonts w:eastAsia="Times New Roman" w:ascii="Times New Roman" w:hAnsi="Times New Roman"/>
        </w:rPr>
      </w:r>
    </w:p>
    <w:p>
      <w:pPr>
        <w:pStyle w:val="Normal"/>
        <w:tabs>
          <w:tab w:val="left" w:pos="1220" w:leader="none"/>
        </w:tabs>
        <w:spacing w:lineRule="auto"/>
        <w:ind w:left="1220" w:hanging="0"/>
        <w:rPr>
          <w:rFonts w:ascii="Times New Roman" w:hAnsi="Times New Roman" w:eastAsia="Times New Roman"/>
          <w:b/>
          <w:b/>
          <w:sz w:val="24"/>
        </w:rPr>
      </w:pPr>
      <w:r>
        <w:rPr>
          <w:rFonts w:eastAsia="Times New Roman" w:ascii="Times New Roman" w:hAnsi="Times New Roman"/>
          <w:b/>
          <w:sz w:val="24"/>
        </w:rPr>
      </w:r>
    </w:p>
    <w:p>
      <w:pPr>
        <w:pStyle w:val="Normal"/>
        <w:numPr>
          <w:ilvl w:val="0"/>
          <w:numId w:val="16"/>
        </w:numPr>
        <w:tabs>
          <w:tab w:val="left" w:pos="1220" w:leader="none"/>
        </w:tabs>
        <w:spacing w:lineRule="auto"/>
        <w:ind w:left="1220" w:hanging="250"/>
        <w:rPr>
          <w:rFonts w:ascii="Times New Roman" w:hAnsi="Times New Roman" w:eastAsia="Times New Roman"/>
          <w:b/>
          <w:b/>
          <w:sz w:val="24"/>
        </w:rPr>
      </w:pPr>
      <w:r>
        <w:rPr>
          <w:rFonts w:eastAsia="Times New Roman" w:ascii="Times New Roman" w:hAnsi="Times New Roman"/>
          <w:b/>
          <w:sz w:val="24"/>
        </w:rPr>
        <w:t>Особенности речевого развития.</w:t>
      </w:r>
    </w:p>
    <w:p>
      <w:pPr>
        <w:pStyle w:val="Normal"/>
        <w:spacing w:lineRule="auto" w:line="235"/>
        <w:ind w:left="980" w:hanging="0"/>
        <w:rPr>
          <w:rFonts w:ascii="Times New Roman" w:hAnsi="Times New Roman" w:eastAsia="Times New Roman"/>
          <w:b/>
          <w:b/>
          <w:i/>
          <w:i/>
          <w:sz w:val="24"/>
        </w:rPr>
      </w:pPr>
      <w:r>
        <w:rPr>
          <w:rFonts w:eastAsia="Times New Roman" w:ascii="Times New Roman" w:hAnsi="Times New Roman"/>
          <w:sz w:val="24"/>
        </w:rPr>
        <w:t>1</w:t>
      </w:r>
      <w:r>
        <w:rPr>
          <w:rFonts w:eastAsia="Times New Roman" w:ascii="Times New Roman" w:hAnsi="Times New Roman"/>
          <w:b/>
          <w:i/>
          <w:sz w:val="24"/>
        </w:rPr>
        <w:t>.</w:t>
      </w:r>
      <w:r>
        <w:rPr>
          <w:rFonts w:eastAsia="Times New Roman" w:ascii="Times New Roman" w:hAnsi="Times New Roman"/>
          <w:sz w:val="24"/>
        </w:rPr>
        <w:t xml:space="preserve"> </w:t>
      </w:r>
      <w:r>
        <w:rPr>
          <w:rFonts w:eastAsia="Times New Roman" w:ascii="Times New Roman" w:hAnsi="Times New Roman"/>
          <w:b/>
          <w:i/>
          <w:sz w:val="24"/>
        </w:rPr>
        <w:t>Особенности сенсорного уровня речи.</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i/>
          <w:sz w:val="24"/>
        </w:rPr>
        <w:t xml:space="preserve">                </w:t>
      </w:r>
      <w:r>
        <w:rPr>
          <w:rFonts w:eastAsia="Times New Roman" w:ascii="Times New Roman" w:hAnsi="Times New Roman"/>
          <w:i/>
          <w:sz w:val="24"/>
        </w:rPr>
        <w:t>1.1. Состояния фонематического восприятия</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auto" w:line="235"/>
        <w:jc w:val="both"/>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Фонематический слух ребенка значительно нарушен, неточно воспроизводятся все члены цепочки с перестановкой слогов, их заменой, первый член воспроизводится неправильно, уподобляется второму.</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i/>
          <w:sz w:val="24"/>
        </w:rPr>
        <w:t>1.2 Состояние артикуляционной моторики.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Темп выполнения задания средний, напряженно выполняет упражнения «иголочка» и «улыбка-трубочка», тремор языка.</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i/>
          <w:sz w:val="24"/>
        </w:rPr>
        <w:t>1.3 Состояние звукопроизношения</w:t>
      </w:r>
      <w:r>
        <w:rPr>
          <w:rFonts w:eastAsia="Times New Roman" w:ascii="Times New Roman" w:hAnsi="Times New Roman"/>
          <w:sz w:val="24"/>
        </w:rPr>
        <w:t>:</w:t>
      </w:r>
      <w:r>
        <w:rPr>
          <w:rFonts w:eastAsia="Times New Roman" w:ascii="Times New Roman" w:hAnsi="Times New Roman"/>
          <w:i/>
          <w:sz w:val="24"/>
        </w:rPr>
        <w:t xml:space="preserve"> </w:t>
      </w:r>
      <w:r>
        <w:rPr>
          <w:rFonts w:eastAsia="Times New Roman" w:ascii="Times New Roman" w:hAnsi="Times New Roman"/>
          <w:sz w:val="24"/>
        </w:rPr>
        <w:t>звукопроизношение нарушено,</w:t>
      </w:r>
      <w:r>
        <w:rPr>
          <w:rFonts w:eastAsia="Times New Roman" w:ascii="Times New Roman" w:hAnsi="Times New Roman"/>
          <w:i/>
          <w:sz w:val="24"/>
        </w:rPr>
        <w:t xml:space="preserve"> </w:t>
      </w:r>
      <w:r>
        <w:rPr>
          <w:rFonts w:eastAsia="Times New Roman" w:ascii="Times New Roman" w:hAnsi="Times New Roman"/>
          <w:sz w:val="24"/>
        </w:rPr>
        <w:t>заменяет</w:t>
      </w:r>
      <w:r>
        <w:rPr>
          <w:rFonts w:eastAsia="Times New Roman" w:ascii="Times New Roman" w:hAnsi="Times New Roman"/>
          <w:i/>
          <w:sz w:val="24"/>
        </w:rPr>
        <w:t xml:space="preserve"> </w:t>
      </w:r>
      <w:r>
        <w:rPr>
          <w:rFonts w:eastAsia="Times New Roman" w:ascii="Times New Roman" w:hAnsi="Times New Roman"/>
          <w:sz w:val="24"/>
        </w:rPr>
        <w:t>[з]на</w:t>
      </w:r>
      <w:r>
        <w:rPr>
          <w:rFonts w:eastAsia="Times New Roman" w:ascii="Times New Roman" w:hAnsi="Times New Roman"/>
          <w:i/>
          <w:sz w:val="24"/>
        </w:rPr>
        <w:t xml:space="preserve"> </w:t>
      </w:r>
      <w:r>
        <w:rPr>
          <w:rFonts w:eastAsia="Times New Roman" w:ascii="Times New Roman" w:hAnsi="Times New Roman"/>
          <w:sz w:val="24"/>
        </w:rPr>
        <w:t>[с] , [р]в речи то появляется, то исчезает, [л]заменяет на [в] .</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i/>
          <w:sz w:val="24"/>
        </w:rPr>
        <w:t>1.4 Уровень сформированности звуко-слоговой структуры слова</w:t>
      </w:r>
      <w:r>
        <w:rPr>
          <w:rFonts w:eastAsia="Times New Roman" w:ascii="Times New Roman" w:hAnsi="Times New Roman"/>
          <w:sz w:val="24"/>
        </w:rPr>
        <w:t>:</w:t>
      </w:r>
      <w:r>
        <w:rPr>
          <w:rFonts w:eastAsia="Times New Roman" w:ascii="Times New Roman" w:hAnsi="Times New Roman"/>
          <w:i/>
          <w:sz w:val="24"/>
        </w:rPr>
        <w:t xml:space="preserve"> </w:t>
      </w:r>
      <w:r>
        <w:rPr>
          <w:rFonts w:eastAsia="Times New Roman" w:ascii="Times New Roman" w:hAnsi="Times New Roman"/>
          <w:sz w:val="24"/>
        </w:rPr>
        <w:t>слоговая</w:t>
      </w:r>
      <w:r>
        <w:rPr>
          <w:rFonts w:eastAsia="Times New Roman" w:ascii="Times New Roman" w:hAnsi="Times New Roman"/>
          <w:i/>
          <w:sz w:val="24"/>
        </w:rPr>
        <w:t xml:space="preserve"> </w:t>
      </w:r>
      <w:r>
        <w:rPr>
          <w:rFonts w:eastAsia="Times New Roman" w:ascii="Times New Roman" w:hAnsi="Times New Roman"/>
          <w:sz w:val="24"/>
        </w:rPr>
        <w:t>структура слова искажена, переставляет слоги в слове, искажения звуков и слогов внутри слова.</w:t>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numPr>
          <w:ilvl w:val="0"/>
          <w:numId w:val="17"/>
        </w:numPr>
        <w:tabs>
          <w:tab w:val="left" w:pos="1220" w:leader="none"/>
        </w:tabs>
        <w:spacing w:lineRule="auto"/>
        <w:ind w:left="1220" w:hanging="250"/>
        <w:rPr>
          <w:rFonts w:ascii="Times New Roman" w:hAnsi="Times New Roman" w:eastAsia="Times New Roman"/>
          <w:b/>
          <w:b/>
          <w:i/>
          <w:i/>
          <w:sz w:val="24"/>
        </w:rPr>
      </w:pPr>
      <w:r>
        <w:rPr>
          <w:rFonts w:eastAsia="Times New Roman" w:ascii="Times New Roman" w:hAnsi="Times New Roman"/>
          <w:b/>
          <w:i/>
          <w:sz w:val="24"/>
        </w:rPr>
        <w:t>Состояние навыков языкового анализа.</w:t>
      </w:r>
    </w:p>
    <w:p>
      <w:pPr>
        <w:pStyle w:val="Normal"/>
        <w:spacing w:lineRule="auto" w:line="235"/>
        <w:ind w:left="980" w:hanging="0"/>
        <w:rPr>
          <w:rFonts w:ascii="Times New Roman" w:hAnsi="Times New Roman" w:eastAsia="Times New Roman"/>
          <w:sz w:val="24"/>
        </w:rPr>
      </w:pPr>
      <w:r>
        <w:rPr>
          <w:rFonts w:eastAsia="Times New Roman" w:ascii="Times New Roman" w:hAnsi="Times New Roman"/>
          <w:sz w:val="24"/>
        </w:rPr>
        <w:t>Определение количества слов в предложении: ребенок дает неправильный ответ.</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tabs>
          <w:tab w:val="left" w:pos="5520" w:leader="none"/>
        </w:tabs>
        <w:spacing w:lineRule="auto"/>
        <w:ind w:left="260" w:hanging="0"/>
        <w:rPr>
          <w:rFonts w:ascii="Times New Roman" w:hAnsi="Times New Roman" w:eastAsia="Times New Roman"/>
          <w:sz w:val="23"/>
        </w:rPr>
      </w:pPr>
      <w:r>
        <w:rPr>
          <w:rFonts w:eastAsia="Times New Roman" w:ascii="Times New Roman" w:hAnsi="Times New Roman"/>
          <w:sz w:val="24"/>
        </w:rPr>
        <w:t>Определение количества слогов в слове: отвечает</w:t>
      </w:r>
      <w:r>
        <w:rPr>
          <w:rFonts w:eastAsia="Times New Roman" w:ascii="Times New Roman" w:hAnsi="Times New Roman"/>
        </w:rPr>
        <w:tab/>
      </w:r>
      <w:r>
        <w:rPr>
          <w:rFonts w:eastAsia="Times New Roman" w:ascii="Times New Roman" w:hAnsi="Times New Roman"/>
          <w:sz w:val="23"/>
        </w:rPr>
        <w:t>неправильно.</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firstLine="708"/>
        <w:rPr>
          <w:rFonts w:ascii="Times New Roman" w:hAnsi="Times New Roman" w:eastAsia="Times New Roman"/>
          <w:sz w:val="24"/>
        </w:rPr>
      </w:pPr>
      <w:r>
        <w:rPr>
          <w:rFonts w:eastAsia="Times New Roman" w:ascii="Times New Roman" w:hAnsi="Times New Roman"/>
          <w:sz w:val="24"/>
        </w:rPr>
        <w:t>Определение количества звуков в слове: отвечает правильно, если слова состоят из 3 букв. В многосложных словах количество звуков не определяет.</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Определение места звука в слове: дает неправильный ответ.</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numPr>
          <w:ilvl w:val="0"/>
          <w:numId w:val="18"/>
        </w:numPr>
        <w:tabs>
          <w:tab w:val="left" w:pos="1220" w:leader="none"/>
        </w:tabs>
        <w:spacing w:lineRule="auto"/>
        <w:ind w:left="1220" w:hanging="250"/>
        <w:rPr>
          <w:rFonts w:ascii="Times New Roman" w:hAnsi="Times New Roman" w:eastAsia="Times New Roman"/>
          <w:b/>
          <w:b/>
          <w:i/>
          <w:i/>
          <w:sz w:val="24"/>
        </w:rPr>
      </w:pPr>
      <w:r>
        <w:rPr>
          <w:rFonts w:eastAsia="Times New Roman" w:ascii="Times New Roman" w:hAnsi="Times New Roman"/>
          <w:b/>
          <w:i/>
          <w:sz w:val="24"/>
        </w:rPr>
        <w:t>Уровень развития грамматического строя речи.</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Повторение предложений разной сложности: ребенок повторяет предложения, но путается, добавляет лишние слова, искажает смысл предложения.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Образование существительных множественного числа в именительном и родительном падеже: называет неправильно большинство форм со стимулирующей помощью.</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4.Уровень развития связной речи.</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Составление рассказа из серии картинок: неправильное воспроизведение причинно-следственных связей, в рассказе встречаются аграмматизмы, наблюдаются стереотипность грамматического оформления, единичные случаи поиска слов или неточное их употребление.</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Пересказ прослушанного текст: ребенок пересказывает текст при помощи наводящих вопросов одним – двумя словами.</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numPr>
          <w:ilvl w:val="0"/>
          <w:numId w:val="19"/>
        </w:numPr>
        <w:tabs>
          <w:tab w:val="left" w:pos="1220" w:leader="none"/>
        </w:tabs>
        <w:spacing w:lineRule="auto"/>
        <w:ind w:left="1220" w:hanging="250"/>
        <w:rPr>
          <w:rFonts w:ascii="Times New Roman" w:hAnsi="Times New Roman" w:eastAsia="Times New Roman"/>
          <w:b/>
          <w:b/>
          <w:i/>
          <w:i/>
          <w:sz w:val="24"/>
        </w:rPr>
      </w:pPr>
      <w:r>
        <w:rPr>
          <w:rFonts w:eastAsia="Times New Roman" w:ascii="Times New Roman" w:hAnsi="Times New Roman"/>
          <w:b/>
          <w:i/>
          <w:sz w:val="24"/>
        </w:rPr>
        <w:t>Состояние словаря и навыков словообразования.</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Названия детенышей животных: ребенок самостоятельно называет правильно большинство форм.</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Образование относительных, качественных и притяжательных прилагательных от существительных: ребенок неправильно называет большинство форм со стимулирующей помощью.</w:t>
      </w:r>
    </w:p>
    <w:p>
      <w:pPr>
        <w:pStyle w:val="Normal"/>
        <w:spacing w:lineRule="exact" w:line="295"/>
        <w:rPr>
          <w:rFonts w:ascii="Times New Roman" w:hAnsi="Times New Roman" w:eastAsia="Times New Roman"/>
        </w:rPr>
      </w:pPr>
      <w:r>
        <w:rPr>
          <w:rFonts w:eastAsia="Times New Roman" w:ascii="Times New Roman" w:hAnsi="Times New Roman"/>
        </w:rPr>
      </w:r>
    </w:p>
    <w:p>
      <w:pPr>
        <w:pStyle w:val="Normal"/>
        <w:numPr>
          <w:ilvl w:val="0"/>
          <w:numId w:val="20"/>
        </w:numPr>
        <w:tabs>
          <w:tab w:val="left" w:pos="1220" w:leader="none"/>
        </w:tabs>
        <w:spacing w:lineRule="auto" w:line="247"/>
        <w:ind w:left="980" w:right="4540" w:hanging="10"/>
        <w:rPr>
          <w:rFonts w:ascii="Times New Roman" w:hAnsi="Times New Roman" w:eastAsia="Times New Roman"/>
          <w:b/>
          <w:b/>
          <w:sz w:val="23"/>
        </w:rPr>
      </w:pPr>
      <w:r>
        <w:rPr>
          <w:rFonts w:eastAsia="Times New Roman" w:ascii="Times New Roman" w:hAnsi="Times New Roman"/>
          <w:b/>
          <w:sz w:val="23"/>
        </w:rPr>
        <w:t xml:space="preserve">Особенности учебной деятельности </w:t>
      </w:r>
      <w:r>
        <w:rPr>
          <w:rFonts w:eastAsia="Times New Roman" w:ascii="Times New Roman" w:hAnsi="Times New Roman"/>
          <w:sz w:val="23"/>
        </w:rPr>
        <w:t>Учебную программу усваивает слабо.</w:t>
      </w:r>
    </w:p>
    <w:p>
      <w:pPr>
        <w:pStyle w:val="Normal"/>
        <w:spacing w:lineRule="exact" w:line="248"/>
        <w:rPr>
          <w:rFonts w:ascii="Times New Roman" w:hAnsi="Times New Roman" w:eastAsia="Times New Roman"/>
        </w:rPr>
      </w:pPr>
      <w:r>
        <w:rPr>
          <w:rFonts w:eastAsia="Times New Roman" w:ascii="Times New Roman" w:hAnsi="Times New Roman"/>
        </w:rPr>
      </w:r>
    </w:p>
    <w:p>
      <w:pPr>
        <w:pStyle w:val="Normal"/>
        <w:spacing w:lineRule="auto" w:line="268"/>
        <w:ind w:left="260" w:firstLine="708"/>
        <w:jc w:val="both"/>
        <w:rPr>
          <w:rFonts w:ascii="Times New Roman" w:hAnsi="Times New Roman" w:eastAsia="Times New Roman"/>
          <w:sz w:val="24"/>
        </w:rPr>
      </w:pPr>
      <w:r>
        <w:rPr>
          <w:rFonts w:eastAsia="Times New Roman" w:ascii="Times New Roman" w:hAnsi="Times New Roman"/>
          <w:sz w:val="24"/>
        </w:rPr>
        <w:t>На уроках русского языка под диктовку пишет, но пропускает большое количество слов, списывание текста выполняет с большим количеством ошибок. Составить предложение из слов или из предложений текст - затрудняется, найти грамматическую основу не может.</w:t>
      </w:r>
    </w:p>
    <w:p>
      <w:pPr>
        <w:pStyle w:val="Normal"/>
        <w:spacing w:lineRule="exact" w:line="221"/>
        <w:rPr>
          <w:rFonts w:ascii="Times New Roman" w:hAnsi="Times New Roman" w:eastAsia="Times New Roman"/>
        </w:rPr>
      </w:pPr>
      <w:r>
        <w:rPr>
          <w:rFonts w:eastAsia="Times New Roman" w:ascii="Times New Roman" w:hAnsi="Times New Roman"/>
        </w:rPr>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sz w:val="24"/>
        </w:rPr>
        <w:t>На уроках математики затрудняется составить краткую запись по условию задачи и наоборот, необходима помощь взрослого. Решение задачи записывает только в виде примера, без правильного оформления задачи. С решением примеров справляется, но тратит много времени, не до конца отработан состав числа.</w:t>
      </w:r>
    </w:p>
    <w:p>
      <w:pPr>
        <w:pStyle w:val="Normal"/>
        <w:spacing w:lineRule="exact" w:line="223"/>
        <w:rPr>
          <w:rFonts w:ascii="Times New Roman" w:hAnsi="Times New Roman" w:eastAsia="Times New Roman"/>
        </w:rPr>
      </w:pPr>
      <w:r>
        <w:rPr>
          <w:rFonts w:eastAsia="Times New Roman" w:ascii="Times New Roman" w:hAnsi="Times New Roman"/>
        </w:rPr>
      </w:r>
    </w:p>
    <w:p>
      <w:pPr>
        <w:pStyle w:val="Normal"/>
        <w:spacing w:lineRule="auto" w:line="264"/>
        <w:ind w:left="260" w:firstLine="708"/>
        <w:jc w:val="both"/>
        <w:rPr>
          <w:rFonts w:ascii="Times New Roman" w:hAnsi="Times New Roman" w:eastAsia="Times New Roman"/>
          <w:sz w:val="24"/>
        </w:rPr>
      </w:pPr>
      <w:r>
        <w:rPr>
          <w:rFonts w:eastAsia="Times New Roman" w:ascii="Times New Roman" w:hAnsi="Times New Roman"/>
          <w:sz w:val="24"/>
        </w:rPr>
        <w:t>Техника чтения на начало года  (29слов) соответствует норме . Словарный запас беден, речь не связна, односложна. Не может связно пересказать текст, стихи не учит.</w:t>
      </w:r>
    </w:p>
    <w:p>
      <w:pPr>
        <w:pStyle w:val="Normal"/>
        <w:spacing w:lineRule="exact" w:line="22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Цель и задачи АОП</w:t>
      </w:r>
    </w:p>
    <w:p>
      <w:pPr>
        <w:sectPr>
          <w:type w:val="continuous"/>
          <w:pgSz w:w="11906" w:h="16838"/>
          <w:pgMar w:left="1440" w:right="706" w:header="0" w:top="426" w:footer="0" w:bottom="74" w:gutter="0"/>
          <w:formProt w:val="false"/>
          <w:textDirection w:val="lrTb"/>
          <w:docGrid w:type="default" w:linePitch="360" w:charSpace="0"/>
        </w:sectPr>
      </w:pPr>
    </w:p>
    <w:p>
      <w:pPr>
        <w:pStyle w:val="Normal"/>
        <w:spacing w:lineRule="auto" w:line="266"/>
        <w:ind w:left="260" w:firstLine="708"/>
        <w:rPr>
          <w:rFonts w:ascii="Times New Roman" w:hAnsi="Times New Roman" w:eastAsia="Times New Roman"/>
          <w:sz w:val="24"/>
        </w:rPr>
      </w:pPr>
      <w:bookmarkStart w:id="5" w:name="page8"/>
      <w:bookmarkEnd w:id="5"/>
      <w:r>
        <w:rPr>
          <w:rFonts w:eastAsia="Times New Roman" w:ascii="Times New Roman" w:hAnsi="Times New Roman"/>
          <w:b/>
          <w:i/>
          <w:sz w:val="24"/>
        </w:rPr>
        <w:t xml:space="preserve">Цель: </w:t>
      </w:r>
      <w:r>
        <w:rPr>
          <w:rFonts w:eastAsia="Times New Roman" w:ascii="Times New Roman" w:hAnsi="Times New Roman"/>
          <w:sz w:val="24"/>
        </w:rPr>
        <w:t>создание специальных условий для освоения образовательных программ и</w:t>
      </w:r>
      <w:r>
        <w:rPr>
          <w:rFonts w:eastAsia="Times New Roman" w:ascii="Times New Roman" w:hAnsi="Times New Roman"/>
          <w:b/>
          <w:i/>
          <w:sz w:val="24"/>
        </w:rPr>
        <w:t xml:space="preserve"> </w:t>
      </w:r>
      <w:r>
        <w:rPr>
          <w:rFonts w:eastAsia="Times New Roman" w:ascii="Times New Roman" w:hAnsi="Times New Roman"/>
          <w:sz w:val="24"/>
        </w:rPr>
        <w:t>социальной адаптации ребенка с тяжелыми нарушениями речи.</w:t>
      </w:r>
    </w:p>
    <w:p>
      <w:pPr>
        <w:pStyle w:val="Normal"/>
        <w:spacing w:lineRule="exact" w:line="15"/>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Задачи:</w:t>
      </w:r>
    </w:p>
    <w:p>
      <w:pPr>
        <w:pStyle w:val="Normal"/>
        <w:spacing w:lineRule="exact" w:line="48"/>
        <w:rPr>
          <w:rFonts w:ascii="Times New Roman" w:hAnsi="Times New Roman" w:eastAsia="Times New Roman"/>
        </w:rPr>
      </w:pPr>
      <w:r>
        <w:rPr>
          <w:rFonts w:eastAsia="Times New Roman" w:ascii="Times New Roman" w:hAnsi="Times New Roman"/>
        </w:rPr>
      </w:r>
    </w:p>
    <w:p>
      <w:pPr>
        <w:pStyle w:val="Normal"/>
        <w:numPr>
          <w:ilvl w:val="1"/>
          <w:numId w:val="21"/>
        </w:numPr>
        <w:tabs>
          <w:tab w:val="left" w:pos="2384" w:leader="none"/>
        </w:tabs>
        <w:spacing w:lineRule="auto" w:line="271"/>
        <w:ind w:left="980" w:firstLine="710"/>
        <w:jc w:val="both"/>
        <w:rPr>
          <w:rFonts w:ascii="Times New Roman" w:hAnsi="Times New Roman" w:eastAsia="Times New Roman"/>
          <w:sz w:val="24"/>
        </w:rPr>
      </w:pPr>
      <w:r>
        <w:rPr>
          <w:rFonts w:eastAsia="Times New Roman" w:ascii="Times New Roman" w:hAnsi="Times New Roman"/>
          <w:sz w:val="24"/>
        </w:rPr>
        <w:t>обеспечение системного подхода к созданию условий для развития ребенка, оказание комплексной помощи в освоении основной образовательной программы начального общего образования;</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64"/>
        <w:ind w:left="980" w:firstLine="710"/>
        <w:rPr>
          <w:rFonts w:ascii="Times New Roman" w:hAnsi="Times New Roman" w:eastAsia="Times New Roman"/>
          <w:sz w:val="24"/>
        </w:rPr>
      </w:pPr>
      <w:r>
        <w:rPr>
          <w:rFonts w:eastAsia="Times New Roman" w:ascii="Times New Roman" w:hAnsi="Times New Roman"/>
          <w:sz w:val="24"/>
        </w:rPr>
        <w:t>развитие познавательной активности, активизация интеллектуальной деятельности путѐм формирования умственных операций;</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71"/>
        <w:ind w:left="980" w:firstLine="710"/>
        <w:jc w:val="both"/>
        <w:rPr>
          <w:rFonts w:ascii="Times New Roman" w:hAnsi="Times New Roman" w:eastAsia="Times New Roman"/>
          <w:sz w:val="24"/>
        </w:rPr>
      </w:pPr>
      <w:r>
        <w:rPr>
          <w:rFonts w:eastAsia="Times New Roman" w:ascii="Times New Roman" w:hAnsi="Times New Roman"/>
          <w:sz w:val="24"/>
        </w:rPr>
        <w:t>развитие речи, обогащения и систематизация словаря, развитие устной диалогической и монологической речи, составлению сюжетных и описательных рассказов;</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64"/>
        <w:ind w:left="980" w:firstLine="710"/>
        <w:rPr>
          <w:rFonts w:ascii="Times New Roman" w:hAnsi="Times New Roman" w:eastAsia="Times New Roman"/>
          <w:sz w:val="24"/>
        </w:rPr>
      </w:pPr>
      <w:r>
        <w:rPr>
          <w:rFonts w:eastAsia="Times New Roman" w:ascii="Times New Roman" w:hAnsi="Times New Roman"/>
          <w:sz w:val="24"/>
        </w:rPr>
        <w:t>коррекции индивидуальных недостатков развития ребенка, отклонений в его психическом, речевом и интеллектуальном развитии;</w:t>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68"/>
        <w:ind w:left="980" w:firstLine="710"/>
        <w:jc w:val="both"/>
        <w:rPr>
          <w:rFonts w:ascii="Times New Roman" w:hAnsi="Times New Roman" w:eastAsia="Times New Roman"/>
          <w:sz w:val="24"/>
        </w:rPr>
      </w:pPr>
      <w:r>
        <w:rPr>
          <w:rFonts w:eastAsia="Times New Roman" w:ascii="Times New Roman" w:hAnsi="Times New Roman"/>
          <w:sz w:val="24"/>
        </w:rPr>
        <w:t>восполнение пробелов предшествующего развития, расширение кругозора, дальнейшее накопление представлений и знаний о предметах и явлениях ближайшего окружения ребѐнка;</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0" w:leader="none"/>
        </w:tabs>
        <w:spacing w:lineRule="auto"/>
        <w:ind w:left="2380" w:hanging="690"/>
        <w:rPr>
          <w:rFonts w:ascii="Times New Roman" w:hAnsi="Times New Roman" w:eastAsia="Times New Roman"/>
          <w:sz w:val="24"/>
        </w:rPr>
      </w:pPr>
      <w:r>
        <w:rPr>
          <w:rFonts w:eastAsia="Times New Roman" w:ascii="Times New Roman" w:hAnsi="Times New Roman"/>
          <w:sz w:val="24"/>
        </w:rPr>
        <w:t>сохранение и укрепление соматического и психического здоровья;</w:t>
      </w:r>
    </w:p>
    <w:p>
      <w:pPr>
        <w:pStyle w:val="Normal"/>
        <w:spacing w:lineRule="exact" w:line="55"/>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68"/>
        <w:ind w:left="980" w:firstLine="710"/>
        <w:jc w:val="both"/>
        <w:rPr>
          <w:rFonts w:ascii="Times New Roman" w:hAnsi="Times New Roman" w:eastAsia="Times New Roman"/>
          <w:sz w:val="24"/>
        </w:rPr>
      </w:pPr>
      <w:r>
        <w:rPr>
          <w:rFonts w:eastAsia="Times New Roman" w:ascii="Times New Roman" w:hAnsi="Times New Roman"/>
          <w:sz w:val="24"/>
        </w:rPr>
        <w:t>выявление в содержании предметных областей универсальных учебных действий и определение условий их формирования в образовательном процессе и жизненно важных ситуациях;</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71"/>
        <w:ind w:left="980" w:firstLine="710"/>
        <w:jc w:val="both"/>
        <w:rPr>
          <w:rFonts w:ascii="Times New Roman" w:hAnsi="Times New Roman" w:eastAsia="Times New Roman"/>
          <w:sz w:val="24"/>
        </w:rPr>
      </w:pPr>
      <w:r>
        <w:rPr>
          <w:rFonts w:eastAsia="Times New Roman" w:ascii="Times New Roman" w:hAnsi="Times New Roman"/>
          <w:sz w:val="24"/>
        </w:rPr>
        <w:t>- формирование способности к саморазвитию и самосовершенствованию путем сознательного и активного присвоения нового социального опыта</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71"/>
        <w:ind w:left="980" w:firstLine="710"/>
        <w:jc w:val="both"/>
        <w:rPr>
          <w:rFonts w:ascii="Times New Roman" w:hAnsi="Times New Roman" w:eastAsia="Times New Roman"/>
          <w:sz w:val="24"/>
        </w:rPr>
      </w:pPr>
      <w:r>
        <w:rPr>
          <w:rFonts w:eastAsia="Times New Roman" w:ascii="Times New Roman" w:hAnsi="Times New Roman"/>
          <w:sz w:val="24"/>
        </w:rPr>
        <w:t>пробуждение желания заботиться о своем здоровье (формирование заинтересованного отношения к собственному здоровью путем соблюдения правил здорового образа жизни и организации здоровьесберегающего характера учебной деятельности и общения);</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1"/>
          <w:numId w:val="21"/>
        </w:numPr>
        <w:tabs>
          <w:tab w:val="left" w:pos="2384" w:leader="none"/>
        </w:tabs>
        <w:spacing w:lineRule="auto" w:line="264"/>
        <w:ind w:left="980" w:firstLine="710"/>
        <w:jc w:val="both"/>
        <w:rPr>
          <w:rFonts w:ascii="Times New Roman" w:hAnsi="Times New Roman" w:eastAsia="Times New Roman"/>
          <w:sz w:val="24"/>
        </w:rPr>
      </w:pPr>
      <w:r>
        <w:rPr>
          <w:rFonts w:eastAsia="Times New Roman" w:ascii="Times New Roman" w:hAnsi="Times New Roman"/>
          <w:sz w:val="24"/>
        </w:rPr>
        <w:t>формирование негативного отношения к факторам риска здоровью обучающихся (сниженная двигательная активность, курение, алкоголь, наркотики</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0"/>
          <w:numId w:val="21"/>
        </w:numPr>
        <w:tabs>
          <w:tab w:val="left" w:pos="1180" w:leader="none"/>
        </w:tabs>
        <w:spacing w:lineRule="auto"/>
        <w:ind w:left="1180" w:hanging="198"/>
        <w:rPr>
          <w:rFonts w:ascii="Times New Roman" w:hAnsi="Times New Roman" w:eastAsia="Times New Roman"/>
          <w:sz w:val="24"/>
        </w:rPr>
      </w:pPr>
      <w:r>
        <w:rPr>
          <w:rFonts w:eastAsia="Times New Roman" w:ascii="Times New Roman" w:hAnsi="Times New Roman"/>
          <w:sz w:val="24"/>
        </w:rPr>
        <w:t>другие психоактивные вещества, инфекционные заболевания, переутомление);</w:t>
      </w:r>
    </w:p>
    <w:p>
      <w:pPr>
        <w:pStyle w:val="Normal"/>
        <w:spacing w:lineRule="exact" w:line="55"/>
        <w:rPr>
          <w:rFonts w:ascii="Times New Roman" w:hAnsi="Times New Roman" w:eastAsia="Times New Roman"/>
          <w:sz w:val="24"/>
        </w:rPr>
      </w:pPr>
      <w:r>
        <w:rPr>
          <w:rFonts w:eastAsia="Times New Roman" w:ascii="Times New Roman" w:hAnsi="Times New Roman"/>
          <w:sz w:val="24"/>
        </w:rPr>
      </w:r>
    </w:p>
    <w:p>
      <w:pPr>
        <w:pStyle w:val="Normal"/>
        <w:numPr>
          <w:ilvl w:val="1"/>
          <w:numId w:val="22"/>
        </w:numPr>
        <w:tabs>
          <w:tab w:val="left" w:pos="2384" w:leader="none"/>
        </w:tabs>
        <w:spacing w:lineRule="auto" w:line="271"/>
        <w:ind w:left="980" w:firstLine="710"/>
        <w:jc w:val="both"/>
        <w:rPr>
          <w:rFonts w:ascii="Times New Roman" w:hAnsi="Times New Roman" w:eastAsia="Times New Roman"/>
          <w:sz w:val="24"/>
        </w:rPr>
      </w:pPr>
      <w:r>
        <w:rPr>
          <w:rFonts w:eastAsia="Times New Roman" w:ascii="Times New Roman" w:hAnsi="Times New Roman"/>
          <w:sz w:val="24"/>
        </w:rPr>
        <w:t>формирование доброжелательного отношения к окружающим; умения устанавливать контакт, общаться и взаимодействовать с детьми и взрослыми с использованием общепринятых форм общения, как вербальных, так и невербальных; доверительного отношения и желания взаимодействовать с взрослым (во время гигиенических процедур, одевания, приема пищи и др.); умения выражать свои желания, делая выбор.</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На какое УМК ориентирована АОП:</w:t>
      </w:r>
    </w:p>
    <w:p>
      <w:pPr>
        <w:pStyle w:val="Normal"/>
        <w:spacing w:lineRule="exact" w:line="48"/>
        <w:rPr>
          <w:rFonts w:ascii="Times New Roman" w:hAnsi="Times New Roman" w:eastAsia="Times New Roman"/>
        </w:rPr>
      </w:pPr>
      <w:r>
        <w:rPr>
          <w:rFonts w:eastAsia="Times New Roman" w:ascii="Times New Roman" w:hAnsi="Times New Roman"/>
        </w:rPr>
      </w:r>
    </w:p>
    <w:p>
      <w:pPr>
        <w:pStyle w:val="Normal"/>
        <w:spacing w:lineRule="auto" w:line="264"/>
        <w:ind w:left="320" w:firstLine="648"/>
        <w:rPr>
          <w:rFonts w:ascii="Times New Roman" w:hAnsi="Times New Roman" w:eastAsia="Times New Roman"/>
          <w:sz w:val="24"/>
        </w:rPr>
      </w:pPr>
      <w:r>
        <w:rPr>
          <w:rFonts w:eastAsia="Times New Roman" w:ascii="Times New Roman" w:hAnsi="Times New Roman"/>
          <w:sz w:val="24"/>
        </w:rPr>
        <w:t>Адаптированная образовательная программа разработана на основе программ УМК «Перспективная начальная школа».</w:t>
      </w:r>
    </w:p>
    <w:p>
      <w:pPr>
        <w:pStyle w:val="Normal"/>
        <w:spacing w:lineRule="exact" w:line="24"/>
        <w:rPr>
          <w:rFonts w:ascii="Times New Roman" w:hAnsi="Times New Roman" w:eastAsia="Times New Roman"/>
        </w:rPr>
      </w:pPr>
      <w:r>
        <w:rPr>
          <w:rFonts w:eastAsia="Times New Roman" w:ascii="Times New Roman" w:hAnsi="Times New Roman"/>
        </w:rPr>
      </w:r>
    </w:p>
    <w:p>
      <w:pPr>
        <w:pStyle w:val="Normal"/>
        <w:spacing w:lineRule="auto" w:line="273"/>
        <w:ind w:left="260" w:firstLine="708"/>
        <w:jc w:val="both"/>
        <w:rPr>
          <w:rFonts w:ascii="Times New Roman" w:hAnsi="Times New Roman" w:eastAsia="Times New Roman"/>
          <w:sz w:val="24"/>
        </w:rPr>
      </w:pPr>
      <w:r>
        <w:rPr>
          <w:rFonts w:eastAsia="Times New Roman" w:ascii="Times New Roman" w:hAnsi="Times New Roman"/>
          <w:sz w:val="24"/>
        </w:rPr>
        <w:t>Программа сохраняет основное содержание по учебным предметам, но отличается коррекционной направленностью обучения. Это обусловлено особенностями усвоения учебного материала детьми, испытывающими трудности в обучении. В обучении больший акцент делается на наглядные и практические методы обучения, а также применяются индуктивный, репродуктивный и игровые методы, приемы опережающего обучения, приемы развития мыслительной активности, приемы выделения главного, прием комментирования и т.д. В основу разработки адаптированной образовательной программы заложены дифференцированный, деятельностный и личностно-ориентированный подходы.</w:t>
      </w:r>
    </w:p>
    <w:p>
      <w:pPr>
        <w:pStyle w:val="Normal"/>
        <w:spacing w:lineRule="auto" w:line="273"/>
        <w:jc w:val="both"/>
        <w:rPr>
          <w:rFonts w:ascii="Times New Roman" w:hAnsi="Times New Roman" w:eastAsia="Times New Roman"/>
          <w:sz w:val="24"/>
        </w:rPr>
      </w:pPr>
      <w:r>
        <w:rPr>
          <w:rFonts w:eastAsia="Times New Roman" w:ascii="Times New Roman" w:hAnsi="Times New Roman"/>
          <w:sz w:val="24"/>
        </w:rPr>
      </w:r>
    </w:p>
    <w:p>
      <w:pPr>
        <w:pStyle w:val="Normal"/>
        <w:spacing w:lineRule="auto"/>
        <w:rPr>
          <w:rFonts w:ascii="Times New Roman" w:hAnsi="Times New Roman" w:eastAsia="Times New Roman"/>
          <w:b/>
          <w:b/>
          <w:sz w:val="24"/>
        </w:rPr>
      </w:pPr>
      <w:r>
        <w:rPr>
          <w:rFonts w:eastAsia="Times New Roman" w:ascii="Times New Roman" w:hAnsi="Times New Roman"/>
          <w:b/>
          <w:sz w:val="24"/>
        </w:rPr>
        <w:t>II. СОДЕРЖАНИЕ ПРОГРАММЫ</w:t>
      </w:r>
    </w:p>
    <w:p>
      <w:pPr>
        <w:pStyle w:val="Normal"/>
        <w:spacing w:lineRule="exact" w:line="180"/>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А) Образовательный блок</w:t>
      </w:r>
    </w:p>
    <w:p>
      <w:pPr>
        <w:pStyle w:val="Normal"/>
        <w:spacing w:lineRule="exact" w:line="192"/>
        <w:rPr>
          <w:rFonts w:ascii="Times New Roman" w:hAnsi="Times New Roman" w:eastAsia="Times New Roman"/>
        </w:rPr>
      </w:pPr>
      <w:r>
        <w:rPr>
          <w:rFonts w:eastAsia="Times New Roman" w:ascii="Times New Roman" w:hAnsi="Times New Roman"/>
        </w:rPr>
      </w:r>
    </w:p>
    <w:p>
      <w:pPr>
        <w:pStyle w:val="Normal"/>
        <w:spacing w:lineRule="auto" w:line="264"/>
        <w:ind w:left="260" w:firstLine="708"/>
        <w:jc w:val="both"/>
        <w:rPr>
          <w:rFonts w:ascii="Times New Roman" w:hAnsi="Times New Roman" w:eastAsia="Times New Roman"/>
          <w:i/>
          <w:i/>
          <w:sz w:val="24"/>
        </w:rPr>
      </w:pPr>
      <w:r>
        <w:rPr>
          <w:rFonts w:eastAsia="Times New Roman" w:ascii="Times New Roman" w:hAnsi="Times New Roman"/>
          <w:sz w:val="24"/>
        </w:rPr>
        <w:t xml:space="preserve">Освоение АОП НОО обеспечивает достижение обучающимися с ТНР трех видов результатов: </w:t>
      </w:r>
      <w:r>
        <w:rPr>
          <w:rFonts w:eastAsia="Times New Roman" w:ascii="Times New Roman" w:hAnsi="Times New Roman"/>
          <w:i/>
          <w:sz w:val="24"/>
        </w:rPr>
        <w:t>личностных,</w:t>
      </w:r>
      <w:r>
        <w:rPr>
          <w:rFonts w:eastAsia="Times New Roman" w:ascii="Times New Roman" w:hAnsi="Times New Roman"/>
          <w:sz w:val="24"/>
        </w:rPr>
        <w:t xml:space="preserve"> </w:t>
      </w:r>
      <w:r>
        <w:rPr>
          <w:rFonts w:eastAsia="Times New Roman" w:ascii="Times New Roman" w:hAnsi="Times New Roman"/>
          <w:i/>
          <w:sz w:val="24"/>
        </w:rPr>
        <w:t>метапредметных и предметных.</w:t>
      </w:r>
    </w:p>
    <w:p>
      <w:pPr>
        <w:pStyle w:val="Normal"/>
        <w:spacing w:lineRule="exact" w:line="29"/>
        <w:rPr>
          <w:rFonts w:ascii="Times New Roman" w:hAnsi="Times New Roman" w:eastAsia="Times New Roman"/>
        </w:rPr>
      </w:pPr>
      <w:r>
        <w:rPr>
          <w:rFonts w:eastAsia="Times New Roman" w:ascii="Times New Roman" w:hAnsi="Times New Roman"/>
        </w:rPr>
      </w:r>
    </w:p>
    <w:p>
      <w:pPr>
        <w:pStyle w:val="Normal"/>
        <w:spacing w:lineRule="auto" w:line="268"/>
        <w:ind w:left="260" w:firstLine="708"/>
        <w:jc w:val="both"/>
        <w:rPr>
          <w:rFonts w:ascii="Times New Roman" w:hAnsi="Times New Roman" w:eastAsia="Times New Roman"/>
          <w:sz w:val="24"/>
        </w:rPr>
      </w:pPr>
      <w:r>
        <w:rPr>
          <w:rFonts w:eastAsia="Times New Roman" w:ascii="Times New Roman" w:hAnsi="Times New Roman"/>
          <w:i/>
          <w:sz w:val="24"/>
        </w:rPr>
        <w:t xml:space="preserve">Личностные и метапредметные результаты </w:t>
      </w:r>
      <w:r>
        <w:rPr>
          <w:rFonts w:eastAsia="Times New Roman" w:ascii="Times New Roman" w:hAnsi="Times New Roman"/>
          <w:sz w:val="24"/>
        </w:rPr>
        <w:t>освоения адаптированной основной</w:t>
      </w:r>
      <w:r>
        <w:rPr>
          <w:rFonts w:eastAsia="Times New Roman" w:ascii="Times New Roman" w:hAnsi="Times New Roman"/>
          <w:i/>
          <w:sz w:val="24"/>
        </w:rPr>
        <w:t xml:space="preserve"> </w:t>
      </w:r>
      <w:r>
        <w:rPr>
          <w:rFonts w:eastAsia="Times New Roman" w:ascii="Times New Roman" w:hAnsi="Times New Roman"/>
          <w:sz w:val="24"/>
        </w:rPr>
        <w:t>общеобразовательной программы начального общего образования для всех предметных и коррекционно-развивающей областей являются общими и заключаются в следующем:</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64"/>
        <w:ind w:left="260" w:firstLine="708"/>
        <w:jc w:val="both"/>
        <w:rPr>
          <w:rFonts w:ascii="Times New Roman" w:hAnsi="Times New Roman" w:eastAsia="Times New Roman"/>
          <w:sz w:val="24"/>
        </w:rPr>
      </w:pPr>
      <w:r>
        <w:rPr>
          <w:rFonts w:eastAsia="Times New Roman" w:ascii="Times New Roman" w:hAnsi="Times New Roman"/>
          <w:i/>
          <w:sz w:val="24"/>
        </w:rPr>
        <w:t xml:space="preserve">Личностные результаты </w:t>
      </w:r>
      <w:r>
        <w:rPr>
          <w:rFonts w:eastAsia="Times New Roman" w:ascii="Times New Roman" w:hAnsi="Times New Roman"/>
          <w:sz w:val="24"/>
        </w:rPr>
        <w:t>освоения АОП НОО отражают индивидуально-личностные качества и социальные компетенции обучающегося, включающие: готовность</w:t>
      </w:r>
    </w:p>
    <w:p>
      <w:pPr>
        <w:pStyle w:val="Normal"/>
        <w:spacing w:lineRule="exact" w:line="24"/>
        <w:rPr>
          <w:rFonts w:ascii="Times New Roman" w:hAnsi="Times New Roman" w:eastAsia="Times New Roman"/>
        </w:rPr>
      </w:pPr>
      <w:r>
        <w:rPr>
          <w:rFonts w:eastAsia="Times New Roman" w:ascii="Times New Roman" w:hAnsi="Times New Roman"/>
        </w:rPr>
      </w:r>
    </w:p>
    <w:p>
      <w:pPr>
        <w:pStyle w:val="Normal"/>
        <w:numPr>
          <w:ilvl w:val="0"/>
          <w:numId w:val="23"/>
        </w:numPr>
        <w:tabs>
          <w:tab w:val="left" w:pos="488" w:leader="none"/>
        </w:tabs>
        <w:spacing w:lineRule="auto" w:line="271"/>
        <w:ind w:left="260" w:firstLine="2"/>
        <w:jc w:val="both"/>
        <w:rPr>
          <w:rFonts w:ascii="Times New Roman" w:hAnsi="Times New Roman" w:eastAsia="Times New Roman"/>
          <w:sz w:val="24"/>
        </w:rPr>
      </w:pPr>
      <w:r>
        <w:rPr>
          <w:rFonts w:eastAsia="Times New Roman" w:ascii="Times New Roman" w:hAnsi="Times New Roman"/>
          <w:sz w:val="24"/>
        </w:rPr>
        <w:t>вхождению обучающегося в более сложную социальную среду, социально значимые ценностные установки обучающихся, социальные компетенции, личностные качества; сформированность основ гражданской идентичности. Личностные результаты освоения АОП НОО отражают:</w:t>
      </w:r>
    </w:p>
    <w:p>
      <w:pPr>
        <w:pStyle w:val="Normal"/>
        <w:spacing w:lineRule="exact" w:line="19"/>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14" w:leader="none"/>
        </w:tabs>
        <w:spacing w:lineRule="auto" w:line="264"/>
        <w:ind w:left="260" w:right="20" w:firstLine="710"/>
        <w:rPr>
          <w:rFonts w:ascii="Times New Roman" w:hAnsi="Times New Roman" w:eastAsia="Times New Roman"/>
          <w:sz w:val="24"/>
        </w:rPr>
      </w:pPr>
      <w:r>
        <w:rPr>
          <w:rFonts w:eastAsia="Times New Roman" w:ascii="Times New Roman" w:hAnsi="Times New Roman"/>
          <w:sz w:val="24"/>
        </w:rPr>
        <w:t>сформированность целостного, социально ориентированного взгляда на мир в его органическом единстве и разнообразии природы, народов, культур и религий;</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31"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патриотизм, чувство гордости за свою Родину, российский народ, национальные свершения, открытия, победы;</w:t>
      </w:r>
    </w:p>
    <w:p>
      <w:pPr>
        <w:pStyle w:val="Normal"/>
        <w:spacing w:lineRule="exact" w:line="16"/>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00" w:leader="none"/>
        </w:tabs>
        <w:spacing w:lineRule="auto"/>
        <w:ind w:left="1100" w:hanging="130"/>
        <w:rPr>
          <w:rFonts w:ascii="Times New Roman" w:hAnsi="Times New Roman" w:eastAsia="Times New Roman"/>
          <w:sz w:val="24"/>
        </w:rPr>
      </w:pPr>
      <w:r>
        <w:rPr>
          <w:rFonts w:eastAsia="Times New Roman" w:ascii="Times New Roman" w:hAnsi="Times New Roman"/>
          <w:sz w:val="24"/>
        </w:rPr>
        <w:t>осознание роли своей страны в мировом развитии;</w:t>
      </w:r>
    </w:p>
    <w:p>
      <w:pPr>
        <w:pStyle w:val="Normal"/>
        <w:spacing w:lineRule="exact" w:line="53"/>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220"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уважительное отношение к России, родному краю, своей семье, истории, культуре, природе нашей страны, ее современной жизни;</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82"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213"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сформированность уважительного отношения и иному мнению, истории и культуре других народов;</w:t>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203"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овладение начальными навыками адаптации в динамично изменяющемся и развивающемся мире;</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50"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самостоятельность и личную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00" w:leader="none"/>
        </w:tabs>
        <w:spacing w:lineRule="auto"/>
        <w:ind w:left="1100" w:hanging="130"/>
        <w:rPr>
          <w:rFonts w:ascii="Times New Roman" w:hAnsi="Times New Roman" w:eastAsia="Times New Roman"/>
          <w:sz w:val="24"/>
        </w:rPr>
      </w:pPr>
      <w:r>
        <w:rPr>
          <w:rFonts w:eastAsia="Times New Roman" w:ascii="Times New Roman" w:hAnsi="Times New Roman"/>
          <w:sz w:val="24"/>
        </w:rPr>
        <w:t>сформированность эстетических потребностей, ценностей и чувств;</w:t>
      </w:r>
    </w:p>
    <w:p>
      <w:pPr>
        <w:pStyle w:val="Normal"/>
        <w:spacing w:lineRule="exact" w:line="53"/>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225"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сформированность этических чувств, доброжелательность и эмоционально-нравственную отзывчивость, понимание и сопереживание чувствам других людей;</w:t>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14"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сформированность чувства прекрасного - умение воспринимать красоту природы, бережно относиться ко всему живому;</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350"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умение чувствовать красоту художественного слова, стремление к совершенствованию собственной речи;</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48"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владение навыками сотрудничества со взрослыми и сверстниками в различных социальных и коммуникативных ситуациях, умением не создавать конфликтов и находить выходы из спорных ситуаций;</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196"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умение сотрудничать с товарищами в процессе коллективной деятельности, соотносить свою часть работы с общим замыслом;</w:t>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numPr>
          <w:ilvl w:val="1"/>
          <w:numId w:val="23"/>
        </w:numPr>
        <w:tabs>
          <w:tab w:val="left" w:pos="1234" w:leader="none"/>
        </w:tabs>
        <w:spacing w:lineRule="auto" w:line="268"/>
        <w:ind w:left="260" w:firstLine="710"/>
        <w:jc w:val="both"/>
        <w:rPr>
          <w:rFonts w:ascii="Times New Roman" w:hAnsi="Times New Roman" w:eastAsia="Times New Roman"/>
          <w:sz w:val="24"/>
        </w:rPr>
      </w:pPr>
      <w:r>
        <w:rPr>
          <w:rFonts w:eastAsia="Times New Roman" w:ascii="Times New Roman" w:hAnsi="Times New Roman"/>
          <w:sz w:val="24"/>
        </w:rPr>
        <w:t>овладение навыками коммуникации и принятыми ритуалами социального взаимодействия (т. е. самой формой поведения, его социальным рисунком), в том числе с использованием информационных технологий;</w:t>
      </w:r>
    </w:p>
    <w:p>
      <w:pPr>
        <w:sectPr>
          <w:type w:val="continuous"/>
          <w:pgSz w:w="11906" w:h="16838"/>
          <w:pgMar w:left="1440" w:right="706" w:header="0" w:top="426" w:footer="0" w:bottom="74" w:gutter="0"/>
          <w:formProt w:val="false"/>
          <w:textDirection w:val="lrTb"/>
          <w:docGrid w:type="default" w:linePitch="360" w:charSpace="0"/>
        </w:sectPr>
      </w:pPr>
    </w:p>
    <w:p>
      <w:pPr>
        <w:pStyle w:val="Normal"/>
        <w:numPr>
          <w:ilvl w:val="0"/>
          <w:numId w:val="24"/>
        </w:numPr>
        <w:tabs>
          <w:tab w:val="left" w:pos="1230" w:leader="none"/>
        </w:tabs>
        <w:spacing w:lineRule="auto" w:line="266"/>
        <w:ind w:left="260" w:firstLine="710"/>
        <w:rPr>
          <w:rFonts w:ascii="Times New Roman" w:hAnsi="Times New Roman" w:eastAsia="Times New Roman"/>
          <w:sz w:val="24"/>
        </w:rPr>
      </w:pPr>
      <w:bookmarkStart w:id="6" w:name="page10"/>
      <w:bookmarkEnd w:id="6"/>
      <w:r>
        <w:rPr>
          <w:rFonts w:eastAsia="Times New Roman" w:ascii="Times New Roman" w:hAnsi="Times New Roman"/>
          <w:sz w:val="24"/>
        </w:rPr>
        <w:t>ориентация в нравственном содержании и смысле поступков – своих и окружающих людей;</w:t>
      </w:r>
    </w:p>
    <w:p>
      <w:pPr>
        <w:pStyle w:val="Normal"/>
        <w:spacing w:lineRule="exact" w:line="22"/>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227"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овладение навыком самооценки, умением анализировать свои действия и управлять ими;</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323"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развитие адекватных представлений о собственных возможностях и ограничениях, о насущно необходимом жизнеобеспечении;</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220" w:leader="none"/>
        </w:tabs>
        <w:spacing w:lineRule="auto"/>
        <w:ind w:left="1220" w:hanging="250"/>
        <w:rPr>
          <w:rFonts w:ascii="Times New Roman" w:hAnsi="Times New Roman" w:eastAsia="Times New Roman"/>
          <w:sz w:val="24"/>
        </w:rPr>
      </w:pPr>
      <w:r>
        <w:rPr>
          <w:rFonts w:eastAsia="Times New Roman" w:ascii="Times New Roman" w:hAnsi="Times New Roman"/>
          <w:sz w:val="24"/>
        </w:rPr>
        <w:t>овладение  социально-бытовыми  умениями,  используемыми  в  повседневной</w:t>
      </w:r>
    </w:p>
    <w:p>
      <w:pPr>
        <w:pStyle w:val="Normal"/>
        <w:spacing w:lineRule="exact" w:line="4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жизни;</w:t>
      </w:r>
    </w:p>
    <w:p>
      <w:pPr>
        <w:pStyle w:val="Normal"/>
        <w:spacing w:lineRule="exact" w:line="53"/>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72"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сформированность установки на безопасный, здоровый образ жизни, наличие мотивации к труду, работе на результат, бережному отношению к материальным и духовным ценностям.</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spacing w:lineRule="auto" w:line="264"/>
        <w:ind w:left="260" w:firstLine="708"/>
        <w:jc w:val="both"/>
        <w:rPr>
          <w:rFonts w:ascii="Times New Roman" w:hAnsi="Times New Roman" w:eastAsia="Times New Roman"/>
          <w:sz w:val="24"/>
        </w:rPr>
      </w:pPr>
      <w:r>
        <w:rPr>
          <w:rFonts w:eastAsia="Times New Roman" w:ascii="Times New Roman" w:hAnsi="Times New Roman"/>
          <w:i/>
          <w:sz w:val="24"/>
        </w:rPr>
        <w:t xml:space="preserve">Метапредметные результаты </w:t>
      </w:r>
      <w:r>
        <w:rPr>
          <w:rFonts w:eastAsia="Times New Roman" w:ascii="Times New Roman" w:hAnsi="Times New Roman"/>
          <w:sz w:val="24"/>
        </w:rPr>
        <w:t>освоения АОП НОО включают освоенные</w:t>
      </w:r>
      <w:r>
        <w:rPr>
          <w:rFonts w:eastAsia="Times New Roman" w:ascii="Times New Roman" w:hAnsi="Times New Roman"/>
          <w:i/>
          <w:sz w:val="24"/>
        </w:rPr>
        <w:t xml:space="preserve"> </w:t>
      </w:r>
      <w:r>
        <w:rPr>
          <w:rFonts w:eastAsia="Times New Roman" w:ascii="Times New Roman" w:hAnsi="Times New Roman"/>
          <w:sz w:val="24"/>
        </w:rPr>
        <w:t>обучающимися универсальные учебные действия (познавательные, регулятивные и</w:t>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spacing w:lineRule="auto" w:line="271"/>
        <w:ind w:left="260" w:hanging="0"/>
        <w:jc w:val="both"/>
        <w:rPr>
          <w:rFonts w:ascii="Times New Roman" w:hAnsi="Times New Roman" w:eastAsia="Times New Roman"/>
          <w:sz w:val="24"/>
        </w:rPr>
      </w:pPr>
      <w:r>
        <w:rPr>
          <w:rFonts w:eastAsia="Times New Roman" w:ascii="Times New Roman" w:hAnsi="Times New Roman"/>
          <w:sz w:val="24"/>
        </w:rPr>
        <w:t>коммуникативные), обеспечивающие овладение ключевыми компетенциями, составляющими основу умения учиться, и межпредметными знаниями, способность решать учебные и жизненные задачи и готовность к овладению в дальнейшем АОП основного общего образования, которые отражают:</w:t>
      </w:r>
    </w:p>
    <w:p>
      <w:pPr>
        <w:pStyle w:val="Normal"/>
        <w:spacing w:lineRule="exact" w:line="23"/>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34" w:leader="none"/>
        </w:tabs>
        <w:spacing w:lineRule="auto" w:line="264"/>
        <w:ind w:left="260" w:right="20" w:firstLine="710"/>
        <w:rPr>
          <w:rFonts w:ascii="Times New Roman" w:hAnsi="Times New Roman" w:eastAsia="Times New Roman"/>
          <w:sz w:val="24"/>
        </w:rPr>
      </w:pPr>
      <w:r>
        <w:rPr>
          <w:rFonts w:eastAsia="Times New Roman" w:ascii="Times New Roman" w:hAnsi="Times New Roman"/>
          <w:sz w:val="24"/>
        </w:rPr>
        <w:t>владение всеми типами учебных действий, направленных на организацию своей работы в образовательной организации и вне ее;</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22"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овладение способностью принимать и сохранять цели и задачи решения типовых учебных и практических задач, коллективного поиска средств их осуществления;</w:t>
      </w:r>
    </w:p>
    <w:p>
      <w:pPr>
        <w:pStyle w:val="Normal"/>
        <w:spacing w:lineRule="exact" w:line="16"/>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00" w:leader="none"/>
        </w:tabs>
        <w:spacing w:lineRule="auto"/>
        <w:ind w:left="1100" w:hanging="130"/>
        <w:rPr>
          <w:rFonts w:ascii="Times New Roman" w:hAnsi="Times New Roman" w:eastAsia="Times New Roman"/>
          <w:sz w:val="24"/>
        </w:rPr>
      </w:pPr>
      <w:r>
        <w:rPr>
          <w:rFonts w:eastAsia="Times New Roman" w:ascii="Times New Roman" w:hAnsi="Times New Roman"/>
          <w:sz w:val="24"/>
        </w:rPr>
        <w:t>освоение способов решения задач творческого и поискового характера;</w:t>
      </w:r>
    </w:p>
    <w:p>
      <w:pPr>
        <w:pStyle w:val="Normal"/>
        <w:spacing w:lineRule="exact" w:line="53"/>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67"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сформированность умений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 вносить соответствующие коррективы в их выполнение на основе оценки и с учетом характера ошибок;</w:t>
      </w:r>
    </w:p>
    <w:p>
      <w:pPr>
        <w:pStyle w:val="Normal"/>
        <w:spacing w:lineRule="exact" w:line="23"/>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72"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умение составлять план решения учебной задачи, умение работать по плану, сверяя свои действия с целью, корректировать свою деятельность;</w:t>
      </w:r>
    </w:p>
    <w:p>
      <w:pPr>
        <w:pStyle w:val="Normal"/>
        <w:spacing w:lineRule="exact" w:line="26"/>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31"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умение понимать причины успеха/неуспеха учебной деятельности и способность конструктивно действовать даже в ситуациях неуспеха;</w:t>
      </w:r>
    </w:p>
    <w:p>
      <w:pPr>
        <w:pStyle w:val="Normal"/>
        <w:spacing w:lineRule="exact" w:line="16"/>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00" w:leader="none"/>
        </w:tabs>
        <w:spacing w:lineRule="auto"/>
        <w:ind w:left="1100" w:hanging="130"/>
        <w:rPr>
          <w:rFonts w:ascii="Times New Roman" w:hAnsi="Times New Roman" w:eastAsia="Times New Roman"/>
          <w:sz w:val="24"/>
        </w:rPr>
      </w:pPr>
      <w:r>
        <w:rPr>
          <w:rFonts w:eastAsia="Times New Roman" w:ascii="Times New Roman" w:hAnsi="Times New Roman"/>
          <w:sz w:val="24"/>
        </w:rPr>
        <w:t>освоение начальных форм познавательной и личностной рефлексии;</w:t>
      </w:r>
    </w:p>
    <w:p>
      <w:pPr>
        <w:pStyle w:val="Normal"/>
        <w:spacing w:lineRule="exact" w:line="53"/>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65" w:leader="none"/>
        </w:tabs>
        <w:spacing w:lineRule="auto" w:line="268"/>
        <w:ind w:left="260" w:firstLine="710"/>
        <w:jc w:val="both"/>
        <w:rPr>
          <w:rFonts w:ascii="Times New Roman" w:hAnsi="Times New Roman" w:eastAsia="Times New Roman"/>
          <w:sz w:val="24"/>
        </w:rPr>
      </w:pPr>
      <w:r>
        <w:rPr>
          <w:rFonts w:eastAsia="Times New Roman" w:ascii="Times New Roman" w:hAnsi="Times New Roman"/>
          <w:sz w:val="24"/>
        </w:rPr>
        <w:t>владение знаково-символическими средствами представления информации для создания моделей изучаемых объектов и процессов, широким спектром действий и операций решения практических и учебно-познавательных задач;</w:t>
      </w:r>
    </w:p>
    <w:p>
      <w:pPr>
        <w:pStyle w:val="Normal"/>
        <w:spacing w:lineRule="exact" w:line="21"/>
        <w:rPr>
          <w:rFonts w:ascii="Times New Roman" w:hAnsi="Times New Roman" w:eastAsia="Times New Roman"/>
          <w:sz w:val="24"/>
        </w:rPr>
      </w:pPr>
      <w:r>
        <w:rPr>
          <w:rFonts w:eastAsia="Times New Roman" w:ascii="Times New Roman" w:hAnsi="Times New Roman"/>
          <w:sz w:val="24"/>
        </w:rPr>
      </w:r>
    </w:p>
    <w:p>
      <w:pPr>
        <w:pStyle w:val="Normal"/>
        <w:numPr>
          <w:ilvl w:val="0"/>
          <w:numId w:val="24"/>
        </w:numPr>
        <w:tabs>
          <w:tab w:val="left" w:pos="1170" w:leader="none"/>
        </w:tabs>
        <w:spacing w:lineRule="auto" w:line="273"/>
        <w:ind w:left="260" w:firstLine="710"/>
        <w:jc w:val="both"/>
        <w:rPr>
          <w:rFonts w:ascii="Times New Roman" w:hAnsi="Times New Roman" w:eastAsia="Times New Roman"/>
          <w:sz w:val="24"/>
        </w:rPr>
      </w:pPr>
      <w:r>
        <w:rPr>
          <w:rFonts w:eastAsia="Times New Roman" w:ascii="Times New Roman" w:hAnsi="Times New Roman"/>
          <w:sz w:val="24"/>
        </w:rPr>
        <w:t>умение использовать различные способы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 - владение навыками смыслового чтения произведений различных стилей и жанров в соответствии с целями и задачами, умение осознанно строить речевое высказывание в соответствии с задачами коммуникации и составлять тексты в устной и письменной формах;</w:t>
      </w:r>
    </w:p>
    <w:p>
      <w:pPr>
        <w:pStyle w:val="Normal"/>
        <w:spacing w:lineRule="exact" w:line="24"/>
        <w:rPr>
          <w:rFonts w:ascii="Times New Roman" w:hAnsi="Times New Roman" w:eastAsia="Times New Roman"/>
          <w:sz w:val="24"/>
        </w:rPr>
      </w:pPr>
      <w:r>
        <w:rPr>
          <w:rFonts w:eastAsia="Times New Roman" w:ascii="Times New Roman" w:hAnsi="Times New Roman"/>
          <w:sz w:val="24"/>
        </w:rPr>
      </w:r>
    </w:p>
    <w:p>
      <w:pPr>
        <w:sectPr>
          <w:type w:val="nextPage"/>
          <w:pgSz w:w="11906" w:h="16838"/>
          <w:pgMar w:left="1440" w:right="846" w:header="0" w:top="567" w:footer="0" w:bottom="0" w:gutter="0"/>
          <w:pgNumType w:fmt="decimal"/>
          <w:formProt w:val="false"/>
          <w:textDirection w:val="lrTb"/>
          <w:docGrid w:type="default" w:linePitch="360" w:charSpace="0"/>
        </w:sectPr>
        <w:pStyle w:val="Normal"/>
        <w:numPr>
          <w:ilvl w:val="0"/>
          <w:numId w:val="24"/>
        </w:numPr>
        <w:tabs>
          <w:tab w:val="left" w:pos="1273"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умение работать с учебной книгой для решения коммуникативных и познавательных задач в соответствии с возрастными и психологическими особенностями обучающихся;</w:t>
      </w:r>
    </w:p>
    <w:p>
      <w:pPr>
        <w:pStyle w:val="Normal"/>
        <w:spacing w:lineRule="auto" w:line="271"/>
        <w:ind w:left="260" w:firstLine="708"/>
        <w:jc w:val="both"/>
        <w:rPr>
          <w:rFonts w:ascii="Times New Roman" w:hAnsi="Times New Roman" w:eastAsia="Times New Roman"/>
          <w:sz w:val="24"/>
        </w:rPr>
      </w:pPr>
      <w:bookmarkStart w:id="7" w:name="page11"/>
      <w:bookmarkEnd w:id="7"/>
      <w:r>
        <w:rPr>
          <w:rFonts w:eastAsia="Times New Roman" w:ascii="Times New Roman" w:hAnsi="Times New Roman"/>
          <w:sz w:val="24"/>
        </w:rPr>
        <w:t>- умение адекватно использовать речевые средства и средства информационно-коммуникативных технологий для решения различных познавательных и коммуникативных задач, владеть монологической и диалогической формами речи;</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numPr>
          <w:ilvl w:val="0"/>
          <w:numId w:val="25"/>
        </w:numPr>
        <w:tabs>
          <w:tab w:val="left" w:pos="1206"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владение логическими действиями сравнения, анализа, синтеза, обобщения, классификации, установлением аналогий и причинно-следственных связей, построением рассуждений, умением фиксировать свои наблюдения и действовать разными способами (словесными, практическими, знаковыми, графическими);</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222"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готовность слушать собеседника и вести диалог, признавать возможность существования различных точек зрения и права каждого иметь свою, излагать свое мнение и аргументировать свою точку зрения в оценке данных;</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210"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готовность конструктивно решать конфликты посредством учета интересов сторон и сотрудничества;</w:t>
      </w:r>
    </w:p>
    <w:p>
      <w:pPr>
        <w:pStyle w:val="Normal"/>
        <w:spacing w:lineRule="exact" w:line="24"/>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136"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умение определять общую цель и пути еѐ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194"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использование речи в целях налаживания продуктивного сотрудничества со сверстниками при решении различных учебно-познавательных задач; регуляции своих действий; построения монологического высказывания;</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335" w:leader="none"/>
        </w:tabs>
        <w:spacing w:lineRule="auto" w:line="264"/>
        <w:ind w:left="260" w:right="20" w:firstLine="710"/>
        <w:rPr>
          <w:rFonts w:ascii="Times New Roman" w:hAnsi="Times New Roman" w:eastAsia="Times New Roman"/>
          <w:sz w:val="24"/>
        </w:rPr>
      </w:pPr>
      <w:r>
        <w:rPr>
          <w:rFonts w:eastAsia="Times New Roman" w:ascii="Times New Roman" w:hAnsi="Times New Roman"/>
          <w:sz w:val="24"/>
        </w:rPr>
        <w:t>умение организовывать и поддерживать коммуникативную ситуацию сотрудничества, адекватно воспринимать и отражать содержание и условия деятельности;</w:t>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239" w:leader="none"/>
        </w:tabs>
        <w:spacing w:lineRule="auto" w:line="268"/>
        <w:ind w:left="260" w:firstLine="710"/>
        <w:jc w:val="both"/>
        <w:rPr>
          <w:rFonts w:ascii="Times New Roman" w:hAnsi="Times New Roman" w:eastAsia="Times New Roman"/>
          <w:sz w:val="24"/>
        </w:rPr>
      </w:pPr>
      <w:r>
        <w:rPr>
          <w:rFonts w:eastAsia="Times New Roman" w:ascii="Times New Roman" w:hAnsi="Times New Roman"/>
          <w:sz w:val="24"/>
        </w:rPr>
        <w:t>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 в соответствии с содержанием конкретного учебного предмета;</w:t>
      </w:r>
    </w:p>
    <w:p>
      <w:pPr>
        <w:pStyle w:val="Normal"/>
        <w:spacing w:lineRule="exact" w:line="19"/>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131" w:leader="none"/>
        </w:tabs>
        <w:spacing w:lineRule="auto" w:line="264"/>
        <w:ind w:left="260" w:firstLine="710"/>
        <w:rPr>
          <w:rFonts w:ascii="Times New Roman" w:hAnsi="Times New Roman" w:eastAsia="Times New Roman"/>
          <w:sz w:val="24"/>
        </w:rPr>
      </w:pPr>
      <w:r>
        <w:rPr>
          <w:rFonts w:eastAsia="Times New Roman" w:ascii="Times New Roman" w:hAnsi="Times New Roman"/>
          <w:sz w:val="24"/>
        </w:rPr>
        <w:t>владение базовыми предметными и межпредметными понятиями, отражающими существенные связи и отношения между объектами и процессами;</w:t>
      </w:r>
    </w:p>
    <w:p>
      <w:pPr>
        <w:pStyle w:val="Normal"/>
        <w:spacing w:lineRule="exact" w:line="28"/>
        <w:rPr>
          <w:rFonts w:ascii="Times New Roman" w:hAnsi="Times New Roman" w:eastAsia="Times New Roman"/>
          <w:sz w:val="24"/>
        </w:rPr>
      </w:pPr>
      <w:r>
        <w:rPr>
          <w:rFonts w:eastAsia="Times New Roman" w:ascii="Times New Roman" w:hAnsi="Times New Roman"/>
          <w:sz w:val="24"/>
        </w:rPr>
      </w:r>
    </w:p>
    <w:p>
      <w:pPr>
        <w:pStyle w:val="Normal"/>
        <w:numPr>
          <w:ilvl w:val="0"/>
          <w:numId w:val="25"/>
        </w:numPr>
        <w:tabs>
          <w:tab w:val="left" w:pos="1160" w:leader="none"/>
        </w:tabs>
        <w:spacing w:lineRule="auto" w:line="268"/>
        <w:ind w:left="260" w:firstLine="710"/>
        <w:jc w:val="both"/>
        <w:rPr>
          <w:rFonts w:ascii="Times New Roman" w:hAnsi="Times New Roman" w:eastAsia="Times New Roman"/>
          <w:sz w:val="24"/>
        </w:rPr>
      </w:pPr>
      <w:r>
        <w:rPr>
          <w:rFonts w:eastAsia="Times New Roman" w:ascii="Times New Roman" w:hAnsi="Times New Roman"/>
          <w:sz w:val="24"/>
        </w:rPr>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w:t>
      </w:r>
    </w:p>
    <w:p>
      <w:pPr>
        <w:pStyle w:val="Normal"/>
        <w:spacing w:lineRule="exact" w:line="18"/>
        <w:rPr>
          <w:rFonts w:ascii="Times New Roman" w:hAnsi="Times New Roman" w:eastAsia="Times New Roman"/>
          <w:sz w:val="24"/>
        </w:rPr>
      </w:pPr>
      <w:r>
        <w:rPr>
          <w:rFonts w:eastAsia="Times New Roman" w:ascii="Times New Roman" w:hAnsi="Times New Roman"/>
          <w:sz w:val="24"/>
        </w:rPr>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i/>
          <w:sz w:val="24"/>
        </w:rPr>
        <w:t xml:space="preserve">Предметные результаты </w:t>
      </w:r>
      <w:r>
        <w:rPr>
          <w:rFonts w:eastAsia="Times New Roman" w:ascii="Times New Roman" w:hAnsi="Times New Roman"/>
          <w:sz w:val="24"/>
        </w:rPr>
        <w:t>освоения АОП НОО обучающихся с ТНР,</w:t>
      </w:r>
      <w:r>
        <w:rPr>
          <w:rFonts w:eastAsia="Times New Roman" w:ascii="Times New Roman" w:hAnsi="Times New Roman"/>
          <w:i/>
          <w:sz w:val="24"/>
        </w:rPr>
        <w:t xml:space="preserve"> </w:t>
      </w:r>
      <w:r>
        <w:rPr>
          <w:rFonts w:eastAsia="Times New Roman" w:ascii="Times New Roman" w:hAnsi="Times New Roman"/>
          <w:sz w:val="24"/>
        </w:rPr>
        <w:t>включающие</w:t>
      </w:r>
      <w:r>
        <w:rPr>
          <w:rFonts w:eastAsia="Times New Roman" w:ascii="Times New Roman" w:hAnsi="Times New Roman"/>
          <w:i/>
          <w:sz w:val="24"/>
        </w:rPr>
        <w:t xml:space="preserve"> </w:t>
      </w:r>
      <w:r>
        <w:rPr>
          <w:rFonts w:eastAsia="Times New Roman" w:ascii="Times New Roman" w:hAnsi="Times New Roman"/>
          <w:sz w:val="24"/>
        </w:rPr>
        <w:t>освоенные обучающимися знания и умения, специфичные для каждой предметной области, готовность их применения, представлены в адаптированной рабочей программе учебного предмета.</w:t>
      </w:r>
    </w:p>
    <w:p>
      <w:pPr>
        <w:pStyle w:val="Normal"/>
        <w:spacing w:lineRule="exact" w:line="11"/>
        <w:rPr>
          <w:rFonts w:ascii="Times New Roman" w:hAnsi="Times New Roman" w:eastAsia="Times New Roman"/>
          <w:sz w:val="24"/>
        </w:rPr>
      </w:pPr>
      <w:r>
        <w:rPr>
          <w:rFonts w:eastAsia="Times New Roman" w:ascii="Times New Roman" w:hAnsi="Times New Roman"/>
          <w:sz w:val="24"/>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Специфика освоения обязательных учебных предметов.</w:t>
      </w:r>
    </w:p>
    <w:p>
      <w:pPr>
        <w:pStyle w:val="Normal"/>
        <w:spacing w:lineRule="exact" w:line="4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Учебный предмет «Русский язык»</w:t>
      </w:r>
    </w:p>
    <w:p>
      <w:pPr>
        <w:pStyle w:val="Normal"/>
        <w:spacing w:lineRule="exact" w:line="190"/>
        <w:rPr>
          <w:rFonts w:ascii="Times New Roman" w:hAnsi="Times New Roman" w:eastAsia="Times New Roman"/>
        </w:rPr>
      </w:pPr>
      <w:r>
        <w:rPr>
          <w:rFonts w:eastAsia="Times New Roman" w:ascii="Times New Roman" w:hAnsi="Times New Roman"/>
        </w:rPr>
      </w:r>
    </w:p>
    <w:p>
      <w:pPr>
        <w:pStyle w:val="Normal"/>
        <w:spacing w:lineRule="auto" w:line="271"/>
        <w:ind w:left="260" w:firstLine="720"/>
        <w:jc w:val="both"/>
        <w:rPr>
          <w:rFonts w:ascii="Times New Roman" w:hAnsi="Times New Roman" w:eastAsia="Times New Roman"/>
          <w:sz w:val="24"/>
        </w:rPr>
      </w:pPr>
      <w:r>
        <w:rPr>
          <w:rFonts w:eastAsia="Times New Roman" w:ascii="Times New Roman" w:hAnsi="Times New Roman"/>
          <w:sz w:val="24"/>
        </w:rPr>
        <w:t>Преподаванию русского языка отводится чрезвычайно важное место в общей системе образования обучающихся с ТНР. Это обусловлено характером и структурой речевого дефекта у обучающихся с ТНР, с одной стороны, и исключительной ролью речи</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numPr>
          <w:ilvl w:val="0"/>
          <w:numId w:val="26"/>
        </w:numPr>
        <w:tabs>
          <w:tab w:val="left" w:pos="459" w:leader="none"/>
        </w:tabs>
        <w:spacing w:lineRule="auto" w:line="271"/>
        <w:ind w:left="260" w:firstLine="2"/>
        <w:jc w:val="both"/>
        <w:rPr>
          <w:rFonts w:ascii="Times New Roman" w:hAnsi="Times New Roman" w:eastAsia="Times New Roman"/>
          <w:sz w:val="24"/>
        </w:rPr>
      </w:pPr>
      <w:r>
        <w:rPr>
          <w:rFonts w:eastAsia="Times New Roman" w:ascii="Times New Roman" w:hAnsi="Times New Roman"/>
          <w:sz w:val="24"/>
        </w:rPr>
        <w:t>психическом развитии ребенка, с другой стороны. Кроме того, от успешного усвоения родного языка во многом зависит и успеваемость обучающихся по всем другим предметам. Изучение программного материала курса «Русский язык» предполагает не</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64"/>
        <w:ind w:left="260" w:hanging="0"/>
        <w:jc w:val="both"/>
        <w:rPr>
          <w:rFonts w:ascii="Times New Roman" w:hAnsi="Times New Roman" w:eastAsia="Times New Roman"/>
          <w:sz w:val="24"/>
        </w:rPr>
      </w:pPr>
      <w:r>
        <w:rPr>
          <w:rFonts w:eastAsia="Times New Roman" w:ascii="Times New Roman" w:hAnsi="Times New Roman"/>
          <w:sz w:val="24"/>
        </w:rPr>
        <w:t>только усвоение учащимися определѐнных знаний, умений, навыков, но и развитие всех познавательных процессов: восприятия, внимания, памяти, мышления.</w:t>
      </w:r>
    </w:p>
    <w:p>
      <w:pPr>
        <w:pStyle w:val="Normal"/>
        <w:spacing w:lineRule="exact" w:line="25"/>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567" w:footer="0" w:bottom="0" w:gutter="0"/>
          <w:pgNumType w:fmt="decimal"/>
          <w:formProt w:val="false"/>
          <w:textDirection w:val="lrTb"/>
          <w:docGrid w:type="default" w:linePitch="360" w:charSpace="0"/>
        </w:sect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sz w:val="24"/>
        </w:rPr>
        <w:t>Преподавание русского языка осуществляется с использованием различных методов, но имеет главной целью корригировать недостатки речевого развития, создать предпосылки для овладения школьными знаниями, умениями и навыками. Специально разработанная система занятий по русскому языку предусматривает овладение обучающимися различными способами и средствами речевой деятельности,</w:t>
      </w:r>
    </w:p>
    <w:p>
      <w:pPr>
        <w:pStyle w:val="Normal"/>
        <w:spacing w:lineRule="auto" w:line="271"/>
        <w:ind w:left="260" w:firstLine="708"/>
        <w:jc w:val="both"/>
        <w:rPr>
          <w:rFonts w:ascii="Times New Roman" w:hAnsi="Times New Roman" w:eastAsia="Times New Roman"/>
          <w:sz w:val="24"/>
        </w:rPr>
      </w:pPr>
      <w:bookmarkStart w:id="8" w:name="page12"/>
      <w:bookmarkEnd w:id="8"/>
      <w:r>
        <w:rPr>
          <w:rFonts w:eastAsia="Times New Roman" w:ascii="Times New Roman" w:hAnsi="Times New Roman"/>
          <w:sz w:val="24"/>
        </w:rPr>
        <w:t>формирование языковых обобщений, правильное использование языковых средств в процессе общения, учебной деятельности, закрепление речевых навыков в спонтанной речи.</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44"/>
        <w:ind w:left="260" w:right="20" w:hanging="0"/>
        <w:jc w:val="both"/>
        <w:rPr>
          <w:rFonts w:ascii="Times New Roman" w:hAnsi="Times New Roman" w:eastAsia="Times New Roman"/>
          <w:b/>
          <w:b/>
          <w:sz w:val="24"/>
        </w:rPr>
      </w:pPr>
      <w:r>
        <w:rPr>
          <w:rFonts w:eastAsia="Times New Roman" w:ascii="Times New Roman" w:hAnsi="Times New Roman"/>
          <w:sz w:val="24"/>
        </w:rPr>
        <w:t>На всех уроках обучения русскому языку ставятся и решаются как образовательные, развивающие, так и коррекционные задачи</w:t>
      </w:r>
      <w:r>
        <w:rPr>
          <w:rFonts w:eastAsia="Times New Roman" w:ascii="Times New Roman" w:hAnsi="Times New Roman"/>
          <w:b/>
          <w:sz w:val="24"/>
        </w:rPr>
        <w:t>.</w:t>
      </w:r>
    </w:p>
    <w:p>
      <w:pPr>
        <w:pStyle w:val="Normal"/>
        <w:spacing w:lineRule="exact" w:line="180"/>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Пояснительная записка</w:t>
      </w:r>
    </w:p>
    <w:p>
      <w:pPr>
        <w:pStyle w:val="Normal"/>
        <w:spacing w:lineRule="exact" w:line="192"/>
        <w:rPr>
          <w:rFonts w:ascii="Times New Roman" w:hAnsi="Times New Roman" w:eastAsia="Times New Roman"/>
        </w:rPr>
      </w:pPr>
      <w:r>
        <w:rPr>
          <w:rFonts w:eastAsia="Times New Roman" w:ascii="Times New Roman" w:hAnsi="Times New Roman"/>
        </w:rPr>
      </w:r>
    </w:p>
    <w:p>
      <w:pPr>
        <w:pStyle w:val="Normal"/>
        <w:spacing w:lineRule="auto" w:line="256"/>
        <w:ind w:left="260" w:hanging="0"/>
        <w:jc w:val="both"/>
        <w:rPr>
          <w:rFonts w:ascii="Times New Roman" w:hAnsi="Times New Roman" w:eastAsia="Times New Roman"/>
          <w:sz w:val="24"/>
        </w:rPr>
      </w:pPr>
      <w:r>
        <w:rPr>
          <w:rFonts w:eastAsia="Times New Roman" w:ascii="Times New Roman" w:hAnsi="Times New Roman"/>
          <w:sz w:val="24"/>
        </w:rPr>
        <w:t>Программа учебного курса «Русский язык разработана на основе требований к личностным, метапредметным и предметным результатам освоения адаптированной основной образовательной программы начального общего образования (АООП НОО). Программа предназначена для обучающихся с ОВЗ. Она разработана на основе авторской программы Н.А.Чуракой, М.Л.Каленчук и др. 2011г (УМК «Перспективная начальная школа»), учитывает психофизические особенности детей данной категории и обеспечивает подачу учебного материала в соответствии с индивидуальными возможностями и способностями обучающихся. Изучение программного материала курса «Русский язык» предполагает не только усвоение учащимися определѐнных знаний, умений, навыков, но и развитие всех познавательных процессов: восприятия, внимания, памяти, мышления. Особое внимание необходимо уделять воспитанию трудолюбия, настойчивости, формированию приѐмов умственной деятельности, навыков контроля и самоконтроля. Необходимо учить детей кратко излагать свои мысли, анализировать учебную задачу, расчленять еѐ на части, выделять существенное, устанавливать взаимосвязь частей, продумывать и составлять план решения учебной задачи. Учителю необходимо владеть коррекционно – развивающими технологиями, способствующими повышению познавательной активности обучающихся. Максимальное внимание необходимо уделять развитию речи, сознательному усвоению орфографических, орфоэпических, синтаксических норм, формировать навыки самостоятельной работы, умение самостоятельно применять полученные знания. Программа имеет коррекционную направленность за счѐт коррекционно – развивающих задач, сформулированных в рамках конкретного «образовательного поля», что даѐт педагогу ориентиры на перспективу: во имя чего он собирается действовать и каких результатов может ожидать. Это позволит педагогу получать оперативную обратную связь, при необходимости корректировать ход образовательного процесса, обеспечивать деятельность детей в «зоне ближайшего развития»</w:t>
      </w:r>
    </w:p>
    <w:p>
      <w:pPr>
        <w:pStyle w:val="Normal"/>
        <w:spacing w:lineRule="exact" w:line="196"/>
        <w:rPr>
          <w:rFonts w:ascii="Times New Roman" w:hAnsi="Times New Roman" w:eastAsia="Times New Roman"/>
        </w:rPr>
      </w:pPr>
      <w:r>
        <w:rPr>
          <w:rFonts w:eastAsia="Times New Roman" w:ascii="Times New Roman" w:hAnsi="Times New Roman"/>
        </w:rPr>
      </w:r>
    </w:p>
    <w:p>
      <w:pPr>
        <w:pStyle w:val="Normal"/>
        <w:spacing w:lineRule="auto" w:line="244"/>
        <w:ind w:left="1700" w:right="340" w:hanging="0"/>
        <w:jc w:val="center"/>
        <w:rPr>
          <w:rFonts w:ascii="Times New Roman" w:hAnsi="Times New Roman" w:eastAsia="Times New Roman"/>
          <w:b/>
          <w:b/>
          <w:sz w:val="24"/>
        </w:rPr>
      </w:pPr>
      <w:r>
        <w:rPr>
          <w:rFonts w:eastAsia="Times New Roman" w:ascii="Times New Roman" w:hAnsi="Times New Roman"/>
          <w:b/>
          <w:sz w:val="24"/>
        </w:rPr>
        <w:t>Изучение курса «Русский язык» в начальной школе направлено на достижение следующих целей и решение задач:</w:t>
      </w:r>
    </w:p>
    <w:p>
      <w:pPr>
        <w:pStyle w:val="Normal"/>
        <w:spacing w:lineRule="exact" w:line="161"/>
        <w:rPr>
          <w:rFonts w:ascii="Times New Roman" w:hAnsi="Times New Roman" w:eastAsia="Times New Roman"/>
        </w:rPr>
      </w:pPr>
      <w:r>
        <w:rPr>
          <w:rFonts w:eastAsia="Times New Roman" w:ascii="Times New Roman" w:hAnsi="Times New Roman"/>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660"/>
        <w:gridCol w:w="4699"/>
      </w:tblGrid>
      <w:tr>
        <w:trPr>
          <w:trHeight w:val="276" w:hRule="atLeast"/>
        </w:trPr>
        <w:tc>
          <w:tcPr>
            <w:tcW w:w="46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Лингвистическое развитие младшего</w:t>
            </w:r>
          </w:p>
        </w:tc>
        <w:tc>
          <w:tcPr>
            <w:tcW w:w="4699"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Познавательная цель предполагает</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школьника</w:t>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ознакомление учащихся с основными</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положениями науки о языке и</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формирование на этой основе знаково-</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символического восприятия и логического</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учащихся; Социокультурная</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цель включает формирование</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коммуникативной компетенции учащихся:</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развитие устной и письменной речи,</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монологической и диалоговой речи, а</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также навыков грамотного, безошибочного</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письма как показателя общей культуры</w:t>
            </w:r>
          </w:p>
        </w:tc>
      </w:tr>
      <w:tr>
        <w:trPr>
          <w:trHeight w:val="281" w:hRule="atLeast"/>
        </w:trPr>
        <w:tc>
          <w:tcPr>
            <w:tcW w:w="46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человека.</w:t>
            </w:r>
          </w:p>
        </w:tc>
      </w:tr>
      <w:tr>
        <w:trPr>
          <w:trHeight w:val="261"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Развитие у обучающихся познавательных</w:t>
            </w:r>
          </w:p>
        </w:tc>
        <w:tc>
          <w:tcPr>
            <w:tcW w:w="469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речь, мышление, воображение</w:t>
            </w:r>
          </w:p>
        </w:tc>
      </w:tr>
      <w:tr>
        <w:trPr>
          <w:trHeight w:val="276" w:hRule="atLeast"/>
        </w:trPr>
        <w:tc>
          <w:tcPr>
            <w:tcW w:w="46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w:t>
            </w:r>
          </w:p>
        </w:tc>
        <w:tc>
          <w:tcPr>
            <w:tcW w:w="46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школьников, умение выбирать средства</w:t>
            </w:r>
          </w:p>
        </w:tc>
      </w:tr>
      <w:tr>
        <w:trPr>
          <w:trHeight w:val="281" w:hRule="atLeast"/>
        </w:trPr>
        <w:tc>
          <w:tcPr>
            <w:tcW w:w="46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6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языка в соответствии с целями, задачами и</w:t>
            </w:r>
          </w:p>
        </w:tc>
      </w:tr>
    </w:tbl>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654"/>
        <w:gridCol w:w="41"/>
        <w:gridCol w:w="99"/>
        <w:gridCol w:w="4755"/>
        <w:gridCol w:w="30"/>
      </w:tblGrid>
      <w:tr>
        <w:trPr>
          <w:trHeight w:val="278" w:hRule="atLeast"/>
        </w:trPr>
        <w:tc>
          <w:tcPr>
            <w:tcW w:w="4654"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9" w:name="page13"/>
            <w:bookmarkStart w:id="10" w:name="page13"/>
            <w:bookmarkEnd w:id="10"/>
          </w:p>
        </w:tc>
        <w:tc>
          <w:tcPr>
            <w:tcW w:w="41" w:type="dxa"/>
            <w:tcBorders>
              <w:top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top w:val="single" w:sz="8" w:space="0" w:color="00000A"/>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условиями общения; Способствовать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освоению учащимися первоначальных</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знаний о лексике, фонетике, грамматике</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русского языка; Способствовать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овладению обучающимися умениями</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правильно писать и читать, участвовать в</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диалоге, составлять несложные</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монологические высказывания и</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письменные тексты – описания и тексты-</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654"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повествования небольшого объѐма;</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Освоение обучающимися начальных</w:t>
            </w:r>
          </w:p>
        </w:tc>
        <w:tc>
          <w:tcPr>
            <w:tcW w:w="41"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854" w:type="dxa"/>
            <w:gridSpan w:val="2"/>
            <w:tcBorders>
              <w:right w:val="single" w:sz="8" w:space="0" w:color="00000A"/>
              <w:insideV w:val="single" w:sz="8" w:space="0" w:color="00000A"/>
            </w:tcBorders>
            <w:shd w:fill="auto" w:val="clear"/>
            <w:vAlign w:val="bottom"/>
          </w:tcPr>
          <w:p>
            <w:pPr>
              <w:pStyle w:val="Normal"/>
              <w:spacing w:lineRule="exact" w:line="260"/>
              <w:ind w:left="60" w:hanging="0"/>
              <w:rPr>
                <w:rFonts w:ascii="Times New Roman" w:hAnsi="Times New Roman" w:eastAsia="Times New Roman"/>
                <w:sz w:val="24"/>
              </w:rPr>
            </w:pPr>
            <w:r>
              <w:rPr>
                <w:rFonts w:eastAsia="Times New Roman" w:ascii="Times New Roman" w:hAnsi="Times New Roman"/>
                <w:sz w:val="24"/>
              </w:rPr>
              <w:t>Формировать умение решать учебные и</w:t>
            </w:r>
          </w:p>
        </w:tc>
        <w:tc>
          <w:tcPr>
            <w:tcW w:w="3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филологических знаний</w:t>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практические задачи математическими</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средствами. Вести поиск информации</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(фактов, сходства, различий,</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закономерностей, оснований для</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упорядочивания и классификации,</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вариантов). Понимать значение величин и</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способов их измерения. Использовать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арифметические способы для разрешения</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сюжетных ситуаций (строить простейшие</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математические модели). Работать с</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алгоритмами выполнения арифметических</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действий, решения задач, проведения</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простейших построений. Проявлять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математическую готовность к</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654"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продолжению образования</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Воспитание</w:t>
            </w:r>
          </w:p>
        </w:tc>
        <w:tc>
          <w:tcPr>
            <w:tcW w:w="41"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854" w:type="dxa"/>
            <w:gridSpan w:val="2"/>
            <w:tcBorders>
              <w:right w:val="single" w:sz="8" w:space="0" w:color="00000A"/>
              <w:insideV w:val="single" w:sz="8" w:space="0" w:color="00000A"/>
            </w:tcBorders>
            <w:shd w:fill="auto" w:val="clear"/>
            <w:vAlign w:val="bottom"/>
          </w:tcPr>
          <w:p>
            <w:pPr>
              <w:pStyle w:val="Normal"/>
              <w:spacing w:lineRule="exact" w:line="260"/>
              <w:ind w:left="60" w:hanging="0"/>
              <w:rPr>
                <w:rFonts w:ascii="Times New Roman" w:hAnsi="Times New Roman" w:eastAsia="Times New Roman"/>
                <w:sz w:val="24"/>
              </w:rPr>
            </w:pPr>
            <w:r>
              <w:rPr>
                <w:rFonts w:eastAsia="Times New Roman" w:ascii="Times New Roman" w:hAnsi="Times New Roman"/>
                <w:sz w:val="24"/>
              </w:rPr>
              <w:t>Воспитывать у учеников позитивное</w:t>
            </w:r>
          </w:p>
        </w:tc>
        <w:tc>
          <w:tcPr>
            <w:tcW w:w="3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эмоционально-ценностное отношение к</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русскому языку, чувство сопричастности к</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сохранению его уникальности и чистоты;</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побуждать познавательный интерес к</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654"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языку, стремление совершенствовать свою</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654"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1"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4"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речь.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9579" w:type="dxa"/>
            <w:gridSpan w:val="5"/>
            <w:tcBorders/>
            <w:shd w:fill="auto" w:val="clear"/>
            <w:vAlign w:val="bottom"/>
          </w:tcPr>
          <w:p>
            <w:pPr>
              <w:pStyle w:val="Normal"/>
              <w:spacing w:lineRule="exact" w:line="265"/>
              <w:ind w:left="1140" w:hanging="0"/>
              <w:rPr>
                <w:rFonts w:ascii="Times New Roman" w:hAnsi="Times New Roman" w:eastAsia="Times New Roman"/>
                <w:b/>
                <w:b/>
                <w:sz w:val="24"/>
              </w:rPr>
            </w:pPr>
            <w:r>
              <w:rPr>
                <w:rFonts w:eastAsia="Times New Roman" w:ascii="Times New Roman" w:hAnsi="Times New Roman"/>
                <w:b/>
                <w:sz w:val="24"/>
              </w:rPr>
              <w:t>Результаты освоения учебного предмета «Русский язык» 2-й класс</w:t>
            </w:r>
          </w:p>
        </w:tc>
      </w:tr>
      <w:tr>
        <w:trPr>
          <w:trHeight w:val="188" w:hRule="atLeast"/>
        </w:trPr>
        <w:tc>
          <w:tcPr>
            <w:tcW w:w="4695"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6"/>
              </w:rPr>
            </w:pPr>
            <w:r>
              <w:rPr>
                <w:rFonts w:eastAsia="Times New Roman" w:ascii="Times New Roman" w:hAnsi="Times New Roman"/>
                <w:sz w:val="16"/>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6"/>
              </w:rPr>
            </w:pPr>
            <w:r>
              <w:rPr>
                <w:rFonts w:eastAsia="Times New Roman" w:ascii="Times New Roman" w:hAnsi="Times New Roman"/>
                <w:sz w:val="16"/>
              </w:rPr>
            </w:r>
          </w:p>
        </w:tc>
        <w:tc>
          <w:tcPr>
            <w:tcW w:w="4785"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6"/>
              </w:rPr>
            </w:pPr>
            <w:r>
              <w:rPr>
                <w:rFonts w:eastAsia="Times New Roman" w:ascii="Times New Roman" w:hAnsi="Times New Roman"/>
                <w:sz w:val="16"/>
              </w:rPr>
            </w:r>
          </w:p>
        </w:tc>
      </w:tr>
      <w:tr>
        <w:trPr>
          <w:trHeight w:val="263" w:hRule="atLeast"/>
        </w:trPr>
        <w:tc>
          <w:tcPr>
            <w:tcW w:w="4695" w:type="dxa"/>
            <w:gridSpan w:val="2"/>
            <w:tcBorders>
              <w:left w:val="single" w:sz="8" w:space="0" w:color="00000A"/>
              <w:bottom w:val="single" w:sz="8" w:space="0" w:color="00000A"/>
              <w:insideH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Личностные результаты</w:t>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785"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Метапредметные результаты</w:t>
            </w:r>
          </w:p>
        </w:tc>
      </w:tr>
      <w:tr>
        <w:trPr>
          <w:trHeight w:val="258" w:hRule="atLeast"/>
        </w:trPr>
        <w:tc>
          <w:tcPr>
            <w:tcW w:w="4695" w:type="dxa"/>
            <w:gridSpan w:val="2"/>
            <w:tcBorders>
              <w:left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Способность выполнять элементарные</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Уметь определять цель деятельности на</w:t>
            </w:r>
          </w:p>
        </w:tc>
      </w:tr>
      <w:tr>
        <w:trPr>
          <w:trHeight w:val="277" w:hRule="atLeast"/>
        </w:trPr>
        <w:tc>
          <w:tcPr>
            <w:tcW w:w="4695" w:type="dxa"/>
            <w:gridSpan w:val="2"/>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правила поведения в процессе</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уроке с помощью учителя и</w:t>
            </w:r>
          </w:p>
        </w:tc>
      </w:tr>
      <w:tr>
        <w:trPr>
          <w:trHeight w:val="280" w:hRule="atLeast"/>
        </w:trPr>
        <w:tc>
          <w:tcPr>
            <w:tcW w:w="4695" w:type="dxa"/>
            <w:gridSpan w:val="2"/>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взаимодействия со сверстниками и</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80"/>
              <w:ind w:left="100" w:hanging="0"/>
              <w:rPr>
                <w:rFonts w:ascii="Times New Roman" w:hAnsi="Times New Roman" w:eastAsia="Times New Roman"/>
                <w:sz w:val="24"/>
              </w:rPr>
            </w:pPr>
            <w:r>
              <w:rPr>
                <w:rFonts w:eastAsia="Times New Roman" w:ascii="Times New Roman" w:hAnsi="Times New Roman"/>
                <w:sz w:val="24"/>
              </w:rPr>
              <w:t xml:space="preserve">самостоятельно. </w:t>
            </w:r>
            <w:r>
              <w:rPr>
                <w:rFonts w:eastAsia="Symbol" w:ascii="Symbol" w:hAnsi="Symbol"/>
                <w:sz w:val="24"/>
              </w:rPr>
              <w:t></w:t>
            </w:r>
            <w:r>
              <w:rPr>
                <w:rFonts w:eastAsia="Times New Roman" w:ascii="Times New Roman" w:hAnsi="Times New Roman"/>
                <w:sz w:val="24"/>
              </w:rPr>
              <w:t xml:space="preserve"> Уметь совместно с</w:t>
            </w:r>
          </w:p>
        </w:tc>
      </w:tr>
      <w:tr>
        <w:trPr>
          <w:trHeight w:val="291" w:hRule="atLeast"/>
        </w:trPr>
        <w:tc>
          <w:tcPr>
            <w:tcW w:w="4695" w:type="dxa"/>
            <w:gridSpan w:val="2"/>
            <w:tcBorders>
              <w:left w:val="single" w:sz="8" w:space="0" w:color="00000A"/>
            </w:tcBorders>
            <w:shd w:fill="auto" w:val="clear"/>
            <w:vAlign w:val="bottom"/>
          </w:tcPr>
          <w:p>
            <w:pPr>
              <w:pStyle w:val="Normal"/>
              <w:spacing w:lineRule="exact" w:line="291"/>
              <w:ind w:left="100" w:hanging="0"/>
              <w:rPr>
                <w:rFonts w:ascii="Times New Roman" w:hAnsi="Times New Roman" w:eastAsia="Times New Roman"/>
                <w:sz w:val="24"/>
              </w:rPr>
            </w:pPr>
            <w:r>
              <w:rPr>
                <w:rFonts w:eastAsia="Times New Roman" w:ascii="Times New Roman" w:hAnsi="Times New Roman"/>
                <w:sz w:val="24"/>
              </w:rPr>
              <w:t xml:space="preserve">взрослыми. </w:t>
            </w:r>
            <w:r>
              <w:rPr>
                <w:rFonts w:eastAsia="Symbol" w:ascii="Symbol" w:hAnsi="Symbol"/>
                <w:sz w:val="24"/>
              </w:rPr>
              <w:t></w:t>
            </w:r>
            <w:r>
              <w:rPr>
                <w:rFonts w:eastAsia="Times New Roman" w:ascii="Times New Roman" w:hAnsi="Times New Roman"/>
                <w:sz w:val="24"/>
              </w:rPr>
              <w:t xml:space="preserve"> Способность понимать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учителем, обнаруживать и формулировать</w:t>
            </w:r>
          </w:p>
        </w:tc>
      </w:tr>
      <w:tr>
        <w:trPr>
          <w:trHeight w:val="278" w:hRule="atLeast"/>
        </w:trPr>
        <w:tc>
          <w:tcPr>
            <w:tcW w:w="4695" w:type="dxa"/>
            <w:gridSpan w:val="2"/>
            <w:tcBorders>
              <w:left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необходимость учения, стремиться к</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77"/>
              <w:ind w:left="100" w:hanging="0"/>
              <w:rPr>
                <w:rFonts w:ascii="Times New Roman" w:hAnsi="Times New Roman" w:eastAsia="Times New Roman"/>
                <w:sz w:val="24"/>
              </w:rPr>
            </w:pPr>
            <w:r>
              <w:rPr>
                <w:rFonts w:eastAsia="Times New Roman" w:ascii="Times New Roman" w:hAnsi="Times New Roman"/>
                <w:sz w:val="24"/>
              </w:rPr>
              <w:t xml:space="preserve">учебную проблему. </w:t>
            </w:r>
            <w:r>
              <w:rPr>
                <w:rFonts w:eastAsia="Symbol" w:ascii="Symbol" w:hAnsi="Symbol"/>
                <w:sz w:val="24"/>
              </w:rPr>
              <w:t></w:t>
            </w:r>
            <w:r>
              <w:rPr>
                <w:rFonts w:eastAsia="Times New Roman" w:ascii="Times New Roman" w:hAnsi="Times New Roman"/>
                <w:sz w:val="24"/>
              </w:rPr>
              <w:t xml:space="preserve"> Владеть</w:t>
            </w:r>
          </w:p>
        </w:tc>
      </w:tr>
      <w:tr>
        <w:trPr>
          <w:trHeight w:val="291" w:hRule="atLeast"/>
        </w:trPr>
        <w:tc>
          <w:tcPr>
            <w:tcW w:w="4695" w:type="dxa"/>
            <w:gridSpan w:val="2"/>
            <w:tcBorders>
              <w:left w:val="single" w:sz="8" w:space="0" w:color="00000A"/>
            </w:tcBorders>
            <w:shd w:fill="auto" w:val="clear"/>
            <w:vAlign w:val="bottom"/>
          </w:tcPr>
          <w:p>
            <w:pPr>
              <w:pStyle w:val="Normal"/>
              <w:spacing w:lineRule="exact" w:line="291"/>
              <w:ind w:left="100" w:hanging="0"/>
              <w:rPr>
                <w:rFonts w:ascii="Times New Roman" w:hAnsi="Times New Roman" w:eastAsia="Times New Roman"/>
                <w:sz w:val="24"/>
              </w:rPr>
            </w:pPr>
            <w:r>
              <w:rPr>
                <w:rFonts w:eastAsia="Times New Roman" w:ascii="Times New Roman" w:hAnsi="Times New Roman"/>
                <w:sz w:val="24"/>
              </w:rPr>
              <w:t xml:space="preserve">успешности. </w:t>
            </w:r>
            <w:r>
              <w:rPr>
                <w:rFonts w:eastAsia="Symbol" w:ascii="Symbol" w:hAnsi="Symbol"/>
                <w:sz w:val="24"/>
              </w:rPr>
              <w:t></w:t>
            </w:r>
            <w:r>
              <w:rPr>
                <w:rFonts w:eastAsia="Times New Roman" w:ascii="Times New Roman" w:hAnsi="Times New Roman"/>
                <w:sz w:val="24"/>
              </w:rPr>
              <w:t xml:space="preserve"> Способность преодолевать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элементарными навыками планирования</w:t>
            </w:r>
          </w:p>
        </w:tc>
      </w:tr>
      <w:tr>
        <w:trPr>
          <w:trHeight w:val="280" w:hRule="atLeast"/>
        </w:trPr>
        <w:tc>
          <w:tcPr>
            <w:tcW w:w="4695" w:type="dxa"/>
            <w:gridSpan w:val="2"/>
            <w:tcBorders>
              <w:left w:val="single" w:sz="8" w:space="0" w:color="00000A"/>
            </w:tcBorders>
            <w:shd w:fill="auto" w:val="clear"/>
            <w:vAlign w:val="bottom"/>
          </w:tcPr>
          <w:p>
            <w:pPr>
              <w:pStyle w:val="Normal"/>
              <w:spacing w:lineRule="exact" w:line="280"/>
              <w:ind w:left="100" w:hanging="0"/>
              <w:rPr>
                <w:rFonts w:ascii="Times New Roman" w:hAnsi="Times New Roman" w:eastAsia="Times New Roman"/>
                <w:sz w:val="24"/>
              </w:rPr>
            </w:pPr>
            <w:r>
              <w:rPr>
                <w:rFonts w:eastAsia="Times New Roman" w:ascii="Times New Roman" w:hAnsi="Times New Roman"/>
                <w:sz w:val="24"/>
              </w:rPr>
              <w:t xml:space="preserve">учебные трудности. </w:t>
            </w:r>
            <w:r>
              <w:rPr>
                <w:rFonts w:eastAsia="Symbol" w:ascii="Symbol" w:hAnsi="Symbol"/>
                <w:sz w:val="24"/>
              </w:rPr>
              <w:t></w:t>
            </w:r>
            <w:r>
              <w:rPr>
                <w:rFonts w:eastAsia="Times New Roman" w:ascii="Times New Roman" w:hAnsi="Times New Roman"/>
                <w:sz w:val="24"/>
              </w:rPr>
              <w:t xml:space="preserve"> Способность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учебной деятельности как самостоятельной,</w:t>
            </w:r>
          </w:p>
        </w:tc>
      </w:tr>
      <w:tr>
        <w:trPr>
          <w:trHeight w:val="291" w:hRule="atLeast"/>
        </w:trPr>
        <w:tc>
          <w:tcPr>
            <w:tcW w:w="4695" w:type="dxa"/>
            <w:gridSpan w:val="2"/>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 значимость общечеловеческих</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91"/>
              <w:ind w:left="100" w:hanging="0"/>
              <w:rPr>
                <w:rFonts w:ascii="Times New Roman" w:hAnsi="Times New Roman" w:eastAsia="Times New Roman"/>
                <w:sz w:val="24"/>
              </w:rPr>
            </w:pPr>
            <w:r>
              <w:rPr>
                <w:rFonts w:eastAsia="Times New Roman" w:ascii="Times New Roman" w:hAnsi="Times New Roman"/>
                <w:sz w:val="24"/>
              </w:rPr>
              <w:t xml:space="preserve">так и в группе со сверстниками. </w:t>
            </w:r>
            <w:r>
              <w:rPr>
                <w:rFonts w:eastAsia="Symbol" w:ascii="Symbol" w:hAnsi="Symbol"/>
                <w:sz w:val="24"/>
              </w:rPr>
              <w:t></w:t>
            </w:r>
            <w:r>
              <w:rPr>
                <w:rFonts w:eastAsia="Times New Roman" w:ascii="Times New Roman" w:hAnsi="Times New Roman"/>
                <w:sz w:val="24"/>
              </w:rPr>
              <w:t xml:space="preserve"> Владеть</w:t>
            </w:r>
          </w:p>
        </w:tc>
      </w:tr>
      <w:tr>
        <w:trPr>
          <w:trHeight w:val="274" w:hRule="atLeast"/>
        </w:trPr>
        <w:tc>
          <w:tcPr>
            <w:tcW w:w="4695" w:type="dxa"/>
            <w:gridSpan w:val="2"/>
            <w:tcBorders>
              <w:left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ценностей: Родина, Отечество, Семья,</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элементарными навыками работы с</w:t>
            </w:r>
          </w:p>
        </w:tc>
      </w:tr>
      <w:tr>
        <w:trPr>
          <w:trHeight w:val="288" w:hRule="atLeast"/>
        </w:trPr>
        <w:tc>
          <w:tcPr>
            <w:tcW w:w="4695" w:type="dxa"/>
            <w:gridSpan w:val="2"/>
            <w:tcBorders>
              <w:left w:val="single" w:sz="8" w:space="0" w:color="00000A"/>
            </w:tcBorders>
            <w:shd w:fill="auto" w:val="clear"/>
            <w:vAlign w:val="bottom"/>
          </w:tcPr>
          <w:p>
            <w:pPr>
              <w:pStyle w:val="Normal"/>
              <w:spacing w:lineRule="exact" w:line="288"/>
              <w:ind w:left="100" w:hanging="0"/>
              <w:rPr>
                <w:rFonts w:ascii="Times New Roman" w:hAnsi="Times New Roman" w:eastAsia="Times New Roman"/>
                <w:sz w:val="24"/>
              </w:rPr>
            </w:pPr>
            <w:r>
              <w:rPr>
                <w:rFonts w:eastAsia="Times New Roman" w:ascii="Times New Roman" w:hAnsi="Times New Roman"/>
                <w:sz w:val="24"/>
              </w:rPr>
              <w:t xml:space="preserve">Природа и т.п. </w:t>
            </w:r>
            <w:r>
              <w:rPr>
                <w:rFonts w:eastAsia="Symbol" w:ascii="Symbol" w:hAnsi="Symbol"/>
                <w:sz w:val="24"/>
              </w:rPr>
              <w:t></w:t>
            </w:r>
            <w:r>
              <w:rPr>
                <w:rFonts w:eastAsia="Times New Roman" w:ascii="Times New Roman" w:hAnsi="Times New Roman"/>
                <w:sz w:val="24"/>
              </w:rPr>
              <w:t xml:space="preserve"> Способность выражать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источниками информации. Находить</w:t>
            </w:r>
          </w:p>
        </w:tc>
      </w:tr>
      <w:tr>
        <w:trPr>
          <w:trHeight w:val="268" w:hRule="atLeast"/>
        </w:trPr>
        <w:tc>
          <w:tcPr>
            <w:tcW w:w="4695" w:type="dxa"/>
            <w:gridSpan w:val="2"/>
            <w:tcBorders>
              <w:left w:val="single" w:sz="8" w:space="0" w:color="00000A"/>
            </w:tcBorders>
            <w:shd w:fill="auto" w:val="clear"/>
            <w:vAlign w:val="bottom"/>
          </w:tcPr>
          <w:p>
            <w:pPr>
              <w:pStyle w:val="Normal"/>
              <w:spacing w:lineRule="exact" w:line="267"/>
              <w:ind w:left="100" w:hanging="0"/>
              <w:rPr>
                <w:rFonts w:ascii="Times New Roman" w:hAnsi="Times New Roman" w:eastAsia="Times New Roman"/>
                <w:sz w:val="24"/>
              </w:rPr>
            </w:pPr>
            <w:r>
              <w:rPr>
                <w:rFonts w:eastAsia="Times New Roman" w:ascii="Times New Roman" w:hAnsi="Times New Roman"/>
                <w:sz w:val="24"/>
              </w:rPr>
              <w:t>свою точку зрения и уважать мнение</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необходимую информацию для решения</w:t>
            </w:r>
          </w:p>
        </w:tc>
      </w:tr>
      <w:tr>
        <w:trPr>
          <w:trHeight w:val="296" w:hRule="atLeast"/>
        </w:trPr>
        <w:tc>
          <w:tcPr>
            <w:tcW w:w="4695" w:type="dxa"/>
            <w:gridSpan w:val="2"/>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 xml:space="preserve">окружающих. </w:t>
            </w:r>
            <w:r>
              <w:rPr>
                <w:rFonts w:eastAsia="Symbol" w:ascii="Symbol" w:hAnsi="Symbol"/>
                <w:sz w:val="24"/>
              </w:rPr>
              <w:t></w:t>
            </w:r>
            <w:r>
              <w:rPr>
                <w:rFonts w:eastAsia="Times New Roman" w:ascii="Times New Roman" w:hAnsi="Times New Roman"/>
                <w:sz w:val="24"/>
              </w:rPr>
              <w:t xml:space="preserve"> Умение проявлять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91"/>
              <w:ind w:left="100" w:hanging="0"/>
              <w:rPr>
                <w:rFonts w:ascii="Times New Roman" w:hAnsi="Times New Roman" w:eastAsia="Times New Roman"/>
                <w:sz w:val="24"/>
              </w:rPr>
            </w:pPr>
            <w:r>
              <w:rPr>
                <w:rFonts w:eastAsia="Times New Roman" w:ascii="Times New Roman" w:hAnsi="Times New Roman"/>
                <w:sz w:val="24"/>
              </w:rPr>
              <w:t xml:space="preserve">учебной задачи. </w:t>
            </w:r>
            <w:r>
              <w:rPr>
                <w:rFonts w:eastAsia="Symbol" w:ascii="Symbol" w:hAnsi="Symbol"/>
                <w:sz w:val="24"/>
              </w:rPr>
              <w:t></w:t>
            </w:r>
            <w:r>
              <w:rPr>
                <w:rFonts w:eastAsia="Times New Roman" w:ascii="Times New Roman" w:hAnsi="Times New Roman"/>
                <w:sz w:val="24"/>
              </w:rPr>
              <w:t xml:space="preserve"> Владеть навыками</w:t>
            </w:r>
          </w:p>
        </w:tc>
      </w:tr>
      <w:tr>
        <w:trPr>
          <w:trHeight w:val="291" w:hRule="atLeast"/>
        </w:trPr>
        <w:tc>
          <w:tcPr>
            <w:tcW w:w="4695" w:type="dxa"/>
            <w:gridSpan w:val="2"/>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настойчивость для достижения результата.</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91"/>
              <w:ind w:left="100" w:hanging="0"/>
              <w:rPr>
                <w:rFonts w:ascii="Symbol" w:hAnsi="Symbol" w:eastAsia="Symbol"/>
                <w:sz w:val="24"/>
              </w:rPr>
            </w:pPr>
            <w:r>
              <w:rPr>
                <w:rFonts w:eastAsia="Times New Roman" w:ascii="Times New Roman" w:hAnsi="Times New Roman"/>
                <w:sz w:val="24"/>
              </w:rPr>
              <w:t xml:space="preserve">работы с учебными инструментами. </w:t>
            </w:r>
            <w:r>
              <w:rPr>
                <w:rFonts w:eastAsia="Symbol" w:ascii="Symbol" w:hAnsi="Symbol"/>
                <w:sz w:val="24"/>
              </w:rPr>
              <w:t></w:t>
            </w:r>
          </w:p>
        </w:tc>
      </w:tr>
      <w:tr>
        <w:trPr>
          <w:trHeight w:val="286" w:hRule="atLeast"/>
        </w:trPr>
        <w:tc>
          <w:tcPr>
            <w:tcW w:w="4695" w:type="dxa"/>
            <w:gridSpan w:val="2"/>
            <w:tcBorders>
              <w:left w:val="single" w:sz="8" w:space="0" w:color="00000A"/>
            </w:tcBorders>
            <w:shd w:fill="auto" w:val="clear"/>
            <w:vAlign w:val="bottom"/>
          </w:tcPr>
          <w:p>
            <w:pPr>
              <w:pStyle w:val="Normal"/>
              <w:spacing w:lineRule="exact" w:line="286"/>
              <w:ind w:left="100" w:hanging="0"/>
              <w:rPr>
                <w:rFonts w:ascii="Times New Roman" w:hAnsi="Times New Roman" w:eastAsia="Times New Roman"/>
                <w:sz w:val="24"/>
              </w:rPr>
            </w:pPr>
            <w:r>
              <w:rPr>
                <w:rFonts w:eastAsia="Symbol" w:ascii="Symbol" w:hAnsi="Symbol"/>
                <w:sz w:val="24"/>
              </w:rPr>
              <w:t></w:t>
            </w:r>
            <w:r>
              <w:rPr>
                <w:rFonts w:eastAsia="Times New Roman" w:ascii="Times New Roman" w:hAnsi="Times New Roman"/>
                <w:sz w:val="24"/>
              </w:rPr>
              <w:t xml:space="preserve"> </w:t>
            </w:r>
            <w:r>
              <w:rPr>
                <w:rFonts w:eastAsia="Times New Roman" w:ascii="Times New Roman" w:hAnsi="Times New Roman"/>
                <w:sz w:val="24"/>
              </w:rPr>
              <w:t>Способность ответственно относиться к</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Уметь ориентироваться в своей системе</w:t>
            </w:r>
          </w:p>
        </w:tc>
      </w:tr>
      <w:tr>
        <w:trPr>
          <w:trHeight w:val="268" w:hRule="atLeast"/>
        </w:trPr>
        <w:tc>
          <w:tcPr>
            <w:tcW w:w="4695" w:type="dxa"/>
            <w:gridSpan w:val="2"/>
            <w:tcBorders>
              <w:left w:val="single" w:sz="8" w:space="0" w:color="00000A"/>
            </w:tcBorders>
            <w:shd w:fill="auto" w:val="clear"/>
            <w:vAlign w:val="bottom"/>
          </w:tcPr>
          <w:p>
            <w:pPr>
              <w:pStyle w:val="Normal"/>
              <w:spacing w:lineRule="exact" w:line="268"/>
              <w:ind w:left="100" w:hanging="0"/>
              <w:rPr>
                <w:rFonts w:ascii="Times New Roman" w:hAnsi="Times New Roman" w:eastAsia="Times New Roman"/>
                <w:sz w:val="24"/>
              </w:rPr>
            </w:pPr>
            <w:r>
              <w:rPr>
                <w:rFonts w:eastAsia="Times New Roman" w:ascii="Times New Roman" w:hAnsi="Times New Roman"/>
                <w:sz w:val="24"/>
              </w:rPr>
              <w:t xml:space="preserve">порученному делу. </w:t>
            </w:r>
            <w:r>
              <w:rPr>
                <w:rFonts w:eastAsia="Symbol" w:ascii="Symbol" w:hAnsi="Symbol"/>
                <w:sz w:val="24"/>
              </w:rPr>
              <w:t></w:t>
            </w:r>
            <w:r>
              <w:rPr>
                <w:rFonts w:eastAsia="Times New Roman" w:ascii="Times New Roman" w:hAnsi="Times New Roman"/>
                <w:sz w:val="24"/>
              </w:rPr>
              <w:t xml:space="preserve"> Способность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знаний, определять границы знания и</w:t>
            </w:r>
          </w:p>
        </w:tc>
      </w:tr>
      <w:tr>
        <w:trPr>
          <w:trHeight w:val="303" w:hRule="atLeast"/>
        </w:trPr>
        <w:tc>
          <w:tcPr>
            <w:tcW w:w="4695" w:type="dxa"/>
            <w:gridSpan w:val="2"/>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оценивать поступки с позиции</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91"/>
              <w:ind w:left="100" w:hanging="0"/>
              <w:rPr>
                <w:rFonts w:ascii="Times New Roman" w:hAnsi="Times New Roman" w:eastAsia="Times New Roman"/>
                <w:sz w:val="24"/>
              </w:rPr>
            </w:pPr>
            <w:r>
              <w:rPr>
                <w:rFonts w:eastAsia="Times New Roman" w:ascii="Times New Roman" w:hAnsi="Times New Roman"/>
                <w:sz w:val="24"/>
              </w:rPr>
              <w:t xml:space="preserve">незнания. </w:t>
            </w:r>
            <w:r>
              <w:rPr>
                <w:rFonts w:eastAsia="Symbol" w:ascii="Symbol" w:hAnsi="Symbol"/>
                <w:sz w:val="24"/>
              </w:rPr>
              <w:t></w:t>
            </w:r>
            <w:r>
              <w:rPr>
                <w:rFonts w:eastAsia="Times New Roman" w:ascii="Times New Roman" w:hAnsi="Times New Roman"/>
                <w:sz w:val="24"/>
              </w:rPr>
              <w:t xml:space="preserve"> Уметь выражать свои мысли в</w:t>
            </w:r>
          </w:p>
        </w:tc>
      </w:tr>
      <w:tr>
        <w:trPr>
          <w:trHeight w:val="268" w:hRule="atLeast"/>
        </w:trPr>
        <w:tc>
          <w:tcPr>
            <w:tcW w:w="4695" w:type="dxa"/>
            <w:gridSpan w:val="2"/>
            <w:tcBorders>
              <w:left w:val="single" w:sz="8" w:space="0" w:color="00000A"/>
            </w:tcBorders>
            <w:shd w:fill="auto" w:val="clear"/>
            <w:vAlign w:val="bottom"/>
          </w:tcPr>
          <w:p>
            <w:pPr>
              <w:pStyle w:val="Normal"/>
              <w:spacing w:lineRule="exact" w:line="268"/>
              <w:ind w:left="100" w:hanging="0"/>
              <w:rPr>
                <w:rFonts w:ascii="Times New Roman" w:hAnsi="Times New Roman" w:eastAsia="Times New Roman"/>
                <w:sz w:val="24"/>
              </w:rPr>
            </w:pPr>
            <w:r>
              <w:rPr>
                <w:rFonts w:eastAsia="Times New Roman" w:ascii="Times New Roman" w:hAnsi="Times New Roman"/>
                <w:sz w:val="24"/>
              </w:rPr>
              <w:t xml:space="preserve">общепринятых норм морали. </w:t>
            </w:r>
            <w:r>
              <w:rPr>
                <w:rFonts w:eastAsia="Symbol" w:ascii="Symbol" w:hAnsi="Symbol"/>
                <w:sz w:val="24"/>
              </w:rPr>
              <w:t></w:t>
            </w:r>
            <w:r>
              <w:rPr>
                <w:rFonts w:eastAsia="Times New Roman" w:ascii="Times New Roman" w:hAnsi="Times New Roman"/>
                <w:sz w:val="24"/>
              </w:rPr>
              <w:t xml:space="preserve"> Способность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устной и письменной форме, вступать в</w:t>
            </w:r>
          </w:p>
        </w:tc>
      </w:tr>
      <w:tr>
        <w:trPr>
          <w:trHeight w:val="293" w:hRule="atLeast"/>
        </w:trPr>
        <w:tc>
          <w:tcPr>
            <w:tcW w:w="4695" w:type="dxa"/>
            <w:gridSpan w:val="2"/>
            <w:tcBorders>
              <w:left w:val="single" w:sz="8" w:space="0" w:color="00000A"/>
            </w:tcBorders>
            <w:shd w:fill="auto" w:val="clear"/>
            <w:vAlign w:val="bottom"/>
          </w:tcPr>
          <w:p>
            <w:pPr>
              <w:pStyle w:val="Normal"/>
              <w:spacing w:lineRule="exact" w:line="293"/>
              <w:ind w:left="100" w:hanging="0"/>
              <w:rPr>
                <w:rFonts w:ascii="Times New Roman" w:hAnsi="Times New Roman" w:eastAsia="Times New Roman"/>
                <w:sz w:val="24"/>
              </w:rPr>
            </w:pPr>
            <w:r>
              <w:rPr>
                <w:rFonts w:eastAsia="Times New Roman" w:ascii="Times New Roman" w:hAnsi="Times New Roman"/>
                <w:sz w:val="24"/>
              </w:rPr>
              <w:t xml:space="preserve">оказывать помощь окружающим. </w:t>
            </w:r>
            <w:r>
              <w:rPr>
                <w:rFonts w:eastAsia="Symbol" w:ascii="Symbol" w:hAnsi="Symbol"/>
                <w:sz w:val="24"/>
              </w:rPr>
              <w:t></w:t>
            </w:r>
            <w:r>
              <w:rPr>
                <w:rFonts w:eastAsia="Times New Roman" w:ascii="Times New Roman" w:hAnsi="Times New Roman"/>
                <w:sz w:val="24"/>
              </w:rPr>
              <w:t xml:space="preserve"> Уметь</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right w:val="single" w:sz="8" w:space="0" w:color="00000A"/>
              <w:insideV w:val="single" w:sz="8" w:space="0" w:color="00000A"/>
            </w:tcBorders>
            <w:shd w:fill="auto" w:val="clear"/>
            <w:vAlign w:val="bottom"/>
          </w:tcPr>
          <w:p>
            <w:pPr>
              <w:pStyle w:val="Normal"/>
              <w:spacing w:lineRule="exact" w:line="291"/>
              <w:ind w:left="100" w:hanging="0"/>
              <w:rPr>
                <w:rFonts w:ascii="Times New Roman" w:hAnsi="Times New Roman" w:eastAsia="Times New Roman"/>
                <w:sz w:val="24"/>
              </w:rPr>
            </w:pPr>
            <w:r>
              <w:rPr>
                <w:rFonts w:eastAsia="Times New Roman" w:ascii="Times New Roman" w:hAnsi="Times New Roman"/>
                <w:sz w:val="24"/>
              </w:rPr>
              <w:t xml:space="preserve">диалог. </w:t>
            </w:r>
            <w:r>
              <w:rPr>
                <w:rFonts w:eastAsia="Symbol" w:ascii="Symbol" w:hAnsi="Symbol"/>
                <w:sz w:val="24"/>
              </w:rPr>
              <w:t></w:t>
            </w:r>
            <w:r>
              <w:rPr>
                <w:rFonts w:eastAsia="Times New Roman" w:ascii="Times New Roman" w:hAnsi="Times New Roman"/>
                <w:sz w:val="24"/>
              </w:rPr>
              <w:t xml:space="preserve"> Уметь выразительно читать и</w:t>
            </w:r>
          </w:p>
        </w:tc>
      </w:tr>
      <w:tr>
        <w:trPr>
          <w:trHeight w:val="314" w:hRule="atLeast"/>
        </w:trPr>
        <w:tc>
          <w:tcPr>
            <w:tcW w:w="4695" w:type="dxa"/>
            <w:gridSpan w:val="2"/>
            <w:tcBorders>
              <w:left w:val="single" w:sz="8" w:space="0" w:color="00000A"/>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взаимодействовать со сверстниками,</w:t>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85"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91"/>
              <w:ind w:left="100" w:hanging="0"/>
              <w:rPr>
                <w:rFonts w:ascii="Times New Roman" w:hAnsi="Times New Roman" w:eastAsia="Times New Roman"/>
                <w:sz w:val="24"/>
              </w:rPr>
            </w:pPr>
            <w:r>
              <w:rPr>
                <w:rFonts w:eastAsia="Times New Roman" w:ascii="Times New Roman" w:hAnsi="Times New Roman"/>
                <w:sz w:val="24"/>
              </w:rPr>
              <w:t xml:space="preserve">пересказывать текст. </w:t>
            </w:r>
            <w:r>
              <w:rPr>
                <w:rFonts w:eastAsia="Symbol" w:ascii="Symbol" w:hAnsi="Symbol"/>
                <w:sz w:val="24"/>
              </w:rPr>
              <w:t></w:t>
            </w:r>
            <w:r>
              <w:rPr>
                <w:rFonts w:eastAsia="Times New Roman" w:ascii="Times New Roman" w:hAnsi="Times New Roman"/>
                <w:sz w:val="24"/>
              </w:rPr>
              <w:t xml:space="preserve"> Уметь осуществлять</w:t>
            </w:r>
          </w:p>
        </w:tc>
      </w:tr>
    </w:tbl>
    <w:p>
      <w:pPr>
        <w:sectPr>
          <w:type w:val="nextPage"/>
          <w:pgSz w:w="11906" w:h="16838"/>
          <w:pgMar w:left="1440" w:right="84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5060" w:right="220" w:hanging="0"/>
        <w:rPr>
          <w:rFonts w:ascii="Times New Roman" w:hAnsi="Times New Roman" w:eastAsia="Times New Roman"/>
          <w:sz w:val="24"/>
        </w:rPr>
      </w:pPr>
      <w:r>
        <w:rPr>
          <w:rFonts w:eastAsia="Times New Roman" w:ascii="Times New Roman" w:hAnsi="Times New Roman"/>
          <w:sz w:val="24"/>
        </w:rPr>
        <w:t xml:space="preserve">выбор наиболее эффективных способов решения орфографических задач. </w:t>
        <mc:AlternateContent>
          <mc:Choice Requires="wps">
            <w:drawing>
              <wp:anchor behindDoc="1" distT="0" distB="0" distL="114300" distR="114300" simplePos="0" locked="0" layoutInCell="1" allowOverlap="1" relativeHeight="8">
                <wp:simplePos x="0" y="0"/>
                <wp:positionH relativeFrom="column">
                  <wp:posOffset>153035</wp:posOffset>
                </wp:positionH>
                <wp:positionV relativeFrom="paragraph">
                  <wp:posOffset>-27305</wp:posOffset>
                </wp:positionV>
                <wp:extent cx="6083935" cy="1270"/>
                <wp:effectExtent l="10160" t="5080" r="12065" b="13970"/>
                <wp:wrapNone/>
                <wp:docPr id="1" name="Прямая соединительная линия 143"/>
                <a:graphic xmlns:a="http://schemas.openxmlformats.org/drawingml/2006/main">
                  <a:graphicData uri="http://schemas.microsoft.com/office/word/2010/wordprocessingShape">
                    <wps:wsp>
                      <wps:cNvSpPr/>
                      <wps:spPr>
                        <a:xfrm>
                          <a:off x="0" y="0"/>
                          <a:ext cx="608328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12.05pt,-2.15pt" to="491pt,-2.15pt" ID="Прямая соединительная линия 143" stroked="t" style="position:absolute">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9" wp14:anchorId="3C631B15">
                <wp:simplePos x="0" y="0"/>
                <wp:positionH relativeFrom="column">
                  <wp:posOffset>5519420</wp:posOffset>
                </wp:positionH>
                <wp:positionV relativeFrom="paragraph">
                  <wp:posOffset>-5402580</wp:posOffset>
                </wp:positionV>
                <wp:extent cx="1270" cy="10735945"/>
                <wp:effectExtent l="0" t="0" r="19050" b="28575"/>
                <wp:wrapNone/>
                <wp:docPr id="2" name="Прямая соединительная линия 149"/>
                <a:graphic xmlns:a="http://schemas.openxmlformats.org/drawingml/2006/main">
                  <a:graphicData uri="http://schemas.microsoft.com/office/word/2010/wordprocessingShape">
                    <wps:wsp>
                      <wps:cNvSpPr/>
                      <wps:spPr>
                        <a:xfrm>
                          <a:off x="0" y="0"/>
                          <a:ext cx="720" cy="60865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12pt,-2.8pt" to="12pt,476.4pt" ID="Прямая соединительная линия 149" stroked="t" style="position:absolute" wp14:anchorId="3C631B15">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30" wp14:anchorId="3C631B15">
                <wp:simplePos x="0" y="0"/>
                <wp:positionH relativeFrom="column">
                  <wp:posOffset>8667115</wp:posOffset>
                </wp:positionH>
                <wp:positionV relativeFrom="paragraph">
                  <wp:posOffset>-5930900</wp:posOffset>
                </wp:positionV>
                <wp:extent cx="1270" cy="11811635"/>
                <wp:effectExtent l="0" t="0" r="19050" b="28575"/>
                <wp:wrapNone/>
                <wp:docPr id="3" name="Прямая соединительная линия 150"/>
                <a:graphic xmlns:a="http://schemas.openxmlformats.org/drawingml/2006/main">
                  <a:graphicData uri="http://schemas.microsoft.com/office/word/2010/wordprocessingShape">
                    <wps:wsp>
                      <wps:cNvSpPr/>
                      <wps:spPr>
                        <a:xfrm>
                          <a:off x="0" y="0"/>
                          <a:ext cx="720" cy="669600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217.5pt,-2.05pt" to="217.5pt,525.15pt" ID="Прямая соединительная линия 150" stroked="t" style="position:absolute" wp14:anchorId="3C631B15">
                <v:stroke color="black" weight="6480" joinstyle="round" endcap="flat"/>
                <v:fill o:detectmouseclick="t" on="false"/>
              </v:line>
            </w:pict>
          </mc:Fallback>
        </mc:AlternateContent>
      </w:r>
      <w:r>
        <w:rPr>
          <w:rFonts w:eastAsia="Symbol" w:ascii="Symbol" w:hAnsi="Symbol"/>
          <w:sz w:val="24"/>
        </w:rPr>
        <w:t></w:t>
      </w:r>
      <w:r>
        <w:rPr>
          <w:rFonts w:eastAsia="Times New Roman" w:ascii="Times New Roman" w:hAnsi="Times New Roman"/>
          <w:sz w:val="24"/>
        </w:rPr>
        <w:t xml:space="preserve"> Уметь сотрудничать со сверстниками и взрослыми.</w:t>
      </w:r>
    </w:p>
    <w:p>
      <w:pPr>
        <w:pStyle w:val="Normal"/>
        <w:pBdr/>
        <w:spacing w:lineRule="auto" w:line="182"/>
        <w:rPr>
          <w:rFonts w:ascii="Times New Roman" w:hAnsi="Times New Roman" w:eastAsia="Times New Roman"/>
          <w:b/>
          <w:b/>
          <w:sz w:val="23"/>
        </w:rPr>
        <w:framePr w:w="4773" w:h="204" w:x="1471" w:y="721" w:wrap="auto" w:vAnchor="page" w:hAnchor="page" w:hRule="exact"/>
      </w:pPr>
      <w:r>
        <w:rPr>
          <w:rFonts w:eastAsia="Times New Roman" w:ascii="Times New Roman" w:hAnsi="Times New Roman"/>
          <w:b/>
          <w:sz w:val="23"/>
        </w:rPr>
      </w:r>
    </w:p>
    <w:p>
      <w:pPr>
        <w:pStyle w:val="Normal"/>
        <w:pBdr/>
        <w:spacing w:lineRule="auto" w:line="182"/>
        <w:rPr/>
        <w:framePr w:w="4120" w:h="204" w:x="1891" w:y="871" w:wrap="auto" w:vAnchor="page" w:hAnchor="page" w:hRule="exact"/>
      </w:pPr>
      <w:r>
        <w:rPr>
          <w:rFonts w:eastAsia="Times New Roman" w:ascii="Times New Roman" w:hAnsi="Times New Roman"/>
          <w:b/>
          <w:sz w:val="23"/>
        </w:rPr>
        <w:t>находить способы решения конфликта.</w:t>
      </w:r>
    </w:p>
    <w:p>
      <w:pPr>
        <w:pStyle w:val="Normal"/>
        <w:spacing w:lineRule="exact" w:line="23"/>
        <w:rPr>
          <w:rFonts w:ascii="Times New Roman" w:hAnsi="Times New Roman" w:eastAsia="Times New Roman"/>
          <w:b/>
          <w:b/>
          <w:sz w:val="23"/>
        </w:rPr>
      </w:pPr>
      <w:r>
        <w:rPr>
          <w:rFonts w:eastAsia="Times New Roman" w:ascii="Times New Roman" w:hAnsi="Times New Roman"/>
          <w:b/>
          <w:sz w:val="23"/>
        </w:rPr>
      </w:r>
    </w:p>
    <w:p>
      <w:pPr>
        <w:pStyle w:val="Normal"/>
        <w:spacing w:lineRule="auto" w:line="237"/>
        <w:ind w:left="5060" w:hanging="0"/>
        <w:rPr>
          <w:rFonts w:ascii="Times New Roman" w:hAnsi="Times New Roman" w:eastAsia="Times New Roman"/>
          <w:sz w:val="24"/>
        </w:rPr>
      </w:pPr>
      <w:r>
        <w:rPr>
          <w:rFonts w:eastAsia="Times New Roman" w:ascii="Times New Roman" w:hAnsi="Times New Roman"/>
          <w:sz w:val="24"/>
        </w:rPr>
        <w:t xml:space="preserve">определять в слове количество слогов, находить ударный и безударный слоги; </w:t>
        <mc:AlternateContent>
          <mc:Choice Requires="wps">
            <w:drawing>
              <wp:anchor behindDoc="1" distT="0" distB="0" distL="114300" distR="114300" simplePos="0" locked="0" layoutInCell="1" allowOverlap="1" relativeHeight="131" wp14:anchorId="6EA4AD6B">
                <wp:simplePos x="0" y="0"/>
                <wp:positionH relativeFrom="column">
                  <wp:posOffset>152400</wp:posOffset>
                </wp:positionH>
                <wp:positionV relativeFrom="paragraph">
                  <wp:posOffset>26670</wp:posOffset>
                </wp:positionV>
                <wp:extent cx="2610485" cy="1270"/>
                <wp:effectExtent l="0" t="0" r="19050" b="19050"/>
                <wp:wrapNone/>
                <wp:docPr id="4" name="Прямая соединительная линия 153"/>
                <a:graphic xmlns:a="http://schemas.openxmlformats.org/drawingml/2006/main">
                  <a:graphicData uri="http://schemas.microsoft.com/office/word/2010/wordprocessingShape">
                    <wps:wsp>
                      <wps:cNvSpPr/>
                      <wps:spPr>
                        <a:xfrm>
                          <a:off x="0" y="0"/>
                          <a:ext cx="261000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12pt,2.1pt" to="217.45pt,2.1pt" ID="Прямая соединительная линия 153" stroked="t" style="position:absolute" wp14:anchorId="6EA4AD6B">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32" wp14:anchorId="6EA4AD6B">
                <wp:simplePos x="0" y="0"/>
                <wp:positionH relativeFrom="column">
                  <wp:posOffset>6057265</wp:posOffset>
                </wp:positionH>
                <wp:positionV relativeFrom="paragraph">
                  <wp:posOffset>-5878195</wp:posOffset>
                </wp:positionV>
                <wp:extent cx="1270" cy="11811635"/>
                <wp:effectExtent l="0" t="0" r="19050" b="28575"/>
                <wp:wrapNone/>
                <wp:docPr id="5" name="Прямая соединительная линия 154"/>
                <a:graphic xmlns:a="http://schemas.openxmlformats.org/drawingml/2006/main">
                  <a:graphicData uri="http://schemas.microsoft.com/office/word/2010/wordprocessingShape">
                    <wps:wsp>
                      <wps:cNvSpPr/>
                      <wps:spPr>
                        <a:xfrm>
                          <a:off x="0" y="0"/>
                          <a:ext cx="720" cy="669600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12pt,2.1pt" to="12pt,529.3pt" ID="Прямая соединительная линия 154" stroked="t" style="position:absolute" wp14:anchorId="6EA4AD6B">
                <v:stroke color="black" weight="6480" joinstyle="round" endcap="flat"/>
                <v:fill o:detectmouseclick="t" on="false"/>
              </v:line>
            </w:pict>
          </mc:Fallback>
        </mc:AlternateContent>
      </w:r>
      <w:r>
        <w:rPr>
          <w:rFonts w:eastAsia="Symbol" w:ascii="Symbol" w:hAnsi="Symbol"/>
          <w:sz w:val="24"/>
        </w:rPr>
        <w:t></w:t>
      </w:r>
      <w:r>
        <w:rPr>
          <w:rFonts w:eastAsia="Times New Roman" w:ascii="Times New Roman" w:hAnsi="Times New Roman"/>
          <w:sz w:val="24"/>
        </w:rPr>
        <w:t xml:space="preserve"> правильно употреблять приставку на- и о- в </w:t>
      </w:r>
    </w:p>
    <w:p>
      <w:pPr>
        <w:pStyle w:val="Normal"/>
        <w:pBdr/>
        <w:spacing w:lineRule="auto" w:line="182"/>
        <w:rPr/>
        <w:framePr w:w="2780" w:h="204" w:x="1846" w:y="2431" w:wrap="auto" w:vAnchor="page" w:hAnchor="page" w:hRule="exact"/>
      </w:pPr>
      <w:r>
        <w:rPr>
          <w:rFonts w:eastAsia="Times New Roman" w:ascii="Times New Roman" w:hAnsi="Times New Roman"/>
          <w:b/>
          <w:sz w:val="23"/>
        </w:rPr>
        <w:t>Предметные результаты</w:t>
      </w:r>
    </w:p>
    <w:p>
      <w:pPr>
        <w:pStyle w:val="Normal"/>
        <w:spacing w:lineRule="auto" w:line="237"/>
        <w:ind w:left="5060" w:hanging="0"/>
        <w:rPr>
          <w:rFonts w:ascii="Times New Roman" w:hAnsi="Times New Roman" w:eastAsia="Times New Roman"/>
          <w:sz w:val="24"/>
        </w:rPr>
      </w:pPr>
      <w:r>
        <w:rPr>
          <w:rFonts w:eastAsia="Times New Roman" w:ascii="Times New Roman" w:hAnsi="Times New Roman"/>
          <w:sz w:val="24"/>
        </w:rPr>
        <w:t xml:space="preserve">словах надеть, надевать, одеть, одевать; </w:t>
      </w:r>
      <w:r>
        <w:rPr>
          <w:rFonts w:eastAsia="Symbol" w:ascii="Symbol" w:hAnsi="Symbol"/>
          <w:sz w:val="24"/>
        </w:rPr>
        <w:t></w:t>
      </w:r>
      <w:r>
        <w:rPr>
          <w:rFonts w:eastAsia="Times New Roman" w:ascii="Times New Roman" w:hAnsi="Times New Roman"/>
          <w:sz w:val="24"/>
        </w:rPr>
        <w:t xml:space="preserve"> правильно произносить орфоэпически трудные слова ( что,чтобы…) </w:t>
      </w:r>
      <w:r>
        <w:rPr>
          <w:rFonts w:eastAsia="Symbol" w:ascii="Symbol" w:hAnsi="Symbol"/>
          <w:sz w:val="24"/>
        </w:rPr>
        <w:t></w:t>
      </w:r>
      <w:r>
        <w:rPr>
          <w:rFonts w:eastAsia="Times New Roman" w:ascii="Times New Roman" w:hAnsi="Times New Roman"/>
          <w:sz w:val="24"/>
        </w:rPr>
        <w:t xml:space="preserve"> различать изменяемые и неизменяемые слова; </w:t>
      </w:r>
      <w:r>
        <w:rPr>
          <w:rFonts w:eastAsia="Symbol" w:ascii="Symbol" w:hAnsi="Symbol"/>
          <w:sz w:val="24"/>
        </w:rPr>
        <w:t></w:t>
      </w:r>
      <w:r>
        <w:rPr>
          <w:rFonts w:eastAsia="Times New Roman" w:ascii="Times New Roman" w:hAnsi="Times New Roman"/>
          <w:sz w:val="24"/>
        </w:rPr>
        <w:t xml:space="preserve"> находить в слове корень, приставу, суффикс и окончание; </w:t>
      </w:r>
      <w:r>
        <w:rPr>
          <w:rFonts w:eastAsia="Symbol" w:ascii="Symbol" w:hAnsi="Symbol"/>
          <w:sz w:val="24"/>
        </w:rPr>
        <w:t></w:t>
      </w:r>
      <w:r>
        <w:rPr>
          <w:rFonts w:eastAsia="Times New Roman" w:ascii="Times New Roman" w:hAnsi="Times New Roman"/>
          <w:sz w:val="24"/>
        </w:rPr>
        <w:t xml:space="preserve"> выявлять слова, значение которых требует уточнения; </w:t>
      </w:r>
      <w:r>
        <w:rPr>
          <w:rFonts w:eastAsia="Symbol" w:ascii="Symbol" w:hAnsi="Symbol"/>
          <w:sz w:val="24"/>
        </w:rPr>
        <w:t></w:t>
      </w:r>
      <w:r>
        <w:rPr>
          <w:rFonts w:eastAsia="Times New Roman" w:ascii="Times New Roman" w:hAnsi="Times New Roman"/>
          <w:sz w:val="24"/>
        </w:rPr>
        <w:t xml:space="preserve"> определять значение слова по тексту или уточнять с помощью толкового словаря учебника; </w:t>
      </w:r>
      <w:r>
        <w:rPr>
          <w:rFonts w:eastAsia="Symbol" w:ascii="Symbol" w:hAnsi="Symbol"/>
          <w:sz w:val="24"/>
        </w:rPr>
        <w:t></w:t>
      </w:r>
      <w:r>
        <w:rPr>
          <w:rFonts w:eastAsia="Times New Roman" w:ascii="Times New Roman" w:hAnsi="Times New Roman"/>
          <w:sz w:val="24"/>
        </w:rPr>
        <w:t xml:space="preserve"> определять начальную форму слов; </w:t>
      </w:r>
      <w:r>
        <w:rPr>
          <w:rFonts w:eastAsia="Symbol" w:ascii="Symbol" w:hAnsi="Symbol"/>
          <w:sz w:val="24"/>
        </w:rPr>
        <w:t></w:t>
      </w:r>
      <w:r>
        <w:rPr>
          <w:rFonts w:eastAsia="Times New Roman" w:ascii="Times New Roman" w:hAnsi="Times New Roman"/>
          <w:sz w:val="24"/>
        </w:rPr>
        <w:t xml:space="preserve"> различать предложение , словосочетание и слово; </w:t>
      </w:r>
      <w:r>
        <w:rPr>
          <w:rFonts w:eastAsia="Symbol" w:ascii="Symbol" w:hAnsi="Symbol"/>
          <w:sz w:val="24"/>
        </w:rPr>
        <w:t></w:t>
      </w:r>
      <w:r>
        <w:rPr>
          <w:rFonts w:eastAsia="Times New Roman" w:ascii="Times New Roman" w:hAnsi="Times New Roman"/>
          <w:sz w:val="24"/>
        </w:rPr>
        <w:t xml:space="preserve"> определять тип предложения по цели высказывания и эмоциональной окраске; </w:t>
      </w:r>
      <w:r>
        <w:rPr>
          <w:rFonts w:eastAsia="Symbol" w:ascii="Symbol" w:hAnsi="Symbol"/>
          <w:sz w:val="24"/>
        </w:rPr>
        <w:t></w:t>
      </w:r>
      <w:r>
        <w:rPr>
          <w:rFonts w:eastAsia="Times New Roman" w:ascii="Times New Roman" w:hAnsi="Times New Roman"/>
          <w:sz w:val="24"/>
        </w:rPr>
        <w:t xml:space="preserve"> находить в предложении грамматическую основу: </w:t>
      </w:r>
      <w:r>
        <w:rPr>
          <w:rFonts w:eastAsia="Symbol" w:ascii="Symbol" w:hAnsi="Symbol"/>
          <w:sz w:val="24"/>
        </w:rPr>
        <w:t></w:t>
      </w:r>
      <w:r>
        <w:rPr>
          <w:rFonts w:eastAsia="Times New Roman" w:ascii="Times New Roman" w:hAnsi="Times New Roman"/>
          <w:sz w:val="24"/>
        </w:rPr>
        <w:t xml:space="preserve"> проверять сомнительные написания (безударные гласные в корне, парные по глухости-звонкости и непроизносимые согласные в корне), жи-ши. Чу-щу. Ча-ща в разных частях слова </w:t>
      </w:r>
      <w:r>
        <w:rPr>
          <w:rFonts w:eastAsia="Symbol" w:ascii="Symbol" w:hAnsi="Symbol"/>
          <w:sz w:val="24"/>
        </w:rPr>
        <w:t></w:t>
      </w:r>
      <w:r>
        <w:rPr>
          <w:rFonts w:eastAsia="Times New Roman" w:ascii="Times New Roman" w:hAnsi="Times New Roman"/>
          <w:sz w:val="24"/>
        </w:rPr>
        <w:t xml:space="preserve"> писать словарные слова в соответствии с заложенным программой минимумом; </w:t>
      </w:r>
      <w:r>
        <w:rPr>
          <w:rFonts w:eastAsia="Symbol" w:ascii="Symbol" w:hAnsi="Symbol"/>
          <w:sz w:val="24"/>
        </w:rPr>
        <w:t></w:t>
      </w:r>
      <w:r>
        <w:rPr>
          <w:rFonts w:eastAsia="Times New Roman" w:ascii="Times New Roman" w:hAnsi="Times New Roman"/>
          <w:sz w:val="24"/>
        </w:rPr>
        <w:t xml:space="preserve"> различать на письме приставки и предлоги; употреблять разделительные ь и ъ; </w:t>
      </w:r>
      <w:r>
        <w:rPr>
          <w:rFonts w:eastAsia="Symbol" w:ascii="Symbol" w:hAnsi="Symbol"/>
          <w:sz w:val="24"/>
        </w:rPr>
        <w:t></w:t>
      </w:r>
      <w:r>
        <w:rPr>
          <w:rFonts w:eastAsia="Times New Roman" w:ascii="Times New Roman" w:hAnsi="Times New Roman"/>
          <w:sz w:val="24"/>
        </w:rPr>
        <w:t xml:space="preserve"> владеть нормами речевого этикета; </w:t>
      </w:r>
      <w:r>
        <w:rPr>
          <w:rFonts w:eastAsia="Symbol" w:ascii="Symbol" w:hAnsi="Symbol"/>
          <w:sz w:val="24"/>
        </w:rPr>
        <w:t></w:t>
      </w:r>
      <w:r>
        <w:rPr>
          <w:rFonts w:eastAsia="Times New Roman" w:ascii="Times New Roman" w:hAnsi="Times New Roman"/>
          <w:sz w:val="24"/>
        </w:rPr>
        <w:t xml:space="preserve"> соблюдать орфоэпические нормы речи; устному повседневному общению со сверстниками и взрослыми; </w:t>
      </w:r>
      <w:r>
        <w:rPr>
          <w:rFonts w:eastAsia="Symbol" w:ascii="Symbol" w:hAnsi="Symbol"/>
          <w:sz w:val="24"/>
        </w:rPr>
        <w:t></w:t>
      </w:r>
      <w:r>
        <w:rPr>
          <w:rFonts w:eastAsia="Times New Roman" w:ascii="Times New Roman" w:hAnsi="Times New Roman"/>
          <w:sz w:val="24"/>
        </w:rPr>
        <w:t xml:space="preserve"> писать записки, письма, поздравительные открытки с соблюдением норм речевого этикета</w:t>
      </w:r>
    </w:p>
    <w:p>
      <w:pPr>
        <w:pStyle w:val="Normal"/>
        <w:spacing w:lineRule="exact" w:line="20"/>
        <w:rPr>
          <w:rFonts w:ascii="Times New Roman" w:hAnsi="Times New Roman" w:eastAsia="Times New Roman"/>
          <w:b/>
          <w:b/>
          <w:sz w:val="23"/>
        </w:rPr>
      </w:pPr>
      <w:r>
        <w:rPr>
          <w:rFonts w:eastAsia="Times New Roman" w:ascii="Times New Roman" w:hAnsi="Times New Roman"/>
          <w:b/>
          <w:sz w:val="23"/>
        </w:rPr>
      </w:r>
    </w:p>
    <w:p>
      <w:pPr>
        <w:pStyle w:val="Normal"/>
        <w:spacing w:lineRule="exact" w:line="25"/>
        <w:rPr>
          <w:rFonts w:ascii="Times New Roman" w:hAnsi="Times New Roman" w:eastAsia="Times New Roman"/>
          <w:b/>
          <w:b/>
          <w:sz w:val="23"/>
        </w:rPr>
      </w:pPr>
      <w:r>
        <w:rPr>
          <w:rFonts w:eastAsia="Times New Roman" w:ascii="Times New Roman" w:hAnsi="Times New Roman"/>
          <w:b/>
          <w:sz w:val="23"/>
        </w:rPr>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Русский язык</w:t>
      </w:r>
    </w:p>
    <w:p>
      <w:pPr>
        <w:pStyle w:val="Normal"/>
        <w:spacing w:lineRule="exact" w:line="24"/>
        <w:rPr>
          <w:rFonts w:ascii="Times New Roman" w:hAnsi="Times New Roman" w:eastAsia="Times New Roman"/>
          <w:b/>
          <w:b/>
          <w:sz w:val="23"/>
        </w:rPr>
      </w:pPr>
      <w:r>
        <w:rPr>
          <w:rFonts w:eastAsia="Times New Roman" w:ascii="Times New Roman" w:hAnsi="Times New Roman"/>
          <w:b/>
          <w:sz w:val="23"/>
        </w:rPr>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Тематическое планирование 2 класс</w:t>
      </w:r>
    </w:p>
    <w:p>
      <w:pPr>
        <w:pStyle w:val="Normal"/>
        <w:spacing w:lineRule="exact" w:line="4"/>
        <w:rPr>
          <w:rFonts w:ascii="Times New Roman" w:hAnsi="Times New Roman" w:eastAsia="Times New Roman"/>
          <w:b/>
          <w:b/>
          <w:sz w:val="23"/>
        </w:rPr>
      </w:pPr>
      <w:r>
        <w:rPr>
          <w:rFonts w:eastAsia="Times New Roman" w:ascii="Times New Roman" w:hAnsi="Times New Roman"/>
          <w:b/>
          <w:sz w:val="23"/>
        </w:rPr>
      </w:r>
    </w:p>
    <w:tbl>
      <w:tblPr>
        <w:tblW w:w="9359"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6140"/>
      </w:tblGrid>
      <w:tr>
        <w:trPr>
          <w:trHeight w:val="283"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b/>
                <w:b/>
                <w:sz w:val="24"/>
              </w:rPr>
            </w:pPr>
            <w:r>
              <w:rPr>
                <w:rFonts w:eastAsia="Times New Roman" w:ascii="Times New Roman" w:hAnsi="Times New Roman"/>
                <w:b/>
                <w:sz w:val="24"/>
              </w:rPr>
              <w:t>Тема урока</w:t>
            </w:r>
          </w:p>
        </w:tc>
        <w:tc>
          <w:tcPr>
            <w:tcW w:w="614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b/>
                <w:b/>
                <w:sz w:val="24"/>
              </w:rPr>
            </w:pPr>
            <w:r>
              <w:rPr>
                <w:rFonts w:eastAsia="Times New Roman" w:ascii="Times New Roman" w:hAnsi="Times New Roman"/>
                <w:b/>
                <w:sz w:val="24"/>
              </w:rPr>
              <w:t>Коррекционно-развивающая работа</w:t>
            </w:r>
          </w:p>
        </w:tc>
      </w:tr>
      <w:tr>
        <w:trPr>
          <w:trHeight w:val="258"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58"/>
              <w:ind w:left="80" w:hanging="0"/>
              <w:rPr>
                <w:rFonts w:ascii="Times New Roman" w:hAnsi="Times New Roman" w:eastAsia="Times New Roman"/>
                <w:sz w:val="24"/>
              </w:rPr>
            </w:pPr>
            <w:r>
              <w:rPr>
                <w:rFonts w:eastAsia="Times New Roman" w:ascii="Times New Roman" w:hAnsi="Times New Roman"/>
                <w:sz w:val="24"/>
              </w:rPr>
              <w:t>Главное сокровище</w:t>
            </w:r>
          </w:p>
        </w:tc>
        <w:tc>
          <w:tcPr>
            <w:tcW w:w="6140" w:type="dxa"/>
            <w:tcBorders>
              <w:right w:val="single" w:sz="8" w:space="0" w:color="00000A"/>
              <w:insideV w:val="single" w:sz="8" w:space="0" w:color="00000A"/>
            </w:tcBorders>
            <w:shd w:fill="auto" w:val="clear"/>
            <w:vAlign w:val="bottom"/>
          </w:tcPr>
          <w:p>
            <w:pPr>
              <w:pStyle w:val="Normal"/>
              <w:spacing w:lineRule="exact" w:line="258"/>
              <w:ind w:left="80" w:hanging="0"/>
              <w:rPr>
                <w:rFonts w:ascii="Times New Roman" w:hAnsi="Times New Roman" w:eastAsia="Times New Roman"/>
                <w:sz w:val="24"/>
              </w:rPr>
            </w:pPr>
            <w:r>
              <w:rPr>
                <w:rFonts w:eastAsia="Times New Roman" w:ascii="Times New Roman" w:hAnsi="Times New Roman"/>
                <w:sz w:val="24"/>
              </w:rPr>
              <w:t>Развивать память, внимание, умение слушать.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библиотеки Анишит</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Знакомство с учебными словарями: толковым,</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Йокоповны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орфоэпическим, орфографическим, этимологическим.</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Начать формировать представления об информации,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которую можно извлечь из разных словарей,</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элементарные представления об устройстве словарных</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статей в разных словарях.</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 пользе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Тренировать память, развивать внимание, артикуляцию.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звукобуквенной зарядки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Помочь вспомнить, что такое буква и звук, какие бывают</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звуки. Учить давать характеристику звукам.</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Тренировать долговременную память,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Какие бывают</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анализировать и делать выводы. Помочь вспомнить, что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предложения</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предложение и как оформляются предложения на</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письме. Интонация в устной речи. Научить различать</w:t>
            </w:r>
          </w:p>
        </w:tc>
      </w:tr>
    </w:tbl>
    <w:tbl>
      <w:tblPr>
        <w:tblW w:w="9359"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6140"/>
      </w:tblGrid>
      <w:tr>
        <w:trPr>
          <w:trHeight w:val="283"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1" w:name="page15"/>
            <w:bookmarkStart w:id="12" w:name="page15"/>
            <w:bookmarkEnd w:id="12"/>
          </w:p>
        </w:tc>
        <w:tc>
          <w:tcPr>
            <w:tcW w:w="27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предложения по цели высказывания и интонации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Главные и неглавные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Тренировать долговременную память, внимание, умение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в предложении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сравнивать и делать выводы.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главными словами в предложении. Дать понять, что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основа предложения. Объяснить, чем главные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в предложении, отличаются от неглавных. Научить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правильному построению предложений. Формировать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задавать вопросы к разным словам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предложении. Ознакомить с понятием «форма слова».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 Что</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сравнивать, обобщать, делать выводы.</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текст</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Тренировать внимание, развивать речь.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понятием «текст». Учить отличать текст от набора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предложений. Дать понятие, что такое тема текста.</w:t>
            </w:r>
          </w:p>
        </w:tc>
      </w:tr>
      <w:tr>
        <w:trPr>
          <w:trHeight w:val="282"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самостоятельно определять тему текста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Окончание слов-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мышление, внимание, умение слушать учителя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 предметов</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действовать по его инструкции.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окончанием слов-названий предметов. Учить находить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окончания, выраженные звуками.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Что такое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речь, умение сравнивать, рассуждать,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словосочетание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выводы. Дать понятие о словосочетании. Учит</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 к зависимым словам. Учить отличать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грамматическую связь слов в словосочетании и в основе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предложения.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Основа слова и его</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долговременную память, мышление, речь.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окончание.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Дать понятие основы слова. Учить находить в словах</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окончание, выраженное звуками и нулевое окончание.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Упражнение в списывании небольшого текста.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Слова-названия</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тренировать память,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предметов, у которых</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работать с разными источниками информации-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нет окончаний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учебником, словарем, тетрадью на печатной основе.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Познакомить со словами-названиями предметов, у</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которых нет окончаний. Учить различать слова,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имеющие окончания (изменяемые) и не имеющие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окончаний (неизменяемые)</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Урок развития речи. Что</w:t>
            </w:r>
          </w:p>
        </w:tc>
        <w:tc>
          <w:tcPr>
            <w:tcW w:w="6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Развивать умение сравнивать, обобщать, делать выводы.</w:t>
            </w:r>
          </w:p>
        </w:tc>
      </w:tr>
      <w:tr>
        <w:trPr>
          <w:trHeight w:val="274"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right w:val="single" w:sz="8" w:space="0" w:color="00000A"/>
              <w:insideV w:val="single" w:sz="8" w:space="0" w:color="00000A"/>
            </w:tcBorders>
            <w:shd w:fill="auto" w:val="clear"/>
            <w:vAlign w:val="bottom"/>
          </w:tcPr>
          <w:p>
            <w:pPr>
              <w:pStyle w:val="Normal"/>
              <w:spacing w:lineRule="exact" w:line="273"/>
              <w:ind w:left="80" w:hanging="0"/>
              <w:rPr>
                <w:rFonts w:ascii="Times New Roman" w:hAnsi="Times New Roman" w:eastAsia="Times New Roman"/>
                <w:sz w:val="24"/>
              </w:rPr>
            </w:pPr>
            <w:r>
              <w:rPr>
                <w:rFonts w:eastAsia="Times New Roman" w:ascii="Times New Roman" w:hAnsi="Times New Roman"/>
                <w:sz w:val="24"/>
              </w:rPr>
              <w:t>такое текст</w:t>
            </w:r>
          </w:p>
        </w:tc>
        <w:tc>
          <w:tcPr>
            <w:tcW w:w="6140" w:type="dxa"/>
            <w:tcBorders>
              <w:right w:val="single" w:sz="8" w:space="0" w:color="00000A"/>
              <w:insideV w:val="single" w:sz="8" w:space="0" w:color="00000A"/>
            </w:tcBorders>
            <w:shd w:fill="auto" w:val="clear"/>
            <w:vAlign w:val="bottom"/>
          </w:tcPr>
          <w:p>
            <w:pPr>
              <w:pStyle w:val="Normal"/>
              <w:spacing w:lineRule="exact" w:line="273"/>
              <w:ind w:left="80" w:hanging="0"/>
              <w:rPr>
                <w:rFonts w:ascii="Times New Roman" w:hAnsi="Times New Roman" w:eastAsia="Times New Roman"/>
                <w:sz w:val="24"/>
              </w:rPr>
            </w:pPr>
            <w:r>
              <w:rPr>
                <w:rFonts w:eastAsia="Times New Roman" w:ascii="Times New Roman" w:hAnsi="Times New Roman"/>
                <w:sz w:val="24"/>
              </w:rPr>
              <w:t>Тренировать внимание, развивать речь. Учить отличать</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 от набора предложений. Дать понятие, что такое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тема текста. Учить, самостоятельно определять тему</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текста.</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Слова-названия</w:t>
            </w:r>
          </w:p>
        </w:tc>
        <w:tc>
          <w:tcPr>
            <w:tcW w:w="6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Развивать память, обогащать словарный запас,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предметов разного рода</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рассуждать, делать выводы. Познакомить с родом слов-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(5 часов)</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 предметов. Учить определять род слов-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 предметов. Повторить, что такое основа слова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окончание. Познакомить с родовыми окончаниями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слов-названий предметов. Научить изменять слова-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названия предметов по числам. Учить находить 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выделять окончание в слове</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 Что</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Учить рассуждать, делать выводы, развивать речь.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текст.</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отличать тексты от набора предложений. Повторить, что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тема текста. Познакомить с понятием - основная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мысль, как основное переживание текста. Учить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основную мысль текста.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Начальная форма слова</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умение слушать учителя,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работать с разными источниками информации. Дать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понятие о начальной форме слова. Учить работать со</w:t>
            </w:r>
          </w:p>
        </w:tc>
      </w:tr>
    </w:tbl>
    <w:p>
      <w:pPr>
        <w:sectPr>
          <w:type w:val="nextPage"/>
          <w:pgSz w:w="11906" w:h="16838"/>
          <w:pgMar w:left="1440" w:right="84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6140"/>
      </w:tblGrid>
      <w:tr>
        <w:trPr>
          <w:trHeight w:val="283"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3" w:name="page16"/>
            <w:bookmarkStart w:id="14" w:name="page16"/>
            <w:bookmarkEnd w:id="14"/>
          </w:p>
        </w:tc>
        <w:tc>
          <w:tcPr>
            <w:tcW w:w="27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словарями.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 Что</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учить размышлять,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текст</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внимание. Познакомить со строением текста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его смысловыми частями. Продолжать учить определять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тексте основную мысль. Учить оформлять запись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следующей части текста с помощью нового абзаца.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Родственные слова.</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 умение слушать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Изменение форм слов-</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учителя и действовать по его инструкции.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 какие слова называются родственные. Развивать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подбирать родственные слова. Учить изменять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форму слова. Учить понимать разницу между</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родственными словами и формами одного и того же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Это слово и другое</w:t>
            </w:r>
          </w:p>
        </w:tc>
        <w:tc>
          <w:tcPr>
            <w:tcW w:w="6140"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мышление. Учить понимать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слово</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разницу между родственными словами и формами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одного и того же слова. Учить выделять основы</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родственных слов. Учить выделять общую часть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родственных слов.</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память, учить видеть главное. Показать,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 с картиной.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как связана тема текста и его название. Учить по теме,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озаглавливать текст.</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Слово и формы этого</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мышление, память, внимание.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различать грамматические формы слова от</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родственных слов</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Азбука вежливости Как</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устную и письменную речь, учить вежливости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написать письмо</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культуре написания писем. Познакомить с жанром</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письма с точки зрения композиции. Учить выбирать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языковые средства в зависимости от содержания 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адресата.</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Слова, у которых</w:t>
            </w:r>
          </w:p>
        </w:tc>
        <w:tc>
          <w:tcPr>
            <w:tcW w:w="6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Обогащать речь, развивать умение работать со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несколько значений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словарями, учить рассуждать и делать выводы.</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Познакомить с многозначными словами. Повторить, что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корень слова и однокоренные слова. Помочь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понять разницу между омонимами ( без введения</w:t>
            </w:r>
          </w:p>
        </w:tc>
      </w:tr>
      <w:tr>
        <w:trPr>
          <w:trHeight w:val="280"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термина) и однокоренными словами.</w:t>
            </w:r>
          </w:p>
        </w:tc>
      </w:tr>
      <w:tr>
        <w:trPr>
          <w:trHeight w:val="262"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Разные слова, которые</w:t>
            </w:r>
          </w:p>
        </w:tc>
        <w:tc>
          <w:tcPr>
            <w:tcW w:w="6140"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 умение работать</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случайно одинаково</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 разными источниками информации: словарями,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звучат и пишутся</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учебником, тетрадью. Познакомить с словами -</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омонимами ( без введения терминологии). Помочь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понять разницу между многозначными словами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омонимами. Помочь понять разницу между омонимами (</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без введения термина) и однокоренными словами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Слова со сходным</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 умение работать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значением, которые по-</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 разными источниками информации: словарями,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разному звучат 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учебником, тетрадью. Развивать мышление, память,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пишутся (т.е.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внимание. Познакомить со словами- синонимами (без</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синонимы)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введения терминологии).Помочь понять разницу между</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синонимами и однокоренными словами.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внимание, устную речь. Учить делить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Устное изложение.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 на части, озаглавливать каждую часть и составлять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план текста. Учить пересказывать текст по плану.</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Слова и их дальние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тренировать память,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родственники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мышление. Познакомить с «дальними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родственниками» некоторых слов и сведениями об их</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происхождении.</w:t>
            </w:r>
          </w:p>
        </w:tc>
      </w:tr>
    </w:tbl>
    <w:p>
      <w:pPr>
        <w:sectPr>
          <w:type w:val="nextPage"/>
          <w:pgSz w:w="11906" w:h="16838"/>
          <w:pgMar w:left="1440" w:right="96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2479"/>
        <w:gridCol w:w="1140"/>
        <w:gridCol w:w="2521"/>
      </w:tblGrid>
      <w:tr>
        <w:trPr>
          <w:trHeight w:val="286"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5" w:name="page17"/>
            <w:bookmarkStart w:id="16" w:name="page17"/>
            <w:bookmarkEnd w:id="16"/>
          </w:p>
        </w:tc>
        <w:tc>
          <w:tcPr>
            <w:tcW w:w="27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479" w:type="dxa"/>
            <w:tcBorders>
              <w:top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661" w:type="dxa"/>
            <w:gridSpan w:val="2"/>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59"/>
              <w:rPr>
                <w:rFonts w:ascii="Times New Roman" w:hAnsi="Times New Roman" w:eastAsia="Times New Roman"/>
                <w:b/>
                <w:b/>
                <w:sz w:val="24"/>
              </w:rPr>
            </w:pPr>
            <w:r>
              <w:rPr>
                <w:rFonts w:eastAsia="Times New Roman" w:ascii="Times New Roman" w:hAnsi="Times New Roman"/>
                <w:b/>
                <w:sz w:val="24"/>
              </w:rPr>
              <w:t>2 четверть</w:t>
            </w:r>
          </w:p>
        </w:tc>
      </w:tr>
      <w:tr>
        <w:trPr>
          <w:trHeight w:val="258"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58"/>
              <w:ind w:left="80" w:hanging="0"/>
              <w:rPr>
                <w:rFonts w:ascii="Times New Roman" w:hAnsi="Times New Roman" w:eastAsia="Times New Roman"/>
                <w:sz w:val="24"/>
              </w:rPr>
            </w:pPr>
            <w:r>
              <w:rPr>
                <w:rFonts w:eastAsia="Times New Roman" w:ascii="Times New Roman" w:hAnsi="Times New Roman"/>
                <w:sz w:val="24"/>
              </w:rPr>
              <w:t>Чередования звуков в</w:t>
            </w:r>
          </w:p>
        </w:tc>
        <w:tc>
          <w:tcPr>
            <w:tcW w:w="6140" w:type="dxa"/>
            <w:gridSpan w:val="3"/>
            <w:tcBorders>
              <w:right w:val="single" w:sz="8" w:space="0" w:color="00000A"/>
              <w:insideV w:val="single" w:sz="8" w:space="0" w:color="00000A"/>
            </w:tcBorders>
            <w:shd w:fill="auto" w:val="clear"/>
            <w:vAlign w:val="bottom"/>
          </w:tcPr>
          <w:p>
            <w:pPr>
              <w:pStyle w:val="Normal"/>
              <w:spacing w:lineRule="exact" w:line="258"/>
              <w:ind w:left="80" w:hanging="0"/>
              <w:rPr>
                <w:rFonts w:ascii="Times New Roman" w:hAnsi="Times New Roman" w:eastAsia="Times New Roman"/>
                <w:sz w:val="24"/>
              </w:rPr>
            </w:pPr>
            <w:r>
              <w:rPr>
                <w:rFonts w:eastAsia="Times New Roman" w:ascii="Times New Roman" w:hAnsi="Times New Roman"/>
                <w:sz w:val="24"/>
              </w:rPr>
              <w:t>Развивать память, мышление, умение действовать по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корнях слов, которые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образцу, обогащать словарный запас.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 не видим на письме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орфограммой безударные гласные в корне слов,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чередованием ударных и безударных гласных (в(о)ды)-</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в(а)да). Учить способу проверки безударной гласной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корне слова, путем изменения формы слова.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Чередования звуков в</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мышление, умение действовать по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корнях слов, которые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образцу, обогащать словарный запас.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 не видим на письме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орфограммой парный звонкий и глухой согласный на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конце слова и в корне перед шумным согласным в корне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 (подру(г)а – дру(к) , ло(ж)ечка- ло(ш)ка).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способам проверки путем изменения формы слова и</w:t>
            </w:r>
          </w:p>
        </w:tc>
      </w:tr>
      <w:tr>
        <w:trPr>
          <w:trHeight w:val="282"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подбору родственного слова ( назови предмет ласково)</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Чередования звуков в</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мышление, умение действовать по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корнях слов, которые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образцу, обогащать словарный запас.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 не видим на письме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орфограммой непроизносимый согласный в корне слова,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чередование согласных с нулевым звуком (мес(т)о-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ме(сн)ый).Учить способу проверки путем подбора</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родственного слова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Чередования звуков в</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мышление, умение действовать по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корнях слов, которые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алгоритму. Формулировка общего правила обозначения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 не видим на письме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чередований на письме: чередующиеся в одном и том же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корне звуки обозначаются на письме одинаково, 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соответствии с проверкой. Упражнения в написании слов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 изученными орфограммами. Списывание небольших</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текстов, где в словах пропущены изученные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орфограммы. Самопроверка и взаимопроверка.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Контрольное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Конкурс на лучшую письменную работу.</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списывание.</w:t>
            </w:r>
          </w:p>
        </w:tc>
        <w:tc>
          <w:tcPr>
            <w:tcW w:w="247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52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воображение, тренировать память.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Тема и основная мысль</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текста и основную мысль текста.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текста</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понимать разницу между этими понятиями.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озаглавливать текст в зависимости от его темы 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основной мысли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Тайна написаний жи-</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мышление. Вспомнить</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ши, ча-ща, чу-щу</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правило. Научить писать слова с буквосочетаниями жи-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ши, ча-ща, чу-щу.</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Тема и основная мысль</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Развивать мышление, внимание, умение слушать,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текста</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рассуждать, делать выводы. Научить сравнивать разные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тексты, посвященные одной теме. Научить сравнивать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разные тексты, посвященных разным темам.</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Написание слов-</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внимание, мышление.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 предметов</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Познакомить с правилом правописания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мужского и женского</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существительных с основой на шипящий. Помочь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рода с основой на</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запомнить и понять , как пишутся слова-названия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шипящий звук</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предметов мужского и женского рода с основой на</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шипящий. Отрабатывать правописание слов</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Работа с картиной</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наблюдательность, умение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выражать мысли и чувства словами. Учить определять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тему и основную мысль живописного произведения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Повторение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Учить работать самостоятельно, оценивать свою работу.</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пройденного материала.</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работать в группе. Развивать память, внимание.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и отрабатывать пройдѐнный материал</w:t>
            </w:r>
          </w:p>
        </w:tc>
      </w:tr>
      <w:tr>
        <w:trPr>
          <w:trHeight w:val="266"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Проверка навыков</w:t>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Развивать память, внимание, дать возможность</w:t>
            </w:r>
          </w:p>
        </w:tc>
      </w:tr>
    </w:tbl>
    <w:p>
      <w:pPr>
        <w:sectPr>
          <w:type w:val="nextPage"/>
          <w:pgSz w:w="11906" w:h="16838"/>
          <w:pgMar w:left="1440" w:right="96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2479"/>
        <w:gridCol w:w="1140"/>
        <w:gridCol w:w="2521"/>
      </w:tblGrid>
      <w:tr>
        <w:trPr>
          <w:trHeight w:val="278" w:hRule="atLeast"/>
        </w:trPr>
        <w:tc>
          <w:tcPr>
            <w:tcW w:w="45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7" w:name="page18"/>
            <w:bookmarkStart w:id="18" w:name="page18"/>
            <w:bookmarkEnd w:id="18"/>
          </w:p>
        </w:tc>
        <w:tc>
          <w:tcPr>
            <w:tcW w:w="276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аудирования и работы</w:t>
            </w:r>
          </w:p>
        </w:tc>
        <w:tc>
          <w:tcPr>
            <w:tcW w:w="6140" w:type="dxa"/>
            <w:gridSpan w:val="3"/>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написания словарного диктанта самостоятельно. Учит</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 словарем</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проверять свою работу, используя словарь Пиши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правильно»</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Познакомить с написанием письма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Азбука вежливости Как</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поздравления в соответствии с нормами речевого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писать письмо Как</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этикета. Научить грамотно, писать и оформлять письмо,</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написать поздравление</w:t>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поздравление, элементарного содержания.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Повторение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 самостоятельной работы, работы в паре,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пройденного материала.</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группе. Тренировать память, умение действовать по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образцу. Учить навыкам самоконтроля и самопроверки.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находить в учебной книге нужный текст</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упражнения. Работать с несколькими источниками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информации. Повторить и закрепить пройденный</w:t>
            </w:r>
          </w:p>
        </w:tc>
      </w:tr>
      <w:tr>
        <w:trPr>
          <w:trHeight w:val="282"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материал</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Устное изложение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обогащать словарный запас.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и основную мысль текста. Учить делить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 на смысловые части. Учить озаглавливать каждую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часть и составлять план, находить в тексте опорные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пересказывать текст по плану.</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Контрольная работа</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умение слушать учителя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(списывание текста с</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действовать по его инструкции. Учить выполнять работу</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заданием)</w:t>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Как писать изложение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обогащать словарный запас.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и основную мысль текста. Учить делить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 на смысловые части. Учить озаглавливать каждую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часть и составлять план, находить в тексте опорные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пересказывать текст по плану. Дать возможность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записать текст письменно, с помощью опорных слов.</w:t>
            </w:r>
          </w:p>
        </w:tc>
      </w:tr>
      <w:tr>
        <w:trPr>
          <w:trHeight w:val="268"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42"/>
              <w:ind w:left="80" w:hanging="0"/>
              <w:rPr>
                <w:rFonts w:ascii="Times New Roman" w:hAnsi="Times New Roman" w:eastAsia="Times New Roman"/>
                <w:sz w:val="24"/>
              </w:rPr>
            </w:pPr>
            <w:r>
              <w:rPr>
                <w:rFonts w:eastAsia="Times New Roman" w:ascii="Times New Roman" w:hAnsi="Times New Roman"/>
                <w:sz w:val="24"/>
              </w:rPr>
              <w:t>Резервные уроки</w:t>
            </w:r>
          </w:p>
        </w:tc>
        <w:tc>
          <w:tcPr>
            <w:tcW w:w="247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6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42"/>
              <w:rPr>
                <w:rFonts w:ascii="Times New Roman" w:hAnsi="Times New Roman" w:eastAsia="Times New Roman"/>
                <w:b/>
                <w:b/>
                <w:sz w:val="24"/>
              </w:rPr>
            </w:pPr>
            <w:r>
              <w:rPr>
                <w:rFonts w:eastAsia="Times New Roman" w:ascii="Times New Roman" w:hAnsi="Times New Roman"/>
                <w:b/>
                <w:sz w:val="24"/>
              </w:rPr>
              <w:t>3 четверть</w:t>
            </w:r>
          </w:p>
        </w:tc>
      </w:tr>
      <w:tr>
        <w:trPr>
          <w:trHeight w:val="260"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Задание клуба, на</w:t>
            </w:r>
          </w:p>
        </w:tc>
        <w:tc>
          <w:tcPr>
            <w:tcW w:w="2479"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114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52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котором все учились</w:t>
            </w:r>
          </w:p>
        </w:tc>
        <w:tc>
          <w:tcPr>
            <w:tcW w:w="247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4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52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w:t>
            </w:r>
          </w:p>
        </w:tc>
        <w:tc>
          <w:tcPr>
            <w:tcW w:w="247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52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Что мы знаем о тексте.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мышление, обогащать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словарный запас. Вспомнить, что знаем о тексте. Тема,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основная мысль, план текста, заглавие, абзац.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сравнивать научно- популярный текст и</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художественный. ( интегрированная работа с авторами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комплекта по окружающему миру.</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Учимся определять</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Тренировать память, развивать мышление, учить делать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начальную форму слов</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выводы. Учить пользоваться словарями. Повторить, что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(3 часа)</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такое начальная форма слов – названий предметов.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Вспомнить, где встречаются слова в начальной форме, на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какие вопросы отвечают слова- предметы в начальной</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форме. Учить определять начальную форму слов-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 предметов. Учить изменять слова- названия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предметов по числам и команде вопросов.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начальной формой слов- названий признаков.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начальную форму слов-признаков.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изменять слова-названия признаков по числам , команде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вопросов и по родам.</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Написание Ы после Ц в</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внимание, умение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окончаниях слов-</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 Познакомить с правилом написания Ы после Ц</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 предметов</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окончаниях слов- названий предметов. Учить писать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по этому правилу. Отрабатывать умение работать с</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учебником, списывать текст по правилам списывания.</w:t>
            </w:r>
          </w:p>
        </w:tc>
      </w:tr>
    </w:tbl>
    <w:p>
      <w:pPr>
        <w:sectPr>
          <w:type w:val="nextPage"/>
          <w:pgSz w:w="11906" w:h="16838"/>
          <w:pgMar w:left="1440" w:right="96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6140"/>
      </w:tblGrid>
      <w:tr>
        <w:trPr>
          <w:trHeight w:val="278" w:hRule="atLeast"/>
        </w:trPr>
        <w:tc>
          <w:tcPr>
            <w:tcW w:w="45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9" w:name="page19"/>
            <w:bookmarkStart w:id="20" w:name="page19"/>
            <w:bookmarkEnd w:id="20"/>
          </w:p>
        </w:tc>
        <w:tc>
          <w:tcPr>
            <w:tcW w:w="276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Как делаются слова.</w:t>
            </w:r>
          </w:p>
        </w:tc>
        <w:tc>
          <w:tcPr>
            <w:tcW w:w="614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внимание, обогащать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словарный запас. Познакомить с элементарными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представлениями о словообразовании.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образовывать слова от основ. Познакомить с частями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учить выражать свои мысли, размышлять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Деление текста на части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делать выводы. Учить работать с текстом, делить текст</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смысловые части, озаглавливать каждую часть.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Составлять план, пересказывать по плану.</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 память,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внимание. Учить образовывать слова- названия</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предметов, с помощью суффиксов</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наблюдательность, умение</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 с картиной.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выражать мысли и чувства словами. Учить определять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тему и основную мысль живописного произведения.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 память,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внимание. Познакомить с суффиксами, с помощью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признаки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которых образуются прилагательные ( без использования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этого термина) от основ существительных.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образовывать слова- названия признаков с помощью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суффиксов. Познакомить с чередованием согласных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корнях слов в процессе словообразования.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Сложные слова.</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 внимание,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наблюдательность. Познакомить, как образуются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сложные слова. Учить образовывать сложные слова от</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основ двух слов. Правописание соединительных гласных</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 Е в сложных словах.</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орфографическую зоркость. Учить образовывать слова –</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признаки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названия предметов и признаков с помощью суффиксов.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видеть в слове морфемы( без использования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термина). Упражняться в правописании слов с парным</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согласных на конце и в середине слова.</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Познакомить с образованием слов названий- предметов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признаков с помощью суффикса К. Учить образование</w:t>
            </w:r>
          </w:p>
        </w:tc>
      </w:tr>
      <w:tr>
        <w:trPr>
          <w:trHeight w:val="274"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right w:val="single" w:sz="8" w:space="0" w:color="00000A"/>
              <w:insideV w:val="single" w:sz="8" w:space="0" w:color="00000A"/>
            </w:tcBorders>
            <w:shd w:fill="auto" w:val="clear"/>
            <w:vAlign w:val="bottom"/>
          </w:tcPr>
          <w:p>
            <w:pPr>
              <w:pStyle w:val="Normal"/>
              <w:spacing w:lineRule="exact" w:line="273"/>
              <w:ind w:left="80" w:hanging="0"/>
              <w:rPr>
                <w:rFonts w:ascii="Times New Roman" w:hAnsi="Times New Roman" w:eastAsia="Times New Roman"/>
                <w:sz w:val="24"/>
              </w:rPr>
            </w:pPr>
            <w:r>
              <w:rPr>
                <w:rFonts w:eastAsia="Times New Roman" w:ascii="Times New Roman" w:hAnsi="Times New Roman"/>
                <w:sz w:val="24"/>
              </w:rPr>
              <w:t>и признаки.</w:t>
            </w:r>
          </w:p>
        </w:tc>
        <w:tc>
          <w:tcPr>
            <w:tcW w:w="6140" w:type="dxa"/>
            <w:tcBorders>
              <w:right w:val="single" w:sz="8" w:space="0" w:color="00000A"/>
              <w:insideV w:val="single" w:sz="8" w:space="0" w:color="00000A"/>
            </w:tcBorders>
            <w:shd w:fill="auto" w:val="clear"/>
            <w:vAlign w:val="bottom"/>
          </w:tcPr>
          <w:p>
            <w:pPr>
              <w:pStyle w:val="Normal"/>
              <w:spacing w:lineRule="exact" w:line="273"/>
              <w:ind w:left="80" w:hanging="0"/>
              <w:rPr>
                <w:rFonts w:ascii="Times New Roman" w:hAnsi="Times New Roman" w:eastAsia="Times New Roman"/>
                <w:sz w:val="24"/>
              </w:rPr>
            </w:pPr>
            <w:r>
              <w:rPr>
                <w:rFonts w:eastAsia="Times New Roman" w:ascii="Times New Roman" w:hAnsi="Times New Roman"/>
                <w:sz w:val="24"/>
              </w:rPr>
              <w:t>родственных слов с помощью суффикса К. Упражняться</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правописание парного согласного в середине и на</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конце слова и слов с буквосочетанием ЧК.</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Развитие речи. Деление</w:t>
            </w:r>
          </w:p>
        </w:tc>
        <w:tc>
          <w:tcPr>
            <w:tcW w:w="6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Развивать речь, учить выражать свои мысли, размышлять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текста на части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делать выводы. Учить работать с текстом, делить текст</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смысловые части, озаглавливать каждую часть.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Составлять план, пересказывать по плану</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мышление, память, обогащать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словарный запас. Повторить, как образуются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признаки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родственные слов с помощью суффикса ИК.</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Познакомить с правописанием ЖИ-ЖЕ в слове без</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ударения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словарный запас, развивать память, умение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работать в паре. Учить образовать от основ слов-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признаки.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названий предметов с помощью суффиксов новых слов.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Повторить основные морфемы русского языка и способы</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их вычленения. Познакомить с новыми суффиксами ИХ,</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ИЦ, ИК. Учить пользоваться словарями. Учить работать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 разными источниками информации.</w:t>
            </w:r>
          </w:p>
        </w:tc>
      </w:tr>
      <w:tr>
        <w:trPr>
          <w:trHeight w:val="266"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Развивать внимание, самостоятельность при работе с</w:t>
            </w:r>
          </w:p>
        </w:tc>
      </w:tr>
    </w:tbl>
    <w:p>
      <w:pPr>
        <w:sectPr>
          <w:type w:val="nextPage"/>
          <w:pgSz w:w="11906" w:h="16838"/>
          <w:pgMar w:left="1440" w:right="96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6140"/>
      </w:tblGrid>
      <w:tr>
        <w:trPr>
          <w:trHeight w:val="278" w:hRule="atLeast"/>
        </w:trPr>
        <w:tc>
          <w:tcPr>
            <w:tcW w:w="45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21" w:name="page20"/>
            <w:bookmarkStart w:id="22" w:name="page20"/>
            <w:bookmarkEnd w:id="22"/>
          </w:p>
        </w:tc>
        <w:tc>
          <w:tcPr>
            <w:tcW w:w="276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учебной книгой, обогащать словарный запас.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признаки.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образовать от основ слов-названий предметов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помощью суффиксов новых слов. Повторить основные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морфемы русского языка и способы их вычленения.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Познакомить с новыми суффиксами НИЦ, НИК,ЩИК,</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ИШК. Учить пользоваться словарями. Учить работать с</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разными источниками информации.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Суффиксы слов,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самостоятельность при работе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называющих предметы</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учебной книгой, обогащать словарный запас. Повторить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признаки.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основные морфемы русского языка.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суффиксом ЛИВ. Учить образовывать слова-названия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признаков с помощью этого суффикса. Повторить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правописание ЖИ и правописание парного согласного в</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середине слова. Учить списывать текст по правилам</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списывания.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наблюдательность, умение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 с картиной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выражать мысли и чувства в устной речи.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и основную мысль живописного</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произведения.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Что такое обращение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слушать учителя и действовать по его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инструкции. Дать понятие об обращении и способах его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оформления на письме. Развивать навык работы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учебной книгой, списывать текст по правилам</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списывания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Как делаются слова.</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Обогащать речь новыми словами, развивать умение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Образование слов с</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работать со словарем, учить работать в паре.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помощью приставки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Познакомить с образованием слов, с помощью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приставок. Учить образовывать слова с помощью</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приставок.</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письменную речь, воображение. Продолжать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Азбука вежливости. Как</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писать письма сверстникам и взрослым, знакомым</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писать письмо</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незнакомым людям, в соответствии с нормами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речевого этикета. Учить выбирать языковые средства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зависимости от адресата и содержания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Как делаются слова.</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обогащая ее новыми словами, память,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Образование слов с</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мышление. Показать различия между приставкой и</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помощью приставки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предлогом. Научить самостоятельно, различать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приставки приставку и предлог. Научить пользовать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правилом правописания предлогов и приставок. Учить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применять это правило на письме</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Написание частицы НЕ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развивать мышление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 словами,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способность делать выводы. Научить различать слова-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называющими действия.</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названия действий от других слов.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правилом правописания частицы НЕ с глаголами (без</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использования термина). Учить написанию частицы НЕ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глаголами. Развивать умение списывать текст по</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правилам списывания.</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Развивать речь, память, внимание. Научить писать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Азбука вежливости. Как</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поздравление к 8 марта. Письмо поздравительных</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написать поздравление</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открыток маме и бабушке, учительнице</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Состав слова.</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работать самостоятельно и в паре.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способность размышлять и самостоятельно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принимать решение. Учить разбирать глаголы по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составу. Повторить, как пишутся приставки и предлоги.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Повторение правописания согласных в коне,</w:t>
            </w:r>
          </w:p>
        </w:tc>
      </w:tr>
    </w:tbl>
    <w:p>
      <w:pPr>
        <w:sectPr>
          <w:type w:val="nextPage"/>
          <w:pgSz w:w="11906" w:h="16838"/>
          <w:pgMar w:left="1440" w:right="96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2479"/>
        <w:gridCol w:w="1140"/>
        <w:gridCol w:w="2521"/>
      </w:tblGrid>
      <w:tr>
        <w:trPr>
          <w:trHeight w:val="278" w:hRule="atLeast"/>
        </w:trPr>
        <w:tc>
          <w:tcPr>
            <w:tcW w:w="45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23" w:name="page21"/>
            <w:bookmarkStart w:id="24" w:name="page21"/>
            <w:bookmarkEnd w:id="24"/>
          </w:p>
        </w:tc>
        <w:tc>
          <w:tcPr>
            <w:tcW w:w="276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правописание приставок и суффиксов. Упражнение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списывание текста с заданием.</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Устное изложение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обогащать словарный запас.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и основную мысль текста. Учить делить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 на смысловые части. Учить озаглавливать каждую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часть и составлять план, находить в тексте опорные</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пересказывать текст по плану.</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Образование слов с</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обогащая ее новыми словами, память,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помощью приставки и</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мышление. Учить образовывать новые слова с помощью</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суффикса</w:t>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приставок и суффиксов одновременно</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Правильное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долгосрочную память. Учить правильно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употребление приставок</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употреблять приставки на- и о- в словах надеть,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и о- в словах надеть,</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надевать, одеть, одевать</w:t>
            </w:r>
          </w:p>
        </w:tc>
      </w:tr>
      <w:tr>
        <w:trPr>
          <w:trHeight w:val="282"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надевать; одеть, одевать</w:t>
            </w:r>
          </w:p>
        </w:tc>
        <w:tc>
          <w:tcPr>
            <w:tcW w:w="247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52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Как делаются слова.</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Показать, как образуются сложные слов из двух корней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Сложные слова из двух</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буквой соединительного гласного Учить видеть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корней с буквой</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различать сложные слова, образованные из двух корней,</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соединительного</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среди других слов. Учить образовывать сложные слова.</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гласного</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Познакомить с правописанием соединительных гласных</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Е, О в сложных словах. Учить писать сложные слова</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Как писать изложение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обогащать словарный запас.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и основную мысль текста. Учить делить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 на смысловые части. Учить озаглавливать каждую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часть и составлять план, находить в тексте опорные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пересказывать текст по плану. Дать возможность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записать текст письменно, с помощью опорных слов.</w:t>
            </w:r>
          </w:p>
        </w:tc>
      </w:tr>
      <w:tr>
        <w:trPr>
          <w:trHeight w:val="268"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42"/>
              <w:ind w:left="80" w:hanging="0"/>
              <w:rPr>
                <w:rFonts w:ascii="Times New Roman" w:hAnsi="Times New Roman" w:eastAsia="Times New Roman"/>
                <w:sz w:val="24"/>
              </w:rPr>
            </w:pPr>
            <w:r>
              <w:rPr>
                <w:rFonts w:eastAsia="Times New Roman" w:ascii="Times New Roman" w:hAnsi="Times New Roman"/>
                <w:sz w:val="24"/>
              </w:rPr>
              <w:t>Резервные уроки</w:t>
            </w:r>
          </w:p>
        </w:tc>
        <w:tc>
          <w:tcPr>
            <w:tcW w:w="247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6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42"/>
              <w:rPr>
                <w:rFonts w:ascii="Times New Roman" w:hAnsi="Times New Roman" w:eastAsia="Times New Roman"/>
                <w:b/>
                <w:b/>
                <w:sz w:val="24"/>
              </w:rPr>
            </w:pPr>
            <w:r>
              <w:rPr>
                <w:rFonts w:eastAsia="Times New Roman" w:ascii="Times New Roman" w:hAnsi="Times New Roman"/>
                <w:b/>
                <w:sz w:val="24"/>
              </w:rPr>
              <w:t>4 четверть</w:t>
            </w:r>
          </w:p>
        </w:tc>
      </w:tr>
      <w:tr>
        <w:trPr>
          <w:trHeight w:val="260"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Написание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память, умение действовать по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разделительных Ь и Ъ</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образцу. Повторить работу разделительного мягкого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(9-11 часов)</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знака. Упражнения в написании слов с разделительным</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Ь. Списывание текста по правилам списывания. Учить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самопроверке</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Написание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мышление,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разделительных Ь и Ъ</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сравнивать и делать выводы. Познакомить с работой</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(9-11 часов)</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разделительного Ъ. Упражнение в написании слов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разделительным Ъ. Учить находить сходство и отличие в</w:t>
            </w:r>
          </w:p>
        </w:tc>
      </w:tr>
      <w:tr>
        <w:trPr>
          <w:trHeight w:val="282"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написании разделительных знаков.</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Написание слов с</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долгосрочную память. Учить наблюдать,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разделительным Ъ.</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сравнивать и делать выводы. Упражнение в написании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 с разделительным Ъ. Упражнения в написании слов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 приставками с разделительным Ъ и без него</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учить сравнивать, рассуждать и делать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Описание и</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выводы. Познакомить с видами текстов, описанием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повествование</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повествованием. Учить находить отличия в тексте-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описания и тексте- повествовании.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определять вид текста, доказывать свою</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точку зрения. Учить работать с учебной книгой.</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Написание</w:t>
            </w:r>
          </w:p>
        </w:tc>
        <w:tc>
          <w:tcPr>
            <w:tcW w:w="6140" w:type="dxa"/>
            <w:gridSpan w:val="3"/>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орфографическую зоркость,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разделительных Ь и Ъ</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тренировать память, учить применять полученные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знаков.</w:t>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знания в написании слов с разделительными Ъ и 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знаками. Закреплять и систематизировать знания 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разделительных знаках. Упражнения в написании слов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разделительными знаками. Списывание текстов с</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заданием</w:t>
            </w:r>
          </w:p>
        </w:tc>
      </w:tr>
      <w:tr>
        <w:trPr>
          <w:trHeight w:val="266"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Развивать речь, учить сравнивать, рассуждать и делать</w:t>
            </w:r>
          </w:p>
        </w:tc>
      </w:tr>
    </w:tbl>
    <w:p>
      <w:pPr>
        <w:sectPr>
          <w:type w:val="nextPage"/>
          <w:pgSz w:w="11906" w:h="16838"/>
          <w:pgMar w:left="1440" w:right="96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6140"/>
      </w:tblGrid>
      <w:tr>
        <w:trPr>
          <w:trHeight w:val="278" w:hRule="atLeast"/>
        </w:trPr>
        <w:tc>
          <w:tcPr>
            <w:tcW w:w="45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25" w:name="page22"/>
            <w:bookmarkStart w:id="26" w:name="page22"/>
            <w:bookmarkEnd w:id="26"/>
          </w:p>
        </w:tc>
        <w:tc>
          <w:tcPr>
            <w:tcW w:w="276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Типы текстов: Описание</w:t>
            </w:r>
          </w:p>
        </w:tc>
        <w:tc>
          <w:tcPr>
            <w:tcW w:w="614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выводы. Продолжить знакомство. с видами текстов,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повествование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описанием и повествованием. Учить находить отличия 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тексте- описания и тексте- повествовании.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определять вид текста, доказывать свою</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точку зрения. Учить работать с учебной книгой.</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Повторение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мышление, учить применять знания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пройденного материала.</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практике. Упражняться в правописание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соединительных гласных, безударных гласных и парных</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звонких и глухих согласных в сложных словах.</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Резервный урок по теме</w:t>
            </w:r>
          </w:p>
        </w:tc>
        <w:tc>
          <w:tcPr>
            <w:tcW w:w="6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«Разделительный Ъ и Ь</w:t>
            </w:r>
          </w:p>
        </w:tc>
        <w:tc>
          <w:tcPr>
            <w:tcW w:w="6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знак»</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Самое загадочное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фонематический слух и орфографическую</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чередование согласных</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зоркость, внимание, умение слушать учителя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корне слов:</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действовать по его инструкции. Познакомить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чередование настоящего</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согласными звуками, которые не произносятся, но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звука с нулевым звуком</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пишутся в словах. Учить видеть в слове корень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9 часов</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подбирать проверочные слова. Упражняться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правописании слов с непроизносимыми согласными.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Типы текстов: Описание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учить сравнивать, рассуждать и делать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повествование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выводы. Продолжить знакомство. с видами текстов,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описанием и повествованием. Учить находить отличия в</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тексте- описания и тексте- повествовании.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определять вид текста, доказывать свою</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точку зрения. Учить работать с учебной книгой.</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Правописание слов с</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фонематический слух и орфографическую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непроизносимой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зоркость, внимание, умение слушать учителя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согласной в корне слова</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действовать по его инструкции. Продолжать 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согласными звуками, которые не произносятся, но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пишутся в словах. Учить видеть в слове корень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подбирать проверочные слова. Упражняться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правописании слов с непроизносимыми согласными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Правописание слов с</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фонематический слух и орфографическую</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непроизносимой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зоркость, внимание, умение слушать учителя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согласной и парной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действовать по его инструкции. Продолжать знакомить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звонкой/глухой в корне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согласными звуками, которые не произносятся, но</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пишутся в словах. Учить видеть в слове корень 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подбирать проверочные слова. Упражняться в</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правописании слов с непроизносимыми согласными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речь, учить сравнивать, рассуждать и делать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Научный 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выводы. Познакомить с научным и художественным</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художественный текст</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текстами. Учить сравнивать научный и художественный</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тексты, находить сходства и отличия.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определять вид текста, доказывать свою</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точку зрения. Учить работать с учебной книгой</w:t>
            </w:r>
          </w:p>
        </w:tc>
      </w:tr>
      <w:tr>
        <w:trPr>
          <w:trHeight w:val="263"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Повторение и</w:t>
            </w:r>
          </w:p>
        </w:tc>
        <w:tc>
          <w:tcPr>
            <w:tcW w:w="6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Развивать память, внимание, умение рассуждать,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закрепление знаний.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доказывать свою точку зрения. Повторить правило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правописания слов с непроизносимой согласной и знаки</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препинания при обращении. Развивать навыки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самоконтроля при списывании текста</w:t>
            </w:r>
          </w:p>
        </w:tc>
      </w:tr>
      <w:tr>
        <w:trPr>
          <w:trHeight w:val="266"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Резервный урок</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Правописание 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память, навык самоконтроля, расширять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произношение слов с</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словарный запас. Познакомить с правописание слов с</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буквосочетаниями ЧН и</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буквосочетаниями ЧН и ЧТ. Учить писать грамотно</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ЧТ</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слова с этими буквосочетаниями.</w:t>
            </w:r>
          </w:p>
        </w:tc>
      </w:tr>
    </w:tbl>
    <w:p>
      <w:pPr>
        <w:sectPr>
          <w:type w:val="nextPage"/>
          <w:pgSz w:w="11906" w:h="16838"/>
          <w:pgMar w:left="1440" w:right="96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5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59"/>
        <w:gridCol w:w="2760"/>
        <w:gridCol w:w="6140"/>
      </w:tblGrid>
      <w:tr>
        <w:trPr>
          <w:trHeight w:val="278" w:hRule="atLeast"/>
        </w:trPr>
        <w:tc>
          <w:tcPr>
            <w:tcW w:w="45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27" w:name="page23"/>
            <w:bookmarkStart w:id="28" w:name="page23"/>
            <w:bookmarkEnd w:id="28"/>
          </w:p>
        </w:tc>
        <w:tc>
          <w:tcPr>
            <w:tcW w:w="276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Развитие речи. Работа с</w:t>
            </w:r>
          </w:p>
        </w:tc>
        <w:tc>
          <w:tcPr>
            <w:tcW w:w="614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внимание, наблюдательность, умение</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картиной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выражать мысли и чувства в устной речи.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и основную мысль живописного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произведения. Работа с картиной Н. Рериха «Стражи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ночи»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Контрольное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внимательность, орфографическую зоркость.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списывание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внимательно, аккуратно списывать текст.</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Находить в тексте изученные орфограммы. Учить</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навыкам самоконтроля</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Повторение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мышление, учить применять знания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пройденного материала.</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практике. Упражняться в правописании слов с</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 над ошибками</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изученными орфограммами</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Итоговая</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мышление, учить применять знания</w:t>
            </w:r>
          </w:p>
        </w:tc>
      </w:tr>
      <w:tr>
        <w:trPr>
          <w:trHeight w:val="277"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адаптированная</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практике. Упражняться в правописании предлогов 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контрольная работа.</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приставок</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Повторение</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мышление, учить применять знания</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пройденного материала</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практике. Упражняться в правописании предлогов 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приставок</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Урок развития речи.</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Работа с картиной В. В. Гога «Подсолнухи». Учить</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 с картиной.</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тему и основную мысль живописного</w:t>
            </w:r>
          </w:p>
        </w:tc>
      </w:tr>
      <w:tr>
        <w:trPr>
          <w:trHeight w:val="276"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Устное изложение.</w:t>
            </w:r>
          </w:p>
        </w:tc>
        <w:tc>
          <w:tcPr>
            <w:tcW w:w="6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произведения. Развивать навык составления плана</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текста. Пересказ по плану.</w:t>
            </w:r>
          </w:p>
        </w:tc>
      </w:tr>
      <w:tr>
        <w:trPr>
          <w:trHeight w:val="261" w:hRule="atLeast"/>
        </w:trPr>
        <w:tc>
          <w:tcPr>
            <w:tcW w:w="45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76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Задания для членов</w:t>
            </w:r>
          </w:p>
        </w:tc>
        <w:tc>
          <w:tcPr>
            <w:tcW w:w="6140"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 выполнения работы самостоятельно и</w:t>
            </w:r>
          </w:p>
        </w:tc>
      </w:tr>
      <w:tr>
        <w:trPr>
          <w:trHeight w:val="281"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клуба «Ключ и заря»</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выполнять проверку.</w:t>
            </w:r>
          </w:p>
        </w:tc>
      </w:tr>
      <w:tr>
        <w:trPr>
          <w:trHeight w:val="268" w:hRule="atLeast"/>
        </w:trPr>
        <w:tc>
          <w:tcPr>
            <w:tcW w:w="45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7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Заключительный урок.</w:t>
            </w:r>
          </w:p>
        </w:tc>
        <w:tc>
          <w:tcPr>
            <w:tcW w:w="6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Заключительный урок.</w:t>
            </w:r>
          </w:p>
        </w:tc>
      </w:tr>
    </w:tbl>
    <w:p>
      <w:pPr>
        <w:pStyle w:val="Normal"/>
        <w:spacing w:lineRule="exact" w:line="314"/>
        <w:rPr>
          <w:rFonts w:ascii="Times New Roman" w:hAnsi="Times New Roman" w:eastAsia="Times New Roman"/>
        </w:rPr>
      </w:pPr>
      <w:r>
        <w:rPr>
          <w:rFonts w:eastAsia="Times New Roman" w:ascii="Times New Roman" w:hAnsi="Times New Roman"/>
        </w:rPr>
      </w:r>
    </w:p>
    <w:p>
      <w:pPr>
        <w:pStyle w:val="Normal"/>
        <w:spacing w:lineRule="auto"/>
        <w:ind w:left="1560" w:hanging="0"/>
        <w:jc w:val="center"/>
        <w:rPr>
          <w:rFonts w:ascii="Times New Roman" w:hAnsi="Times New Roman" w:eastAsia="Times New Roman"/>
          <w:b/>
          <w:b/>
          <w:i/>
          <w:i/>
          <w:sz w:val="24"/>
        </w:rPr>
      </w:pPr>
      <w:r>
        <w:rPr>
          <w:rFonts w:eastAsia="Times New Roman" w:ascii="Times New Roman" w:hAnsi="Times New Roman"/>
          <w:b/>
          <w:i/>
          <w:sz w:val="24"/>
        </w:rPr>
        <w:t>Учебный предмет «Математика».</w:t>
      </w:r>
    </w:p>
    <w:p>
      <w:pPr>
        <w:pStyle w:val="Normal"/>
        <w:spacing w:lineRule="exact" w:line="48"/>
        <w:rPr>
          <w:rFonts w:ascii="Times New Roman" w:hAnsi="Times New Roman" w:eastAsia="Times New Roman"/>
        </w:rPr>
      </w:pPr>
      <w:r>
        <w:rPr>
          <w:rFonts w:eastAsia="Times New Roman" w:ascii="Times New Roman" w:hAnsi="Times New Roman"/>
        </w:rPr>
      </w:r>
    </w:p>
    <w:p>
      <w:pPr>
        <w:pStyle w:val="Normal"/>
        <w:spacing w:lineRule="auto" w:line="264"/>
        <w:ind w:left="260" w:firstLine="768"/>
        <w:jc w:val="both"/>
        <w:rPr>
          <w:rFonts w:ascii="Times New Roman" w:hAnsi="Times New Roman" w:eastAsia="Times New Roman"/>
          <w:sz w:val="24"/>
        </w:rPr>
      </w:pPr>
      <w:r>
        <w:rPr>
          <w:rFonts w:eastAsia="Times New Roman" w:ascii="Times New Roman" w:hAnsi="Times New Roman"/>
          <w:i/>
          <w:sz w:val="24"/>
        </w:rPr>
        <w:t xml:space="preserve">Математическая деятельность </w:t>
      </w:r>
      <w:r>
        <w:rPr>
          <w:rFonts w:eastAsia="Times New Roman" w:ascii="Times New Roman" w:hAnsi="Times New Roman"/>
          <w:sz w:val="24"/>
        </w:rPr>
        <w:t>обучающихся с ТНР способствует развитию</w:t>
      </w:r>
      <w:r>
        <w:rPr>
          <w:rFonts w:eastAsia="Times New Roman" w:ascii="Times New Roman" w:hAnsi="Times New Roman"/>
          <w:i/>
          <w:sz w:val="24"/>
        </w:rPr>
        <w:t xml:space="preserve"> </w:t>
      </w:r>
      <w:r>
        <w:rPr>
          <w:rFonts w:eastAsia="Times New Roman" w:ascii="Times New Roman" w:hAnsi="Times New Roman"/>
          <w:sz w:val="24"/>
        </w:rPr>
        <w:t>наглядно-действенного, наглядно-образного, вербально-логического мышления.</w:t>
      </w:r>
    </w:p>
    <w:p>
      <w:pPr>
        <w:pStyle w:val="Normal"/>
        <w:spacing w:lineRule="exact" w:line="29"/>
        <w:rPr>
          <w:rFonts w:ascii="Times New Roman" w:hAnsi="Times New Roman" w:eastAsia="Times New Roman"/>
        </w:rPr>
      </w:pPr>
      <w:r>
        <w:rPr>
          <w:rFonts w:eastAsia="Times New Roman" w:ascii="Times New Roman" w:hAnsi="Times New Roman"/>
        </w:rPr>
      </w:r>
    </w:p>
    <w:p>
      <w:pPr>
        <w:pStyle w:val="Normal"/>
        <w:spacing w:lineRule="auto" w:line="273"/>
        <w:ind w:left="260" w:firstLine="708"/>
        <w:jc w:val="both"/>
        <w:rPr>
          <w:rFonts w:ascii="Times New Roman" w:hAnsi="Times New Roman" w:eastAsia="Times New Roman"/>
          <w:sz w:val="24"/>
        </w:rPr>
      </w:pPr>
      <w:r>
        <w:rPr>
          <w:rFonts w:eastAsia="Times New Roman" w:ascii="Times New Roman" w:hAnsi="Times New Roman"/>
          <w:sz w:val="24"/>
        </w:rPr>
        <w:t>Она дает возможность сформировать и закрепить абстрактные, отвлеченные, обобщающие понятия, способствует развитию процессов символизации, навыка понимания информации, представленной разными способами (текст задачи, формулировка правила, таблицы, алгоритм действий и т.п.), формированию математической лексики, пониманию и употреблению сложных логико-грамматических конструкций, связной устной и письменной речи (порождение связанного учебного высказывания с использованием математических терминов и понятий), обеспечивает профилактику дискалькулии.</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68"/>
        <w:ind w:left="260" w:firstLine="708"/>
        <w:jc w:val="both"/>
        <w:rPr>
          <w:rFonts w:ascii="Times New Roman" w:hAnsi="Times New Roman" w:eastAsia="Times New Roman"/>
          <w:sz w:val="24"/>
        </w:rPr>
      </w:pPr>
      <w:r>
        <w:rPr>
          <w:rFonts w:eastAsia="Times New Roman" w:ascii="Times New Roman" w:hAnsi="Times New Roman"/>
          <w:sz w:val="24"/>
        </w:rPr>
        <w:t>Уроки математики развивают наблюдательность, воображение, творческую активность, обучают приемам самостоятельной работы, способствуют формированию навыков самоконтроля.</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sz w:val="24"/>
        </w:rPr>
        <w:t>Предмет «Математика» использует и тем самым подкрепляет умения, полученные на уроках чтения, русского языка и окружающего мира, музыки и изобразительного искусства, технологии и физической культуры, совместно с ними приучая детей к ра-ционально-научному и эмоционально-ценностному постижению окружающего мира.</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66"/>
        <w:ind w:left="260" w:firstLine="708"/>
        <w:jc w:val="both"/>
        <w:rPr>
          <w:rFonts w:ascii="Times New Roman" w:hAnsi="Times New Roman" w:eastAsia="Times New Roman"/>
          <w:sz w:val="24"/>
        </w:rPr>
      </w:pPr>
      <w:r>
        <w:rPr>
          <w:rFonts w:eastAsia="Times New Roman" w:ascii="Times New Roman" w:hAnsi="Times New Roman"/>
          <w:sz w:val="24"/>
        </w:rPr>
        <w:t>Ведущими идеями являются: дифференцированный, личностно-ориентированный, системно - деятельностный подход.</w:t>
      </w:r>
    </w:p>
    <w:p>
      <w:pPr>
        <w:pStyle w:val="Normal"/>
        <w:spacing w:lineRule="exact" w:line="22"/>
        <w:rPr>
          <w:rFonts w:ascii="Times New Roman" w:hAnsi="Times New Roman" w:eastAsia="Times New Roman"/>
        </w:rPr>
      </w:pPr>
      <w:r>
        <w:rPr>
          <w:rFonts w:eastAsia="Times New Roman" w:ascii="Times New Roman" w:hAnsi="Times New Roman"/>
        </w:rPr>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sz w:val="24"/>
        </w:rPr>
        <w:t>Данная программа по математике — органическое сочетание обучения и воспитания, усвоение знаний и развитие познавательных способностей детей, практическая направленность обучения, выработка необходимых для этого умений. Большое значение в связи со спецификой математического материала придается учету возрастных и индивидуальных особенностей детей и реализации дифференцированного</w:t>
      </w:r>
    </w:p>
    <w:p>
      <w:pPr>
        <w:sectPr>
          <w:type w:val="nextPage"/>
          <w:pgSz w:w="11906" w:h="16838"/>
          <w:pgMar w:left="1440" w:right="846" w:header="0" w:top="568" w:footer="0" w:bottom="0" w:gutter="0"/>
          <w:pgNumType w:fmt="decimal"/>
          <w:formProt w:val="false"/>
          <w:textDirection w:val="lrTb"/>
          <w:docGrid w:type="default" w:linePitch="360" w:charSpace="0"/>
        </w:sect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bookmarkStart w:id="29" w:name="page24"/>
      <w:bookmarkEnd w:id="29"/>
      <w:r>
        <w:rPr>
          <w:rFonts w:eastAsia="Times New Roman" w:ascii="Times New Roman" w:hAnsi="Times New Roman"/>
          <w:sz w:val="24"/>
        </w:rPr>
        <w:t>подхода в обучении.</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tabs>
          <w:tab w:val="left" w:pos="2100" w:leader="none"/>
          <w:tab w:val="left" w:pos="3180" w:leader="none"/>
          <w:tab w:val="left" w:pos="3900" w:leader="none"/>
          <w:tab w:val="left" w:pos="6920" w:leader="none"/>
          <w:tab w:val="left" w:pos="7300" w:leader="none"/>
          <w:tab w:val="left" w:pos="8140" w:leader="none"/>
          <w:tab w:val="left" w:pos="9480" w:leader="none"/>
        </w:tabs>
        <w:spacing w:lineRule="auto"/>
        <w:ind w:left="820" w:hanging="0"/>
        <w:rPr>
          <w:rFonts w:ascii="Times New Roman" w:hAnsi="Times New Roman" w:eastAsia="Times New Roman"/>
          <w:sz w:val="24"/>
        </w:rPr>
      </w:pPr>
      <w:r>
        <w:rPr>
          <w:rFonts w:eastAsia="Times New Roman" w:ascii="Times New Roman" w:hAnsi="Times New Roman"/>
          <w:sz w:val="24"/>
        </w:rPr>
        <w:t>Программа</w:t>
        <w:tab/>
        <w:t>учебного</w:t>
        <w:tab/>
        <w:t>курса</w:t>
      </w:r>
      <w:r>
        <w:rPr>
          <w:rFonts w:eastAsia="Times New Roman" w:ascii="Times New Roman" w:hAnsi="Times New Roman"/>
        </w:rPr>
        <w:tab/>
      </w:r>
      <w:r>
        <w:rPr>
          <w:rFonts w:eastAsia="Times New Roman" w:ascii="Times New Roman" w:hAnsi="Times New Roman"/>
          <w:sz w:val="24"/>
        </w:rPr>
        <w:t>«Математика»  разработана</w:t>
      </w:r>
      <w:r>
        <w:rPr>
          <w:rFonts w:eastAsia="Times New Roman" w:ascii="Times New Roman" w:hAnsi="Times New Roman"/>
        </w:rPr>
        <w:tab/>
      </w:r>
      <w:r>
        <w:rPr>
          <w:rFonts w:eastAsia="Times New Roman" w:ascii="Times New Roman" w:hAnsi="Times New Roman"/>
          <w:sz w:val="24"/>
        </w:rPr>
        <w:t>на</w:t>
        <w:tab/>
        <w:t>основе</w:t>
        <w:tab/>
        <w:t>требований</w:t>
        <w:tab/>
        <w:t>к</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личностным, метапредметным и предметным результатам</w:t>
      </w:r>
    </w:p>
    <w:p>
      <w:pPr>
        <w:pStyle w:val="Normal"/>
        <w:tabs>
          <w:tab w:val="left" w:pos="1940" w:leader="none"/>
          <w:tab w:val="left" w:pos="3800" w:leader="none"/>
          <w:tab w:val="left" w:pos="4960" w:leader="none"/>
          <w:tab w:val="left" w:pos="6880" w:leader="none"/>
          <w:tab w:val="left" w:pos="8440" w:leader="none"/>
        </w:tabs>
        <w:spacing w:lineRule="auto"/>
        <w:ind w:left="820" w:hanging="0"/>
        <w:rPr>
          <w:rFonts w:ascii="Times New Roman" w:hAnsi="Times New Roman" w:eastAsia="Times New Roman"/>
          <w:sz w:val="24"/>
        </w:rPr>
      </w:pPr>
      <w:r>
        <w:rPr>
          <w:rFonts w:eastAsia="Times New Roman" w:ascii="Times New Roman" w:hAnsi="Times New Roman"/>
          <w:sz w:val="24"/>
        </w:rPr>
        <w:t>освоения</w:t>
        <w:tab/>
        <w:t>адаптированной</w:t>
        <w:tab/>
        <w:t>основной</w:t>
        <w:tab/>
        <w:t>образовательной</w:t>
        <w:tab/>
        <w:t>программы</w:t>
      </w:r>
      <w:r>
        <w:rPr>
          <w:rFonts w:eastAsia="Times New Roman" w:ascii="Times New Roman" w:hAnsi="Times New Roman"/>
        </w:rPr>
        <w:tab/>
      </w:r>
      <w:r>
        <w:rPr>
          <w:rFonts w:eastAsia="Times New Roman" w:ascii="Times New Roman" w:hAnsi="Times New Roman"/>
          <w:sz w:val="24"/>
        </w:rPr>
        <w:t>начального</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right="120" w:hanging="0"/>
        <w:jc w:val="both"/>
        <w:rPr>
          <w:rFonts w:ascii="Times New Roman" w:hAnsi="Times New Roman" w:eastAsia="Times New Roman"/>
          <w:sz w:val="24"/>
        </w:rPr>
      </w:pPr>
      <w:r>
        <w:rPr>
          <w:rFonts w:eastAsia="Times New Roman" w:ascii="Times New Roman" w:hAnsi="Times New Roman"/>
          <w:sz w:val="24"/>
        </w:rPr>
        <w:t>школьного образования (АООП НОО). Программа предназначена для обучающихся с ОВЗ. Она разработана на основе авторской программы Чекина А. Л. «Математика» 2011г (УМК «Перспективная начальная школа»), учитывает психофизические особенности детей данной категории и обеспечивает подачу учебного материала в соответствии с</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индивидуальными возможностями и способностями учащихся, содержит дифференцированные требования к результатам освоения и условиям еѐ</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820" w:hanging="0"/>
        <w:rPr>
          <w:rFonts w:ascii="Times New Roman" w:hAnsi="Times New Roman" w:eastAsia="Times New Roman"/>
          <w:sz w:val="24"/>
        </w:rPr>
      </w:pPr>
      <w:r>
        <w:rPr>
          <w:rFonts w:eastAsia="Times New Roman" w:ascii="Times New Roman" w:hAnsi="Times New Roman"/>
          <w:sz w:val="24"/>
        </w:rPr>
        <w:t>реализации.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Изучение программного материала курса «Математика» предполагает не только усвоение учащимися определѐнных знаний, умений,</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навыков, но и развитие всех познавательных процессов: восприятия, внимания, памяти, мышления. Особое внимание необходимо уделять</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40" w:firstLine="566"/>
        <w:jc w:val="both"/>
        <w:rPr>
          <w:rFonts w:ascii="Times New Roman" w:hAnsi="Times New Roman" w:eastAsia="Times New Roman"/>
          <w:sz w:val="24"/>
        </w:rPr>
      </w:pPr>
      <w:r>
        <w:rPr>
          <w:rFonts w:eastAsia="Times New Roman" w:ascii="Times New Roman" w:hAnsi="Times New Roman"/>
          <w:sz w:val="24"/>
        </w:rPr>
        <w:t>воспитанию трудолюбия, настойчивости, формированию приѐмов умственной деятельности, навыков контроля и самоконтроля. Необходимо</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40" w:firstLine="566"/>
        <w:jc w:val="both"/>
        <w:rPr>
          <w:rFonts w:ascii="Times New Roman" w:hAnsi="Times New Roman" w:eastAsia="Times New Roman"/>
          <w:sz w:val="24"/>
        </w:rPr>
      </w:pPr>
      <w:r>
        <w:rPr>
          <w:rFonts w:eastAsia="Times New Roman" w:ascii="Times New Roman" w:hAnsi="Times New Roman"/>
          <w:sz w:val="24"/>
        </w:rPr>
        <w:t>учить детей кратко излагать свои мысли, анализировать учебную задачу, расчленять еѐ на части, выделять существенное, устанавливать</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820" w:hanging="0"/>
        <w:rPr>
          <w:rFonts w:ascii="Times New Roman" w:hAnsi="Times New Roman" w:eastAsia="Times New Roman"/>
          <w:sz w:val="24"/>
        </w:rPr>
      </w:pPr>
      <w:r>
        <w:rPr>
          <w:rFonts w:eastAsia="Times New Roman" w:ascii="Times New Roman" w:hAnsi="Times New Roman"/>
          <w:sz w:val="24"/>
        </w:rPr>
        <w:t>взаимосвязь частей, продумывать и составлять план решения.</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Учителю необходимо владеть коррекционно – развивающими технологиями, способствующими повышению познавательной активности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обучающихся. Максимальное внимание необходимо уделять сознательному усвоению математических понятий, формировать навыки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40" w:firstLine="566"/>
        <w:jc w:val="both"/>
        <w:rPr>
          <w:rFonts w:ascii="Times New Roman" w:hAnsi="Times New Roman" w:eastAsia="Times New Roman"/>
          <w:sz w:val="24"/>
        </w:rPr>
      </w:pPr>
      <w:r>
        <w:rPr>
          <w:rFonts w:eastAsia="Times New Roman" w:ascii="Times New Roman" w:hAnsi="Times New Roman"/>
          <w:sz w:val="24"/>
        </w:rPr>
        <w:t>самостоятельной работы, умение самостоятельно применять полученные знания. Учитывая специфические особенности развития</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познавательных процессов детей с ЗПР, необходимо организовывать предметно – практическую деятельность, обеспечивающую наглядную</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основу для формирования математических понятий и создания предпосылок для применения знаний на практике.</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Программа имеет коррекционную направленность за счѐт коррекционно – развивающих задач, сформулированных в рамках конкретного</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«образовательного поля», что даѐт педагогу ориентиры на перспективу: во имя чего он собирается действовать и каких результатов может</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566"/>
        <w:jc w:val="both"/>
        <w:rPr>
          <w:rFonts w:ascii="Times New Roman" w:hAnsi="Times New Roman" w:eastAsia="Times New Roman"/>
          <w:sz w:val="24"/>
        </w:rPr>
      </w:pPr>
      <w:r>
        <w:rPr>
          <w:rFonts w:eastAsia="Times New Roman" w:ascii="Times New Roman" w:hAnsi="Times New Roman"/>
          <w:sz w:val="24"/>
        </w:rPr>
        <w:t>ожидать. Это позволит педагогу получать оперативную обратную связь, при необходимости корректировать ход образовательного процесса,</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820" w:hanging="0"/>
        <w:rPr>
          <w:rFonts w:ascii="Times New Roman" w:hAnsi="Times New Roman" w:eastAsia="Times New Roman"/>
          <w:sz w:val="24"/>
        </w:rPr>
      </w:pPr>
      <w:r>
        <w:rPr>
          <w:rFonts w:eastAsia="Times New Roman" w:ascii="Times New Roman" w:hAnsi="Times New Roman"/>
          <w:sz w:val="24"/>
        </w:rPr>
        <w:t>обеспечивать  деятельность детей в «зоне ближайшего развития».</w:t>
      </w:r>
    </w:p>
    <w:p>
      <w:pPr>
        <w:pStyle w:val="Normal"/>
        <w:spacing w:lineRule="exact" w:line="294"/>
        <w:rPr>
          <w:rFonts w:ascii="Times New Roman" w:hAnsi="Times New Roman" w:eastAsia="Times New Roman"/>
        </w:rPr>
      </w:pPr>
      <w:r>
        <w:rPr>
          <w:rFonts w:eastAsia="Times New Roman" w:ascii="Times New Roman" w:hAnsi="Times New Roman"/>
        </w:rPr>
      </w:r>
    </w:p>
    <w:p>
      <w:pPr>
        <w:pStyle w:val="Normal"/>
        <w:spacing w:lineRule="auto" w:line="232"/>
        <w:ind w:left="260" w:right="400" w:firstLine="566"/>
        <w:rPr>
          <w:rFonts w:ascii="Times New Roman" w:hAnsi="Times New Roman" w:eastAsia="Times New Roman"/>
          <w:b/>
          <w:b/>
          <w:i/>
          <w:i/>
          <w:sz w:val="24"/>
        </w:rPr>
      </w:pPr>
      <w:r>
        <w:rPr>
          <w:rFonts w:eastAsia="Times New Roman" w:ascii="Times New Roman" w:hAnsi="Times New Roman"/>
          <w:b/>
          <w:i/>
          <w:sz w:val="24"/>
        </w:rPr>
        <w:t>Изучение курса «Математика» в начальной школе направлено на достижение следующих целей и задач:</w:t>
      </w:r>
    </w:p>
    <w:p>
      <w:pPr>
        <w:pStyle w:val="Normal"/>
        <w:spacing w:lineRule="exact" w:line="2"/>
        <w:rPr>
          <w:rFonts w:ascii="Times New Roman" w:hAnsi="Times New Roman" w:eastAsia="Times New Roman"/>
        </w:rPr>
      </w:pPr>
      <w:r>
        <w:rPr>
          <w:rFonts w:eastAsia="Times New Roman" w:ascii="Times New Roman" w:hAnsi="Times New Roman"/>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40"/>
        <w:gridCol w:w="1620"/>
        <w:gridCol w:w="1940"/>
        <w:gridCol w:w="1280"/>
      </w:tblGrid>
      <w:tr>
        <w:trPr>
          <w:trHeight w:val="264" w:hRule="atLeast"/>
        </w:trPr>
        <w:tc>
          <w:tcPr>
            <w:tcW w:w="474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Математическое развитие младшего</w:t>
            </w:r>
          </w:p>
        </w:tc>
        <w:tc>
          <w:tcPr>
            <w:tcW w:w="3560" w:type="dxa"/>
            <w:gridSpan w:val="2"/>
            <w:tcBorders>
              <w:top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Использование  математических</w:t>
            </w:r>
          </w:p>
        </w:tc>
        <w:tc>
          <w:tcPr>
            <w:tcW w:w="128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5"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школьника</w:t>
            </w:r>
          </w:p>
        </w:tc>
        <w:tc>
          <w:tcPr>
            <w:tcW w:w="1620" w:type="dxa"/>
            <w:tcBorders/>
            <w:shd w:fill="auto" w:val="clear"/>
            <w:vAlign w:val="bottom"/>
          </w:tcPr>
          <w:p>
            <w:pPr>
              <w:pStyle w:val="Normal"/>
              <w:spacing w:lineRule="auto"/>
              <w:ind w:left="100" w:hanging="0"/>
              <w:rPr>
                <w:rFonts w:ascii="Times New Roman" w:hAnsi="Times New Roman" w:eastAsia="Times New Roman"/>
                <w:w w:val="98"/>
                <w:sz w:val="24"/>
              </w:rPr>
            </w:pPr>
            <w:r>
              <w:rPr>
                <w:rFonts w:eastAsia="Times New Roman" w:ascii="Times New Roman" w:hAnsi="Times New Roman"/>
                <w:w w:val="98"/>
                <w:sz w:val="24"/>
              </w:rPr>
              <w:t>представлений</w:t>
            </w:r>
          </w:p>
        </w:tc>
        <w:tc>
          <w:tcPr>
            <w:tcW w:w="1940" w:type="dxa"/>
            <w:tcBorders/>
            <w:shd w:fill="auto" w:val="clear"/>
            <w:vAlign w:val="bottom"/>
          </w:tcPr>
          <w:p>
            <w:pPr>
              <w:pStyle w:val="Normal"/>
              <w:spacing w:lineRule="auto"/>
              <w:jc w:val="center"/>
              <w:rPr>
                <w:rFonts w:ascii="Times New Roman" w:hAnsi="Times New Roman" w:eastAsia="Times New Roman"/>
                <w:sz w:val="24"/>
              </w:rPr>
            </w:pPr>
            <w:r>
              <w:rPr>
                <w:rFonts w:eastAsia="Times New Roman" w:ascii="Times New Roman" w:hAnsi="Times New Roman"/>
                <w:sz w:val="24"/>
              </w:rPr>
              <w:t>для  описания</w:t>
            </w:r>
          </w:p>
        </w:tc>
        <w:tc>
          <w:tcPr>
            <w:tcW w:w="12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62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окружающей</w:t>
            </w:r>
          </w:p>
        </w:tc>
        <w:tc>
          <w:tcPr>
            <w:tcW w:w="1940" w:type="dxa"/>
            <w:tcBorders/>
            <w:shd w:fill="auto" w:val="clear"/>
            <w:vAlign w:val="bottom"/>
          </w:tcPr>
          <w:p>
            <w:pPr>
              <w:pStyle w:val="Normal"/>
              <w:spacing w:lineRule="auto"/>
              <w:jc w:val="center"/>
              <w:rPr>
                <w:rFonts w:ascii="Times New Roman" w:hAnsi="Times New Roman" w:eastAsia="Times New Roman"/>
                <w:sz w:val="24"/>
              </w:rPr>
            </w:pPr>
            <w:r>
              <w:rPr>
                <w:rFonts w:eastAsia="Times New Roman" w:ascii="Times New Roman" w:hAnsi="Times New Roman"/>
                <w:sz w:val="24"/>
              </w:rPr>
              <w:t>действительности</w:t>
            </w:r>
          </w:p>
        </w:tc>
        <w:tc>
          <w:tcPr>
            <w:tcW w:w="128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w:t>
            </w:r>
          </w:p>
        </w:tc>
      </w:tr>
      <w:tr>
        <w:trPr>
          <w:trHeight w:val="274"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560" w:type="dxa"/>
            <w:gridSpan w:val="2"/>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Использование  математических</w:t>
            </w:r>
          </w:p>
        </w:tc>
        <w:tc>
          <w:tcPr>
            <w:tcW w:w="12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620" w:type="dxa"/>
            <w:tcBorders/>
            <w:shd w:fill="auto" w:val="clear"/>
            <w:vAlign w:val="bottom"/>
          </w:tcPr>
          <w:p>
            <w:pPr>
              <w:pStyle w:val="Normal"/>
              <w:spacing w:lineRule="auto"/>
              <w:ind w:left="100" w:hanging="0"/>
              <w:rPr>
                <w:rFonts w:ascii="Times New Roman" w:hAnsi="Times New Roman" w:eastAsia="Times New Roman"/>
                <w:w w:val="98"/>
                <w:sz w:val="24"/>
              </w:rPr>
            </w:pPr>
            <w:r>
              <w:rPr>
                <w:rFonts w:eastAsia="Times New Roman" w:ascii="Times New Roman" w:hAnsi="Times New Roman"/>
                <w:w w:val="98"/>
                <w:sz w:val="24"/>
              </w:rPr>
              <w:t>представлений</w:t>
            </w:r>
          </w:p>
        </w:tc>
        <w:tc>
          <w:tcPr>
            <w:tcW w:w="1940" w:type="dxa"/>
            <w:tcBorders/>
            <w:shd w:fill="auto" w:val="clear"/>
            <w:vAlign w:val="bottom"/>
          </w:tcPr>
          <w:p>
            <w:pPr>
              <w:pStyle w:val="Normal"/>
              <w:spacing w:lineRule="auto"/>
              <w:jc w:val="center"/>
              <w:rPr>
                <w:rFonts w:ascii="Times New Roman" w:hAnsi="Times New Roman" w:eastAsia="Times New Roman"/>
                <w:sz w:val="24"/>
              </w:rPr>
            </w:pPr>
            <w:r>
              <w:rPr>
                <w:rFonts w:eastAsia="Times New Roman" w:ascii="Times New Roman" w:hAnsi="Times New Roman"/>
                <w:sz w:val="24"/>
              </w:rPr>
              <w:t>для  описания</w:t>
            </w:r>
          </w:p>
        </w:tc>
        <w:tc>
          <w:tcPr>
            <w:tcW w:w="12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620" w:type="dxa"/>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окружающей</w:t>
            </w:r>
          </w:p>
        </w:tc>
        <w:tc>
          <w:tcPr>
            <w:tcW w:w="1940" w:type="dxa"/>
            <w:tcBorders>
              <w:bottom w:val="single" w:sz="8" w:space="0" w:color="00000A"/>
              <w:insideH w:val="single" w:sz="8" w:space="0" w:color="00000A"/>
            </w:tcBorders>
            <w:shd w:fill="auto" w:val="clear"/>
            <w:vAlign w:val="bottom"/>
          </w:tcPr>
          <w:p>
            <w:pPr>
              <w:pStyle w:val="Normal"/>
              <w:spacing w:lineRule="auto"/>
              <w:jc w:val="center"/>
              <w:rPr>
                <w:rFonts w:ascii="Times New Roman" w:hAnsi="Times New Roman" w:eastAsia="Times New Roman"/>
                <w:sz w:val="24"/>
              </w:rPr>
            </w:pPr>
            <w:r>
              <w:rPr>
                <w:rFonts w:eastAsia="Times New Roman" w:ascii="Times New Roman" w:hAnsi="Times New Roman"/>
                <w:sz w:val="24"/>
              </w:rPr>
              <w:t>действительности</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w:t>
            </w:r>
          </w:p>
        </w:tc>
      </w:tr>
      <w:tr>
        <w:trPr>
          <w:trHeight w:val="263"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Развитие у обучающихся познавательных</w:t>
            </w:r>
          </w:p>
        </w:tc>
        <w:tc>
          <w:tcPr>
            <w:tcW w:w="4840" w:type="dxa"/>
            <w:gridSpan w:val="3"/>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Развитие логических и алгоритмических,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w:t>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включая знаково-символические, а также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560"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аксиоматические</w:t>
            </w:r>
          </w:p>
        </w:tc>
        <w:tc>
          <w:tcPr>
            <w:tcW w:w="12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 формирование элементов</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системного мышления, планирование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560"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(последовательность</w:t>
            </w:r>
          </w:p>
        </w:tc>
        <w:tc>
          <w:tcPr>
            <w:tcW w:w="12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560"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 при решении задач),</w:t>
            </w:r>
          </w:p>
        </w:tc>
        <w:tc>
          <w:tcPr>
            <w:tcW w:w="12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систематизацию и структурирование</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560" w:type="dxa"/>
            <w:gridSpan w:val="2"/>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знаний, моделирование и т.д.</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40"/>
        <w:gridCol w:w="1120"/>
        <w:gridCol w:w="221"/>
        <w:gridCol w:w="3499"/>
      </w:tblGrid>
      <w:tr>
        <w:trPr>
          <w:trHeight w:val="278" w:hRule="atLeast"/>
        </w:trPr>
        <w:tc>
          <w:tcPr>
            <w:tcW w:w="474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30" w:name="page25"/>
            <w:bookmarkEnd w:id="30"/>
            <w:r>
              <w:rPr>
                <w:rFonts w:eastAsia="Times New Roman" w:ascii="Times New Roman" w:hAnsi="Times New Roman"/>
                <w:sz w:val="24"/>
              </w:rPr>
              <w:t>Освоение обучающимися начальных</w:t>
            </w:r>
          </w:p>
        </w:tc>
        <w:tc>
          <w:tcPr>
            <w:tcW w:w="4840" w:type="dxa"/>
            <w:gridSpan w:val="3"/>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умение решать учебные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математических знаний</w:t>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практические задачи математическими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41" w:type="dxa"/>
            <w:gridSpan w:val="2"/>
            <w:tcBorders/>
            <w:shd w:fill="auto" w:val="clear"/>
            <w:vAlign w:val="bottom"/>
          </w:tcPr>
          <w:p>
            <w:pPr>
              <w:pStyle w:val="Normal"/>
              <w:spacing w:lineRule="auto"/>
              <w:ind w:left="100" w:hanging="0"/>
              <w:rPr>
                <w:rFonts w:ascii="Times New Roman" w:hAnsi="Times New Roman" w:eastAsia="Times New Roman"/>
                <w:w w:val="99"/>
                <w:sz w:val="24"/>
              </w:rPr>
            </w:pPr>
            <w:r>
              <w:rPr>
                <w:rFonts w:eastAsia="Times New Roman" w:ascii="Times New Roman" w:hAnsi="Times New Roman"/>
                <w:w w:val="99"/>
                <w:sz w:val="24"/>
              </w:rPr>
              <w:t>средствами.</w:t>
            </w:r>
          </w:p>
        </w:tc>
        <w:tc>
          <w:tcPr>
            <w:tcW w:w="34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Вести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поиск информации (фактов, сходства,</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различий, закономерностей, оснований для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упорядочивания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классификации, вариантов). Понимать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значение величин и способов их измерения.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арифметические способы для разрешения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сюжетных ситуаций (строить простейшие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2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модели).</w:t>
            </w:r>
          </w:p>
        </w:tc>
        <w:tc>
          <w:tcPr>
            <w:tcW w:w="3720" w:type="dxa"/>
            <w:gridSpan w:val="2"/>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Работать  с  алгоритмами</w:t>
            </w:r>
          </w:p>
        </w:tc>
      </w:tr>
      <w:tr>
        <w:trPr>
          <w:trHeight w:val="277"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41" w:type="dxa"/>
            <w:gridSpan w:val="2"/>
            <w:tcBorders/>
            <w:shd w:fill="auto" w:val="clear"/>
            <w:vAlign w:val="bottom"/>
          </w:tcPr>
          <w:p>
            <w:pPr>
              <w:pStyle w:val="Normal"/>
              <w:spacing w:lineRule="auto"/>
              <w:ind w:left="100" w:hanging="0"/>
              <w:rPr>
                <w:rFonts w:ascii="Times New Roman" w:hAnsi="Times New Roman" w:eastAsia="Times New Roman"/>
                <w:w w:val="97"/>
                <w:sz w:val="24"/>
              </w:rPr>
            </w:pPr>
            <w:r>
              <w:rPr>
                <w:rFonts w:eastAsia="Times New Roman" w:ascii="Times New Roman" w:hAnsi="Times New Roman"/>
                <w:w w:val="97"/>
                <w:sz w:val="24"/>
              </w:rPr>
              <w:t>выполнения</w:t>
            </w:r>
          </w:p>
        </w:tc>
        <w:tc>
          <w:tcPr>
            <w:tcW w:w="3499" w:type="dxa"/>
            <w:tcBorders>
              <w:right w:val="single" w:sz="8" w:space="0" w:color="00000A"/>
              <w:insideV w:val="single" w:sz="8" w:space="0" w:color="00000A"/>
            </w:tcBorders>
            <w:shd w:fill="auto" w:val="clear"/>
            <w:vAlign w:val="bottom"/>
          </w:tcPr>
          <w:p>
            <w:pPr>
              <w:pStyle w:val="Normal"/>
              <w:spacing w:lineRule="auto"/>
              <w:ind w:left="180" w:hanging="0"/>
              <w:rPr>
                <w:rFonts w:ascii="Times New Roman" w:hAnsi="Times New Roman" w:eastAsia="Times New Roman"/>
                <w:sz w:val="24"/>
              </w:rPr>
            </w:pPr>
            <w:r>
              <w:rPr>
                <w:rFonts w:eastAsia="Times New Roman" w:ascii="Times New Roman" w:hAnsi="Times New Roman"/>
                <w:sz w:val="24"/>
              </w:rPr>
              <w:t>арифметических  действий,</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2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решения</w:t>
            </w:r>
          </w:p>
        </w:tc>
        <w:tc>
          <w:tcPr>
            <w:tcW w:w="3720" w:type="dxa"/>
            <w:gridSpan w:val="2"/>
            <w:tcBorders>
              <w:right w:val="single" w:sz="8" w:space="0" w:color="00000A"/>
              <w:insideV w:val="single" w:sz="8" w:space="0" w:color="00000A"/>
            </w:tcBorders>
            <w:shd w:fill="auto" w:val="clear"/>
            <w:vAlign w:val="bottom"/>
          </w:tcPr>
          <w:p>
            <w:pPr>
              <w:pStyle w:val="Normal"/>
              <w:spacing w:lineRule="auto"/>
              <w:ind w:left="40" w:hanging="0"/>
              <w:rPr>
                <w:rFonts w:ascii="Times New Roman" w:hAnsi="Times New Roman" w:eastAsia="Times New Roman"/>
                <w:sz w:val="24"/>
              </w:rPr>
            </w:pPr>
            <w:r>
              <w:rPr>
                <w:rFonts w:eastAsia="Times New Roman" w:ascii="Times New Roman" w:hAnsi="Times New Roman"/>
                <w:sz w:val="24"/>
              </w:rPr>
              <w:t>задач,</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41"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проведения</w:t>
            </w:r>
          </w:p>
        </w:tc>
        <w:tc>
          <w:tcPr>
            <w:tcW w:w="3499" w:type="dxa"/>
            <w:tcBorders>
              <w:right w:val="single" w:sz="8" w:space="0" w:color="00000A"/>
              <w:insideV w:val="single" w:sz="8" w:space="0" w:color="00000A"/>
            </w:tcBorders>
            <w:shd w:fill="auto" w:val="clear"/>
            <w:vAlign w:val="bottom"/>
          </w:tcPr>
          <w:p>
            <w:pPr>
              <w:pStyle w:val="Normal"/>
              <w:spacing w:lineRule="auto"/>
              <w:ind w:left="120" w:hanging="0"/>
              <w:rPr>
                <w:rFonts w:ascii="Times New Roman" w:hAnsi="Times New Roman" w:eastAsia="Times New Roman"/>
                <w:sz w:val="24"/>
              </w:rPr>
            </w:pPr>
            <w:r>
              <w:rPr>
                <w:rFonts w:eastAsia="Times New Roman" w:ascii="Times New Roman" w:hAnsi="Times New Roman"/>
                <w:sz w:val="24"/>
              </w:rPr>
              <w:t>простейших  построений.</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41"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Проявлять</w:t>
            </w:r>
          </w:p>
        </w:tc>
        <w:tc>
          <w:tcPr>
            <w:tcW w:w="3499" w:type="dxa"/>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математическую  готовность  к</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продолжению</w:t>
            </w:r>
          </w:p>
        </w:tc>
      </w:tr>
      <w:tr>
        <w:trPr>
          <w:trHeight w:val="279"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образования.</w:t>
            </w:r>
          </w:p>
        </w:tc>
      </w:tr>
      <w:tr>
        <w:trPr>
          <w:trHeight w:val="263"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Воспитание</w:t>
            </w:r>
          </w:p>
        </w:tc>
        <w:tc>
          <w:tcPr>
            <w:tcW w:w="1120" w:type="dx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Развитие</w:t>
            </w:r>
          </w:p>
        </w:tc>
        <w:tc>
          <w:tcPr>
            <w:tcW w:w="3720" w:type="dxa"/>
            <w:gridSpan w:val="2"/>
            <w:tcBorders>
              <w:right w:val="single" w:sz="8" w:space="0" w:color="00000A"/>
              <w:insideV w:val="single" w:sz="8" w:space="0" w:color="00000A"/>
            </w:tcBorders>
            <w:shd w:fill="auto" w:val="clear"/>
            <w:vAlign w:val="bottom"/>
          </w:tcPr>
          <w:p>
            <w:pPr>
              <w:pStyle w:val="Normal"/>
              <w:spacing w:lineRule="exact" w:line="263"/>
              <w:ind w:left="60" w:hanging="0"/>
              <w:rPr>
                <w:rFonts w:ascii="Times New Roman" w:hAnsi="Times New Roman" w:eastAsia="Times New Roman"/>
                <w:sz w:val="24"/>
              </w:rPr>
            </w:pPr>
            <w:r>
              <w:rPr>
                <w:rFonts w:eastAsia="Times New Roman" w:ascii="Times New Roman" w:hAnsi="Times New Roman"/>
                <w:sz w:val="24"/>
              </w:rPr>
              <w:t>критичности  мышления,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интереса  к  умственному  труду,</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41"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стремления</w:t>
            </w:r>
          </w:p>
        </w:tc>
        <w:tc>
          <w:tcPr>
            <w:tcW w:w="3499" w:type="dxa"/>
            <w:tcBorders>
              <w:right w:val="single" w:sz="8" w:space="0" w:color="00000A"/>
              <w:insideV w:val="single" w:sz="8" w:space="0" w:color="00000A"/>
            </w:tcBorders>
            <w:shd w:fill="auto" w:val="clear"/>
            <w:vAlign w:val="bottom"/>
          </w:tcPr>
          <w:p>
            <w:pPr>
              <w:pStyle w:val="Normal"/>
              <w:spacing w:lineRule="auto"/>
              <w:ind w:left="120" w:hanging="0"/>
              <w:rPr>
                <w:rFonts w:ascii="Times New Roman" w:hAnsi="Times New Roman" w:eastAsia="Times New Roman"/>
                <w:sz w:val="24"/>
              </w:rPr>
            </w:pPr>
            <w:r>
              <w:rPr>
                <w:rFonts w:eastAsia="Times New Roman" w:ascii="Times New Roman" w:hAnsi="Times New Roman"/>
                <w:sz w:val="24"/>
              </w:rPr>
              <w:t>использовать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математические знания в повседневной</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20" w:type="dxa"/>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w:t>
            </w:r>
          </w:p>
        </w:tc>
        <w:tc>
          <w:tcPr>
            <w:tcW w:w="221"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44" w:hRule="atLeast"/>
        </w:trPr>
        <w:tc>
          <w:tcPr>
            <w:tcW w:w="9580" w:type="dxa"/>
            <w:gridSpan w:val="4"/>
            <w:tcBorders>
              <w:bottom w:val="single" w:sz="8" w:space="0" w:color="00000A"/>
              <w:insideH w:val="single" w:sz="8" w:space="0" w:color="00000A"/>
            </w:tcBorders>
            <w:shd w:fill="auto" w:val="clear"/>
            <w:vAlign w:val="bottom"/>
          </w:tcPr>
          <w:p>
            <w:pPr>
              <w:pStyle w:val="Normal"/>
              <w:spacing w:lineRule="auto"/>
              <w:ind w:left="3060" w:hanging="0"/>
              <w:rPr>
                <w:rFonts w:ascii="Times New Roman" w:hAnsi="Times New Roman" w:eastAsia="Times New Roman"/>
                <w:b/>
                <w:b/>
                <w:sz w:val="24"/>
              </w:rPr>
            </w:pPr>
            <w:r>
              <w:rPr>
                <w:rFonts w:eastAsia="Times New Roman" w:ascii="Times New Roman" w:hAnsi="Times New Roman"/>
                <w:b/>
                <w:sz w:val="24"/>
              </w:rPr>
              <w:t>Содержание учебного предмета</w:t>
            </w:r>
          </w:p>
        </w:tc>
      </w:tr>
      <w:tr>
        <w:trPr>
          <w:trHeight w:val="258"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Числа и величины</w:t>
            </w:r>
          </w:p>
        </w:tc>
        <w:tc>
          <w:tcPr>
            <w:tcW w:w="4840" w:type="dxa"/>
            <w:gridSpan w:val="3"/>
            <w:tcBorders>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Счѐт предметов. Чтение и запись чисел от</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нуля до миллиона. Классы и разряды.</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многозначных чисел в виде суммы</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разрядных слагаемых. Сравнение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упорядочение чисел, знаки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41"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сравнения.</w:t>
            </w:r>
          </w:p>
        </w:tc>
        <w:tc>
          <w:tcPr>
            <w:tcW w:w="34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Измерение  величин;  сравнение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упорядочение  величин.  Единицы  массы</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(грамм,  килограмм,</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центнер,  тонна),  вместимости  (литр),</w:t>
            </w:r>
          </w:p>
        </w:tc>
      </w:tr>
      <w:tr>
        <w:trPr>
          <w:trHeight w:val="277"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времени  (секунда,  минута,  час).</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Соотношения  между</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единицами измерения однородных величин.</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Сравнение и упорядочение однородных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величин. Доля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величины (половина, треть, четверть,</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десятая, сотая, тысячная).</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Арифметические действия</w:t>
            </w:r>
          </w:p>
        </w:tc>
        <w:tc>
          <w:tcPr>
            <w:tcW w:w="4840" w:type="dxa"/>
            <w:gridSpan w:val="3"/>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Сложение, вычитание, умножение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деление. Названия компонентов</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арифметических действий,</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знаки действий. Таблица сложения. Таблица</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 Связь между сложением,</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вычитанием,</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умножением и делением. Нахождение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неизвестного компонента арифметического</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40" w:type="dxa"/>
            <w:gridSpan w:val="3"/>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 Деление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41"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остатком.</w:t>
            </w:r>
          </w:p>
        </w:tc>
        <w:tc>
          <w:tcPr>
            <w:tcW w:w="34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20" w:type="dxa"/>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Числовое</w:t>
            </w:r>
          </w:p>
        </w:tc>
        <w:tc>
          <w:tcPr>
            <w:tcW w:w="372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40" w:hanging="0"/>
              <w:rPr>
                <w:rFonts w:ascii="Times New Roman" w:hAnsi="Times New Roman" w:eastAsia="Times New Roman"/>
                <w:sz w:val="24"/>
              </w:rPr>
            </w:pPr>
            <w:r>
              <w:rPr>
                <w:rFonts w:eastAsia="Times New Roman" w:ascii="Times New Roman" w:hAnsi="Times New Roman"/>
                <w:sz w:val="24"/>
              </w:rPr>
              <w:t>выражение.  Установление</w:t>
            </w:r>
          </w:p>
        </w:tc>
      </w:tr>
    </w:tbl>
    <w:p>
      <w:pPr>
        <w:sectPr>
          <w:type w:val="nextPage"/>
          <w:pgSz w:w="11906" w:h="16838"/>
          <w:pgMar w:left="1440" w:right="72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1079"/>
        <w:gridCol w:w="721"/>
        <w:gridCol w:w="1260"/>
        <w:gridCol w:w="1"/>
        <w:gridCol w:w="1759"/>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31" w:name="page26"/>
            <w:bookmarkStart w:id="32" w:name="page26"/>
            <w:bookmarkEnd w:id="32"/>
          </w:p>
        </w:tc>
        <w:tc>
          <w:tcPr>
            <w:tcW w:w="1079" w:type="dxa"/>
            <w:tcBorders>
              <w:top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порядка</w:t>
            </w:r>
          </w:p>
        </w:tc>
        <w:tc>
          <w:tcPr>
            <w:tcW w:w="3741" w:type="dxa"/>
            <w:gridSpan w:val="4"/>
            <w:tcBorders>
              <w:top w:val="single" w:sz="8" w:space="0" w:color="00000A"/>
              <w:right w:val="single" w:sz="8" w:space="0" w:color="00000A"/>
              <w:insideV w:val="single" w:sz="8" w:space="0" w:color="00000A"/>
            </w:tcBorders>
            <w:shd w:fill="auto" w:val="clear"/>
            <w:vAlign w:val="bottom"/>
          </w:tcPr>
          <w:p>
            <w:pPr>
              <w:pStyle w:val="Normal"/>
              <w:spacing w:lineRule="auto"/>
              <w:ind w:right="940" w:hanging="0"/>
              <w:jc w:val="center"/>
              <w:rPr>
                <w:rFonts w:ascii="Times New Roman" w:hAnsi="Times New Roman" w:eastAsia="Times New Roman"/>
                <w:sz w:val="24"/>
              </w:rPr>
            </w:pPr>
            <w:r>
              <w:rPr>
                <w:rFonts w:eastAsia="Times New Roman" w:ascii="Times New Roman" w:hAnsi="Times New Roman"/>
                <w:sz w:val="24"/>
              </w:rPr>
              <w:t>выполнения  действий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shd w:fill="auto" w:val="clear"/>
            <w:vAlign w:val="bottom"/>
          </w:tcPr>
          <w:p>
            <w:pPr>
              <w:pStyle w:val="Normal"/>
              <w:spacing w:lineRule="auto"/>
              <w:ind w:left="80" w:hanging="0"/>
              <w:rPr>
                <w:rFonts w:ascii="Times New Roman" w:hAnsi="Times New Roman" w:eastAsia="Times New Roman"/>
                <w:w w:val="98"/>
                <w:sz w:val="24"/>
              </w:rPr>
            </w:pPr>
            <w:r>
              <w:rPr>
                <w:rFonts w:eastAsia="Times New Roman" w:ascii="Times New Roman" w:hAnsi="Times New Roman"/>
                <w:w w:val="98"/>
                <w:sz w:val="24"/>
              </w:rPr>
              <w:t>числовых</w:t>
            </w:r>
          </w:p>
        </w:tc>
        <w:tc>
          <w:tcPr>
            <w:tcW w:w="1981" w:type="dxa"/>
            <w:gridSpan w:val="2"/>
            <w:tcBorders/>
            <w:shd w:fill="auto" w:val="clear"/>
            <w:vAlign w:val="bottom"/>
          </w:tcPr>
          <w:p>
            <w:pPr>
              <w:pStyle w:val="Normal"/>
              <w:spacing w:lineRule="auto"/>
              <w:ind w:right="20" w:hanging="0"/>
              <w:jc w:val="right"/>
              <w:rPr>
                <w:rFonts w:ascii="Times New Roman" w:hAnsi="Times New Roman" w:eastAsia="Times New Roman"/>
                <w:sz w:val="24"/>
              </w:rPr>
            </w:pPr>
            <w:r>
              <w:rPr>
                <w:rFonts w:eastAsia="Times New Roman" w:ascii="Times New Roman" w:hAnsi="Times New Roman"/>
                <w:sz w:val="24"/>
              </w:rPr>
              <w:t>выражениях  со</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скобками  и  без  скобок.  Нахождение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значения</w:t>
            </w:r>
          </w:p>
        </w:tc>
        <w:tc>
          <w:tcPr>
            <w:tcW w:w="3741" w:type="dxa"/>
            <w:gridSpan w:val="4"/>
            <w:tcBorders>
              <w:right w:val="single" w:sz="8" w:space="0" w:color="00000A"/>
              <w:insideV w:val="single" w:sz="8" w:space="0" w:color="00000A"/>
            </w:tcBorders>
            <w:shd w:fill="auto" w:val="clear"/>
            <w:vAlign w:val="bottom"/>
          </w:tcPr>
          <w:p>
            <w:pPr>
              <w:pStyle w:val="Normal"/>
              <w:spacing w:lineRule="auto"/>
              <w:ind w:right="960" w:hanging="0"/>
              <w:jc w:val="center"/>
              <w:rPr>
                <w:rFonts w:ascii="Times New Roman" w:hAnsi="Times New Roman" w:eastAsia="Times New Roman"/>
                <w:sz w:val="24"/>
              </w:rPr>
            </w:pPr>
            <w:r>
              <w:rPr>
                <w:rFonts w:eastAsia="Times New Roman" w:ascii="Times New Roman" w:hAnsi="Times New Roman"/>
                <w:sz w:val="24"/>
              </w:rPr>
              <w:t>числового  выражения.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Использование</w:t>
            </w:r>
          </w:p>
        </w:tc>
        <w:tc>
          <w:tcPr>
            <w:tcW w:w="1261" w:type="dxa"/>
            <w:gridSpan w:val="2"/>
            <w:tcBorders/>
            <w:shd w:fill="auto" w:val="clear"/>
            <w:vAlign w:val="bottom"/>
          </w:tcPr>
          <w:p>
            <w:pPr>
              <w:pStyle w:val="Normal"/>
              <w:spacing w:lineRule="auto"/>
              <w:ind w:right="320" w:hanging="0"/>
              <w:jc w:val="right"/>
              <w:rPr>
                <w:rFonts w:ascii="Times New Roman" w:hAnsi="Times New Roman" w:eastAsia="Times New Roman"/>
                <w:sz w:val="24"/>
              </w:rPr>
            </w:pPr>
            <w:r>
              <w:rPr>
                <w:rFonts w:eastAsia="Times New Roman" w:ascii="Times New Roman" w:hAnsi="Times New Roman"/>
                <w:sz w:val="24"/>
              </w:rPr>
              <w:t>свойств</w:t>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shd w:fill="auto" w:val="clear"/>
            <w:vAlign w:val="bottom"/>
          </w:tcPr>
          <w:p>
            <w:pPr>
              <w:pStyle w:val="Normal"/>
              <w:spacing w:lineRule="auto"/>
              <w:ind w:left="80" w:hanging="0"/>
              <w:rPr>
                <w:rFonts w:ascii="Times New Roman" w:hAnsi="Times New Roman" w:eastAsia="Times New Roman"/>
                <w:w w:val="99"/>
                <w:sz w:val="24"/>
              </w:rPr>
            </w:pPr>
            <w:r>
              <w:rPr>
                <w:rFonts w:eastAsia="Times New Roman" w:ascii="Times New Roman" w:hAnsi="Times New Roman"/>
                <w:w w:val="99"/>
                <w:sz w:val="24"/>
              </w:rPr>
              <w:t>арифметических</w:t>
            </w:r>
          </w:p>
        </w:tc>
        <w:tc>
          <w:tcPr>
            <w:tcW w:w="1261" w:type="dxa"/>
            <w:gridSpan w:val="2"/>
            <w:tcBorders/>
            <w:shd w:fill="auto" w:val="clear"/>
            <w:vAlign w:val="bottom"/>
          </w:tcPr>
          <w:p>
            <w:pPr>
              <w:pStyle w:val="Normal"/>
              <w:spacing w:lineRule="auto"/>
              <w:ind w:right="40" w:hanging="0"/>
              <w:jc w:val="right"/>
              <w:rPr>
                <w:rFonts w:ascii="Times New Roman" w:hAnsi="Times New Roman" w:eastAsia="Times New Roman"/>
                <w:sz w:val="24"/>
              </w:rPr>
            </w:pPr>
            <w:r>
              <w:rPr>
                <w:rFonts w:eastAsia="Times New Roman" w:ascii="Times New Roman" w:hAnsi="Times New Roman"/>
                <w:sz w:val="24"/>
              </w:rPr>
              <w:t>действий</w:t>
            </w:r>
          </w:p>
        </w:tc>
        <w:tc>
          <w:tcPr>
            <w:tcW w:w="1759" w:type="dxa"/>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вычислениях  (перестановка</w:t>
            </w:r>
          </w:p>
        </w:tc>
        <w:tc>
          <w:tcPr>
            <w:tcW w:w="1760" w:type="dxa"/>
            <w:gridSpan w:val="2"/>
            <w:tcBorders>
              <w:right w:val="single" w:sz="8" w:space="0" w:color="00000A"/>
              <w:insideV w:val="single" w:sz="8" w:space="0" w:color="00000A"/>
            </w:tcBorders>
            <w:shd w:fill="auto" w:val="clear"/>
            <w:vAlign w:val="bottom"/>
          </w:tcPr>
          <w:p>
            <w:pPr>
              <w:pStyle w:val="Normal"/>
              <w:spacing w:lineRule="auto"/>
              <w:ind w:left="180" w:hanging="0"/>
              <w:rPr>
                <w:rFonts w:ascii="Times New Roman" w:hAnsi="Times New Roman" w:eastAsia="Times New Roman"/>
                <w:sz w:val="24"/>
              </w:rPr>
            </w:pPr>
            <w:r>
              <w:rPr>
                <w:rFonts w:eastAsia="Times New Roman" w:ascii="Times New Roman" w:hAnsi="Times New Roman"/>
                <w:sz w:val="24"/>
              </w:rPr>
              <w:t>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группировка  слагаемых  в  сумме,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множителей в произведении; умножение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суммы и разности на число).</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Алгоритмы письменного сложения,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 умножения и деления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многозначных чисел.</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Способы проверки правильности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вычислений (алгоритм, обратное действие,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оценка достоверности,</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прикидки результата, вычисление на</w:t>
            </w:r>
          </w:p>
        </w:tc>
      </w:tr>
      <w:tr>
        <w:trPr>
          <w:trHeight w:val="280"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bottom w:val="single" w:sz="8" w:space="0" w:color="00000A"/>
              <w:insideH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калькуляторе).</w:t>
            </w:r>
          </w:p>
        </w:tc>
        <w:tc>
          <w:tcPr>
            <w:tcW w:w="1261"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2"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Работа с текстовыми задачами</w:t>
            </w:r>
          </w:p>
        </w:tc>
        <w:tc>
          <w:tcPr>
            <w:tcW w:w="1079" w:type="dx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Решение</w:t>
            </w:r>
          </w:p>
        </w:tc>
        <w:tc>
          <w:tcPr>
            <w:tcW w:w="1981" w:type="dxa"/>
            <w:gridSpan w:val="2"/>
            <w:tcBorders/>
            <w:shd w:fill="auto" w:val="clear"/>
            <w:vAlign w:val="bottom"/>
          </w:tcPr>
          <w:p>
            <w:pPr>
              <w:pStyle w:val="Normal"/>
              <w:spacing w:lineRule="exact" w:line="262"/>
              <w:jc w:val="right"/>
              <w:rPr>
                <w:rFonts w:ascii="Times New Roman" w:hAnsi="Times New Roman" w:eastAsia="Times New Roman"/>
                <w:sz w:val="24"/>
              </w:rPr>
            </w:pPr>
            <w:r>
              <w:rPr>
                <w:rFonts w:eastAsia="Times New Roman" w:ascii="Times New Roman" w:hAnsi="Times New Roman"/>
                <w:sz w:val="24"/>
              </w:rPr>
              <w:t>текстовых  задач</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арифметическим  способом.  Задачи,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содержащие  отношения  «больше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(меньше)</w:t>
            </w:r>
          </w:p>
        </w:tc>
        <w:tc>
          <w:tcPr>
            <w:tcW w:w="1981" w:type="dxa"/>
            <w:gridSpan w:val="2"/>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на…»,  «больше</w:t>
            </w:r>
          </w:p>
        </w:tc>
        <w:tc>
          <w:tcPr>
            <w:tcW w:w="1760" w:type="dxa"/>
            <w:gridSpan w:val="2"/>
            <w:tcBorders>
              <w:right w:val="single" w:sz="8" w:space="0" w:color="00000A"/>
              <w:insideV w:val="single" w:sz="8" w:space="0" w:color="00000A"/>
            </w:tcBorders>
            <w:shd w:fill="auto" w:val="clear"/>
            <w:vAlign w:val="bottom"/>
          </w:tcPr>
          <w:p>
            <w:pPr>
              <w:pStyle w:val="Normal"/>
              <w:spacing w:lineRule="auto"/>
              <w:ind w:left="40" w:hanging="0"/>
              <w:rPr>
                <w:rFonts w:ascii="Times New Roman" w:hAnsi="Times New Roman" w:eastAsia="Times New Roman"/>
                <w:sz w:val="24"/>
              </w:rPr>
            </w:pPr>
            <w:r>
              <w:rPr>
                <w:rFonts w:eastAsia="Times New Roman" w:ascii="Times New Roman" w:hAnsi="Times New Roman"/>
                <w:sz w:val="24"/>
              </w:rPr>
              <w:t>(меньше)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Зависимости  между  величинами,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характеризующими</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процессы движения, работы, купли-продажи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др. Скорость, время, путь; объѐм работы,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время,</w:t>
            </w:r>
          </w:p>
        </w:tc>
        <w:tc>
          <w:tcPr>
            <w:tcW w:w="72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производительность  труда;</w:t>
            </w:r>
          </w:p>
        </w:tc>
        <w:tc>
          <w:tcPr>
            <w:tcW w:w="17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количество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товара,  его  цена  и  стоимость  и  др.</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Планирование  хода</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решения задачи. Представление текста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задачи (схема, таблица, диаграмма и другие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модели).</w:t>
            </w:r>
          </w:p>
        </w:tc>
        <w:tc>
          <w:tcPr>
            <w:tcW w:w="72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Задачи на нахождение доли целого и целого</w:t>
            </w:r>
          </w:p>
        </w:tc>
      </w:tr>
      <w:tr>
        <w:trPr>
          <w:trHeight w:val="280"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bottom w:val="single" w:sz="8" w:space="0" w:color="00000A"/>
              <w:insideH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 его доле.</w:t>
            </w:r>
          </w:p>
        </w:tc>
        <w:tc>
          <w:tcPr>
            <w:tcW w:w="1261"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2"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Пространственные отношения.</w:t>
            </w:r>
          </w:p>
        </w:tc>
        <w:tc>
          <w:tcPr>
            <w:tcW w:w="4820" w:type="dxa"/>
            <w:gridSpan w:val="5"/>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Взаимное расположение предметов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Геометрические фигуры</w:t>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пространстве и на плоскости (выше—ниже,</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слева—справа,</w:t>
            </w:r>
          </w:p>
        </w:tc>
        <w:tc>
          <w:tcPr>
            <w:tcW w:w="12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сверху—снизу, ближе—дальше, между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 Распознавание и изображение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геометрических фигур:</w:t>
            </w:r>
          </w:p>
        </w:tc>
        <w:tc>
          <w:tcPr>
            <w:tcW w:w="176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точка, линия (кривая, прямая), отрезок,</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ломаная, угол, многоугольник, треугольник,</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прямоугольник,</w:t>
            </w:r>
          </w:p>
        </w:tc>
        <w:tc>
          <w:tcPr>
            <w:tcW w:w="12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квадрат, окружность, круг. Использование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чертѐжных инструментов для выполнения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построений.</w:t>
            </w:r>
          </w:p>
        </w:tc>
        <w:tc>
          <w:tcPr>
            <w:tcW w:w="12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Геометрические формы в окружающем</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мире. Распознавание и называние: куб, шар,</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shd w:fill="auto" w:val="clear"/>
            <w:vAlign w:val="bottom"/>
          </w:tcPr>
          <w:p>
            <w:pPr>
              <w:pStyle w:val="Normal"/>
              <w:spacing w:lineRule="auto"/>
              <w:ind w:left="80" w:hanging="0"/>
              <w:rPr>
                <w:rFonts w:ascii="Times New Roman" w:hAnsi="Times New Roman" w:eastAsia="Times New Roman"/>
                <w:w w:val="99"/>
                <w:sz w:val="24"/>
              </w:rPr>
            </w:pPr>
            <w:r>
              <w:rPr>
                <w:rFonts w:eastAsia="Times New Roman" w:ascii="Times New Roman" w:hAnsi="Times New Roman"/>
                <w:w w:val="99"/>
                <w:sz w:val="24"/>
              </w:rPr>
              <w:t>параллелепипед,</w:t>
            </w:r>
          </w:p>
        </w:tc>
        <w:tc>
          <w:tcPr>
            <w:tcW w:w="12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060" w:type="dxa"/>
            <w:gridSpan w:val="3"/>
            <w:tcBorders>
              <w:bottom w:val="single" w:sz="8" w:space="0" w:color="00000A"/>
              <w:insideH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пирамида, цилиндр, конус.</w:t>
            </w:r>
          </w:p>
        </w:tc>
        <w:tc>
          <w:tcPr>
            <w:tcW w:w="176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Геометрические величины</w:t>
            </w:r>
          </w:p>
        </w:tc>
        <w:tc>
          <w:tcPr>
            <w:tcW w:w="4820" w:type="dxa"/>
            <w:gridSpan w:val="5"/>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Геометрические величины и их измерение.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Измерение длины отрезка. Единицы длины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800"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(мм, см, дм,</w:t>
            </w:r>
          </w:p>
        </w:tc>
        <w:tc>
          <w:tcPr>
            <w:tcW w:w="12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7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5"/>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 км). Периметр. Вычисление периметра</w:t>
            </w:r>
          </w:p>
        </w:tc>
      </w:tr>
    </w:tbl>
    <w:p>
      <w:pPr>
        <w:sectPr>
          <w:type w:val="nextPage"/>
          <w:pgSz w:w="11906" w:h="16838"/>
          <w:pgMar w:left="1440" w:right="726" w:header="0" w:top="1112"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99"/>
        <w:gridCol w:w="1560"/>
        <w:gridCol w:w="1"/>
        <w:gridCol w:w="3159"/>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33" w:name="page27"/>
            <w:bookmarkStart w:id="34" w:name="page27"/>
            <w:bookmarkEnd w:id="34"/>
          </w:p>
        </w:tc>
        <w:tc>
          <w:tcPr>
            <w:tcW w:w="99" w:type="dxa"/>
            <w:tcBorders>
              <w:top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многоугольника.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Площадь  геометрической  фигуры.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Единицы  площади  (см2,  дм2,  м2).</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Точное  и  приближѐнное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измерение площади геометрической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фигуры. Вычисление площади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прямоугольника.</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Работа с информацией</w:t>
            </w:r>
          </w:p>
        </w:tc>
        <w:tc>
          <w:tcPr>
            <w:tcW w:w="99"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720" w:type="dxa"/>
            <w:gridSpan w:val="3"/>
            <w:tcBorders>
              <w:right w:val="single" w:sz="8" w:space="0" w:color="00000A"/>
              <w:insideV w:val="single" w:sz="8" w:space="0" w:color="00000A"/>
            </w:tcBorders>
            <w:shd w:fill="auto" w:val="clear"/>
            <w:vAlign w:val="bottom"/>
          </w:tcPr>
          <w:p>
            <w:pPr>
              <w:pStyle w:val="Normal"/>
              <w:spacing w:lineRule="exact" w:line="260"/>
              <w:rPr>
                <w:rFonts w:ascii="Times New Roman" w:hAnsi="Times New Roman" w:eastAsia="Times New Roman"/>
                <w:sz w:val="24"/>
              </w:rPr>
            </w:pPr>
            <w:r>
              <w:rPr>
                <w:rFonts w:eastAsia="Times New Roman" w:ascii="Times New Roman" w:hAnsi="Times New Roman"/>
                <w:sz w:val="24"/>
              </w:rPr>
              <w:t>Сбор  и  представление  информации,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связанной  со  счѐтом  (пересчѐтом),</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измерением  величин;</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фиксирование, анализ полученной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информации.</w:t>
            </w:r>
          </w:p>
        </w:tc>
        <w:tc>
          <w:tcPr>
            <w:tcW w:w="31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Построение простейших выражений с</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помощью логических связок и слов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«не»; «если… то…»«верно/неверно,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что…»;  «каждый»;  «все»;  «некоторые»);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истинность  утверждений. Составление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конечной последовательности (цепочки)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предметов, чисел, геометрических фигур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rPr>
                <w:rFonts w:ascii="Times New Roman" w:hAnsi="Times New Roman" w:eastAsia="Times New Roman"/>
                <w:w w:val="98"/>
                <w:sz w:val="24"/>
              </w:rPr>
            </w:pPr>
            <w:r>
              <w:rPr>
                <w:rFonts w:eastAsia="Times New Roman" w:ascii="Times New Roman" w:hAnsi="Times New Roman"/>
                <w:w w:val="98"/>
                <w:sz w:val="24"/>
              </w:rPr>
              <w:t>др. по правилу.</w:t>
            </w:r>
          </w:p>
        </w:tc>
        <w:tc>
          <w:tcPr>
            <w:tcW w:w="31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Составление,  запись  и  выполнение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простого  алгоритма,  плана  поиска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информации.  Чтение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заполнение таблицы. Интерпретация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данных таблицы. Чтение столбчатой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диаграммы. Создание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простейшей информационной модели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(схема, таблица, цепочка).</w:t>
            </w:r>
          </w:p>
        </w:tc>
      </w:tr>
      <w:tr>
        <w:trPr>
          <w:trHeight w:val="544" w:hRule="atLeast"/>
        </w:trPr>
        <w:tc>
          <w:tcPr>
            <w:tcW w:w="6419" w:type="dxa"/>
            <w:gridSpan w:val="3"/>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Результаты освоения учебного предмета «Математика»</w:t>
            </w:r>
          </w:p>
        </w:tc>
        <w:tc>
          <w:tcPr>
            <w:tcW w:w="3160" w:type="dxa"/>
            <w:gridSpan w:val="2"/>
            <w:tcBorders>
              <w:bottom w:val="single" w:sz="8" w:space="0" w:color="00000A"/>
              <w:insideH w:val="single" w:sz="8" w:space="0" w:color="00000A"/>
            </w:tcBorders>
            <w:shd w:fill="auto" w:val="clear"/>
            <w:vAlign w:val="bottom"/>
          </w:tcPr>
          <w:p>
            <w:pPr>
              <w:pStyle w:val="Normal"/>
              <w:spacing w:lineRule="auto"/>
              <w:ind w:left="20" w:hanging="0"/>
              <w:rPr>
                <w:rFonts w:ascii="Times New Roman" w:hAnsi="Times New Roman" w:eastAsia="Times New Roman"/>
                <w:b/>
                <w:b/>
                <w:sz w:val="24"/>
              </w:rPr>
            </w:pPr>
            <w:r>
              <w:rPr>
                <w:rFonts w:eastAsia="Times New Roman" w:ascii="Times New Roman" w:hAnsi="Times New Roman"/>
                <w:b/>
                <w:sz w:val="24"/>
              </w:rPr>
              <w:t>2-й класс</w:t>
            </w:r>
          </w:p>
        </w:tc>
      </w:tr>
      <w:tr>
        <w:trPr>
          <w:trHeight w:val="266" w:hRule="atLeast"/>
        </w:trPr>
        <w:tc>
          <w:tcPr>
            <w:tcW w:w="4760" w:type="dxa"/>
            <w:tcBorders>
              <w:left w:val="single" w:sz="8" w:space="0" w:color="00000A"/>
              <w:bottom w:val="single" w:sz="8" w:space="0" w:color="00000A"/>
              <w:insideH w:val="single" w:sz="8" w:space="0" w:color="00000A"/>
            </w:tcBorders>
            <w:shd w:fill="auto" w:val="clear"/>
            <w:vAlign w:val="bottom"/>
          </w:tcPr>
          <w:p>
            <w:pPr>
              <w:pStyle w:val="Normal"/>
              <w:spacing w:lineRule="exact" w:line="264"/>
              <w:ind w:left="1080" w:hanging="0"/>
              <w:rPr>
                <w:rFonts w:ascii="Times New Roman" w:hAnsi="Times New Roman" w:eastAsia="Times New Roman"/>
                <w:b/>
                <w:b/>
                <w:sz w:val="24"/>
              </w:rPr>
            </w:pPr>
            <w:r>
              <w:rPr>
                <w:rFonts w:eastAsia="Times New Roman" w:ascii="Times New Roman" w:hAnsi="Times New Roman"/>
                <w:b/>
                <w:sz w:val="24"/>
              </w:rPr>
              <w:t>Личностные результаты</w:t>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4720" w:type="dxa"/>
            <w:gridSpan w:val="3"/>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740" w:hanging="0"/>
              <w:rPr>
                <w:rFonts w:ascii="Times New Roman" w:hAnsi="Times New Roman" w:eastAsia="Times New Roman"/>
                <w:b/>
                <w:b/>
                <w:sz w:val="24"/>
              </w:rPr>
            </w:pPr>
            <w:r>
              <w:rPr>
                <w:rFonts w:eastAsia="Times New Roman" w:ascii="Times New Roman" w:hAnsi="Times New Roman"/>
                <w:b/>
                <w:sz w:val="24"/>
              </w:rPr>
              <w:t>Метапредметные результаты</w:t>
            </w:r>
          </w:p>
        </w:tc>
      </w:tr>
      <w:tr>
        <w:trPr>
          <w:trHeight w:val="258" w:hRule="atLeast"/>
        </w:trPr>
        <w:tc>
          <w:tcPr>
            <w:tcW w:w="4760" w:type="dxa"/>
            <w:tcBorders>
              <w:left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Способность выполнять элементарные</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720" w:type="dxa"/>
            <w:gridSpan w:val="3"/>
            <w:tcBorders>
              <w:right w:val="single" w:sz="8" w:space="0" w:color="00000A"/>
              <w:insideV w:val="single" w:sz="8" w:space="0" w:color="00000A"/>
            </w:tcBorders>
            <w:shd w:fill="auto" w:val="clear"/>
            <w:vAlign w:val="bottom"/>
          </w:tcPr>
          <w:p>
            <w:pPr>
              <w:pStyle w:val="Normal"/>
              <w:spacing w:lineRule="exact" w:line="258"/>
              <w:ind w:left="80" w:hanging="0"/>
              <w:rPr>
                <w:rFonts w:ascii="Times New Roman" w:hAnsi="Times New Roman" w:eastAsia="Times New Roman"/>
                <w:sz w:val="24"/>
              </w:rPr>
            </w:pPr>
            <w:r>
              <w:rPr>
                <w:rFonts w:eastAsia="Times New Roman" w:ascii="Times New Roman" w:hAnsi="Times New Roman"/>
                <w:sz w:val="24"/>
              </w:rPr>
              <w:t>Уметь определять цель деятельности на</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правила поведения в</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уроке с помощью учителя и</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процессе взаимодействия со сверстниками и</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взрослыми.</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обнаруживать</w:t>
            </w:r>
          </w:p>
        </w:tc>
        <w:tc>
          <w:tcPr>
            <w:tcW w:w="3159" w:type="dxa"/>
            <w:tcBorders>
              <w:right w:val="single" w:sz="8" w:space="0" w:color="00000A"/>
              <w:insideV w:val="single" w:sz="8" w:space="0" w:color="00000A"/>
            </w:tcBorders>
            <w:shd w:fill="auto" w:val="clear"/>
            <w:vAlign w:val="bottom"/>
          </w:tcPr>
          <w:p>
            <w:pPr>
              <w:pStyle w:val="Normal"/>
              <w:spacing w:lineRule="auto"/>
              <w:ind w:left="140" w:hanging="0"/>
              <w:rPr>
                <w:rFonts w:ascii="Times New Roman" w:hAnsi="Times New Roman" w:eastAsia="Times New Roman"/>
                <w:sz w:val="24"/>
              </w:rPr>
            </w:pPr>
            <w:r>
              <w:rPr>
                <w:rFonts w:eastAsia="Times New Roman" w:ascii="Times New Roman" w:hAnsi="Times New Roman"/>
                <w:sz w:val="24"/>
              </w:rPr>
              <w:t>и  формулировать</w:t>
            </w:r>
          </w:p>
        </w:tc>
      </w:tr>
      <w:tr>
        <w:trPr>
          <w:trHeight w:val="277"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учения, стремиться к</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учебную проблему.</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успешности.</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tcBorders>
            <w:shd w:fill="auto" w:val="clear"/>
            <w:vAlign w:val="bottom"/>
          </w:tcPr>
          <w:p>
            <w:pPr>
              <w:pStyle w:val="Normal"/>
              <w:spacing w:lineRule="auto"/>
              <w:ind w:left="1740" w:hanging="0"/>
              <w:rPr>
                <w:rFonts w:ascii="Times New Roman" w:hAnsi="Times New Roman" w:eastAsia="Times New Roman"/>
                <w:sz w:val="24"/>
              </w:rPr>
            </w:pPr>
            <w:r>
              <w:rPr>
                <w:rFonts w:eastAsia="Times New Roman" w:ascii="Times New Roman" w:hAnsi="Times New Roman"/>
                <w:sz w:val="24"/>
              </w:rPr>
              <w:t>преодолевать учебные</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планирования</w:t>
            </w:r>
          </w:p>
        </w:tc>
        <w:tc>
          <w:tcPr>
            <w:tcW w:w="3159" w:type="dxa"/>
            <w:tcBorders>
              <w:right w:val="single" w:sz="8" w:space="0" w:color="00000A"/>
              <w:insideV w:val="single" w:sz="8" w:space="0" w:color="00000A"/>
            </w:tcBorders>
            <w:shd w:fill="auto" w:val="clear"/>
            <w:vAlign w:val="bottom"/>
          </w:tcPr>
          <w:p>
            <w:pPr>
              <w:pStyle w:val="Normal"/>
              <w:spacing w:lineRule="auto"/>
              <w:ind w:left="140" w:hanging="0"/>
              <w:rPr>
                <w:rFonts w:ascii="Times New Roman" w:hAnsi="Times New Roman" w:eastAsia="Times New Roman"/>
                <w:sz w:val="24"/>
              </w:rPr>
            </w:pPr>
            <w:r>
              <w:rPr>
                <w:rFonts w:eastAsia="Times New Roman" w:ascii="Times New Roman" w:hAnsi="Times New Roman"/>
                <w:sz w:val="24"/>
              </w:rPr>
              <w:t>учебной</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трудности.</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деятельности как самостоятельной, так и в</w:t>
            </w:r>
          </w:p>
        </w:tc>
      </w:tr>
      <w:tr>
        <w:trPr>
          <w:trHeight w:val="276" w:hRule="atLeast"/>
        </w:trPr>
        <w:tc>
          <w:tcPr>
            <w:tcW w:w="4760"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группе со сверстниками.</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общечеловеческих</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ценностей: Родина, Отечество, Семья,</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работы  с  источниками</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Природа и т.п.</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информации.</w:t>
            </w:r>
          </w:p>
        </w:tc>
        <w:tc>
          <w:tcPr>
            <w:tcW w:w="3159" w:type="dxa"/>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Находить  необходимую</w:t>
            </w:r>
          </w:p>
        </w:tc>
      </w:tr>
      <w:tr>
        <w:trPr>
          <w:trHeight w:val="276" w:hRule="atLeast"/>
        </w:trPr>
        <w:tc>
          <w:tcPr>
            <w:tcW w:w="4760"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w:t>
            </w:r>
          </w:p>
        </w:tc>
        <w:tc>
          <w:tcPr>
            <w:tcW w:w="3159" w:type="dxa"/>
            <w:tcBorders>
              <w:right w:val="single" w:sz="8" w:space="0" w:color="00000A"/>
              <w:insideV w:val="single" w:sz="8" w:space="0" w:color="00000A"/>
            </w:tcBorders>
            <w:shd w:fill="auto" w:val="clear"/>
            <w:vAlign w:val="bottom"/>
          </w:tcPr>
          <w:p>
            <w:pPr>
              <w:pStyle w:val="Normal"/>
              <w:spacing w:lineRule="auto"/>
              <w:ind w:left="60" w:hanging="0"/>
              <w:rPr>
                <w:rFonts w:ascii="Times New Roman" w:hAnsi="Times New Roman" w:eastAsia="Times New Roman"/>
                <w:sz w:val="24"/>
              </w:rPr>
            </w:pPr>
            <w:r>
              <w:rPr>
                <w:rFonts w:eastAsia="Times New Roman" w:ascii="Times New Roman" w:hAnsi="Times New Roman"/>
                <w:sz w:val="24"/>
              </w:rPr>
              <w:t>для  решения</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уважать мнение</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учебной задачи.</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окружающих.</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инструментами.</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достижения результата.</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1040" w:hanging="0"/>
              <w:rPr>
                <w:rFonts w:ascii="Times New Roman" w:hAnsi="Times New Roman" w:eastAsia="Times New Roman"/>
                <w:sz w:val="24"/>
              </w:rPr>
            </w:pPr>
            <w:r>
              <w:rPr>
                <w:rFonts w:eastAsia="Times New Roman" w:ascii="Times New Roman" w:hAnsi="Times New Roman"/>
                <w:sz w:val="24"/>
              </w:rPr>
              <w:t>ориентироваться в своей системе</w:t>
            </w:r>
          </w:p>
        </w:tc>
      </w:tr>
      <w:tr>
        <w:trPr>
          <w:trHeight w:val="276" w:hRule="atLeast"/>
        </w:trPr>
        <w:tc>
          <w:tcPr>
            <w:tcW w:w="4760"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 определять границы</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порученному делу.</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знания и незнания.</w:t>
            </w:r>
          </w:p>
        </w:tc>
      </w:tr>
      <w:tr>
        <w:trPr>
          <w:trHeight w:val="552"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позиции общепринятых</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gridSpan w:val="3"/>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письменной форме, вступать</w:t>
            </w:r>
          </w:p>
        </w:tc>
      </w:tr>
      <w:tr>
        <w:trPr>
          <w:trHeight w:val="276" w:hRule="atLeast"/>
        </w:trPr>
        <w:tc>
          <w:tcPr>
            <w:tcW w:w="4760"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норм морали.</w:t>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диалог.</w:t>
            </w:r>
          </w:p>
        </w:tc>
        <w:tc>
          <w:tcPr>
            <w:tcW w:w="31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6" w:hRule="atLeast"/>
        </w:trPr>
        <w:tc>
          <w:tcPr>
            <w:tcW w:w="4760"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561"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1905" distL="114300" distR="114300" simplePos="0" locked="0" layoutInCell="1" allowOverlap="1" relativeHeight="9">
            <wp:simplePos x="0" y="0"/>
            <wp:positionH relativeFrom="column">
              <wp:posOffset>167640</wp:posOffset>
            </wp:positionH>
            <wp:positionV relativeFrom="paragraph">
              <wp:posOffset>-3686810</wp:posOffset>
            </wp:positionV>
            <wp:extent cx="5928995" cy="3674745"/>
            <wp:effectExtent l="0" t="0" r="0" b="0"/>
            <wp:wrapNone/>
            <wp:docPr id="6" name="Рисунок 1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42" descr=""/>
                    <pic:cNvPicPr>
                      <a:picLocks noChangeAspect="1" noChangeArrowheads="1"/>
                    </pic:cNvPicPr>
                  </pic:nvPicPr>
                  <pic:blipFill>
                    <a:blip r:embed="rId2"/>
                    <a:stretch>
                      <a:fillRect/>
                    </a:stretch>
                  </pic:blipFill>
                  <pic:spPr bwMode="auto">
                    <a:xfrm>
                      <a:off x="0" y="0"/>
                      <a:ext cx="5928995" cy="3674745"/>
                    </a:xfrm>
                    <a:prstGeom prst="rect">
                      <a:avLst/>
                    </a:prstGeom>
                  </pic:spPr>
                </pic:pic>
              </a:graphicData>
            </a:graphic>
          </wp:anchor>
        </w:drawing>
      </w:r>
    </w:p>
    <w:p>
      <w:pPr>
        <w:sectPr>
          <w:type w:val="nextPage"/>
          <w:pgSz w:w="11906" w:h="16838"/>
          <w:pgMar w:left="1440" w:right="726" w:header="0" w:top="568" w:footer="0" w:bottom="0" w:gutter="0"/>
          <w:pgNumType w:fmt="decimal"/>
          <w:formProt w:val="false"/>
          <w:textDirection w:val="lrTb"/>
          <w:docGrid w:type="default" w:linePitch="360" w:charSpace="0"/>
        </w:sectPr>
        <w:pStyle w:val="Normal"/>
        <w:spacing w:lineRule="exact" w:line="20"/>
        <w:rPr>
          <w:rFonts w:ascii="Times New Roman" w:hAnsi="Times New Roman" w:eastAsia="Times New Roman"/>
        </w:rPr>
      </w:pPr>
      <w:r>
        <w:rPr>
          <w:rFonts w:eastAsia="Times New Roman" w:ascii="Times New Roman" w:hAnsi="Times New Roman"/>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860"/>
        <w:gridCol w:w="4720"/>
      </w:tblGrid>
      <w:tr>
        <w:trPr>
          <w:trHeight w:val="278" w:hRule="atLeast"/>
        </w:trPr>
        <w:tc>
          <w:tcPr>
            <w:tcW w:w="48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35" w:name="page28"/>
            <w:bookmarkEnd w:id="35"/>
            <w:r>
              <w:rPr>
                <w:rFonts w:eastAsia="Times New Roman" w:ascii="Times New Roman" w:hAnsi="Times New Roman"/>
                <w:sz w:val="24"/>
              </w:rPr>
              <w:t>окружающим.</w:t>
            </w:r>
          </w:p>
        </w:tc>
        <w:tc>
          <w:tcPr>
            <w:tcW w:w="472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пересказывать текст.</w:t>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сверстниками, находить способы</w:t>
            </w:r>
          </w:p>
        </w:tc>
        <w:tc>
          <w:tcPr>
            <w:tcW w:w="472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эффективных  способов</w:t>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решения конфликта.</w:t>
            </w:r>
          </w:p>
        </w:tc>
        <w:tc>
          <w:tcPr>
            <w:tcW w:w="472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решения задач.</w:t>
            </w:r>
          </w:p>
        </w:tc>
      </w:tr>
      <w:tr>
        <w:trPr>
          <w:trHeight w:val="557" w:hRule="atLeast"/>
        </w:trPr>
        <w:tc>
          <w:tcPr>
            <w:tcW w:w="48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взрослыми.</w:t>
            </w:r>
          </w:p>
        </w:tc>
      </w:tr>
      <w:tr>
        <w:trPr>
          <w:trHeight w:val="268" w:hRule="atLeast"/>
        </w:trPr>
        <w:tc>
          <w:tcPr>
            <w:tcW w:w="48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5"/>
              <w:ind w:left="1060" w:hanging="0"/>
              <w:rPr>
                <w:rFonts w:ascii="Times New Roman" w:hAnsi="Times New Roman" w:eastAsia="Times New Roman"/>
                <w:b/>
                <w:b/>
                <w:sz w:val="24"/>
              </w:rPr>
            </w:pPr>
            <w:r>
              <w:rPr>
                <w:rFonts w:eastAsia="Times New Roman" w:ascii="Times New Roman" w:hAnsi="Times New Roman"/>
                <w:b/>
                <w:sz w:val="24"/>
              </w:rPr>
              <w:t>Предметные результаты</w:t>
            </w:r>
          </w:p>
        </w:tc>
        <w:tc>
          <w:tcPr>
            <w:tcW w:w="47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534"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термины «число» и «цифра»;</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записанные римскими цифрами;</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360" w:hanging="0"/>
              <w:rPr>
                <w:rFonts w:ascii="Times New Roman" w:hAnsi="Times New Roman" w:eastAsia="Times New Roman"/>
                <w:sz w:val="24"/>
              </w:rPr>
            </w:pPr>
            <w:r>
              <w:rPr>
                <w:rFonts w:eastAsia="Times New Roman" w:ascii="Times New Roman" w:hAnsi="Times New Roman"/>
                <w:sz w:val="24"/>
              </w:rPr>
              <w:t>читать и записывать все однозначные,</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двузначные и трехзначные числа;</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3"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разрядных слагаемых; использовать</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«круглые» числа в роли разрядных</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слагаемых;</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десятичной записи и записывать результат</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сравнения с помощью знаков (&gt;, &lt;, =);</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828"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«натуральное число»;</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числовых последовательностей,</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составленных по заданному правилу;</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2240" w:hanging="0"/>
              <w:rPr>
                <w:rFonts w:ascii="Times New Roman" w:hAnsi="Times New Roman" w:eastAsia="Times New Roman"/>
                <w:sz w:val="24"/>
              </w:rPr>
            </w:pPr>
            <w:r>
              <w:rPr>
                <w:rFonts w:eastAsia="Times New Roman" w:ascii="Times New Roman" w:hAnsi="Times New Roman"/>
                <w:sz w:val="24"/>
              </w:rPr>
              <w:t>применять таблицу</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однозначных чисел;</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сумме и суммы к числу;</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переместительное свойство сложения и</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суммы;</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2860" w:hanging="0"/>
              <w:rPr>
                <w:rFonts w:ascii="Times New Roman" w:hAnsi="Times New Roman" w:eastAsia="Times New Roman"/>
                <w:sz w:val="24"/>
              </w:rPr>
            </w:pPr>
            <w:r>
              <w:rPr>
                <w:rFonts w:eastAsia="Times New Roman" w:ascii="Times New Roman" w:hAnsi="Times New Roman"/>
                <w:sz w:val="24"/>
              </w:rPr>
              <w:t>нять правила</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и вычитания с нулем, умножения</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нулем и единицей;</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 чисел в пределах трех разрядов;</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 сложения и вычитания;</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деления, используя соответствующие знаки</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 :);</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действиями умножения и деления;</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 однозначных чисел;</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2"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 и на основе вычитания;</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220" w:hanging="0"/>
              <w:rPr>
                <w:rFonts w:ascii="Times New Roman" w:hAnsi="Times New Roman" w:eastAsia="Times New Roman"/>
                <w:sz w:val="24"/>
              </w:rPr>
            </w:pPr>
            <w:r>
              <w:rPr>
                <w:rFonts w:eastAsia="Times New Roman" w:ascii="Times New Roman" w:hAnsi="Times New Roman"/>
                <w:sz w:val="24"/>
              </w:rPr>
              <w:t>ть правило порядка выполнения</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4"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действий в выражениях со скобками и без</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48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скобок, содержащих действия одной или</w:t>
            </w:r>
          </w:p>
        </w:tc>
        <w:tc>
          <w:tcPr>
            <w:tcW w:w="47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2" w:hRule="atLeast"/>
        </w:trPr>
        <w:tc>
          <w:tcPr>
            <w:tcW w:w="48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разных</w:t>
            </w:r>
          </w:p>
        </w:tc>
        <w:tc>
          <w:tcPr>
            <w:tcW w:w="47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10">
            <wp:simplePos x="0" y="0"/>
            <wp:positionH relativeFrom="column">
              <wp:posOffset>167640</wp:posOffset>
            </wp:positionH>
            <wp:positionV relativeFrom="paragraph">
              <wp:posOffset>-9483090</wp:posOffset>
            </wp:positionV>
            <wp:extent cx="6005830" cy="168910"/>
            <wp:effectExtent l="0" t="0" r="0" b="0"/>
            <wp:wrapNone/>
            <wp:docPr id="7" name="Рисунок 1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41" descr=""/>
                    <pic:cNvPicPr>
                      <a:picLocks noChangeAspect="1" noChangeArrowheads="1"/>
                    </pic:cNvPicPr>
                  </pic:nvPicPr>
                  <pic:blipFill>
                    <a:blip r:embed="rId3"/>
                    <a:stretch>
                      <a:fillRect/>
                    </a:stretch>
                  </pic:blipFill>
                  <pic:spPr bwMode="auto">
                    <a:xfrm>
                      <a:off x="0" y="0"/>
                      <a:ext cx="6005830" cy="168910"/>
                    </a:xfrm>
                    <a:prstGeom prst="rect">
                      <a:avLst/>
                    </a:prstGeom>
                  </pic:spPr>
                </pic:pic>
              </a:graphicData>
            </a:graphic>
          </wp:anchor>
        </w:drawing>
        <w:drawing>
          <wp:anchor behindDoc="1" distT="0" distB="2540" distL="114300" distR="114935" simplePos="0" locked="0" layoutInCell="1" allowOverlap="1" relativeHeight="11">
            <wp:simplePos x="0" y="0"/>
            <wp:positionH relativeFrom="column">
              <wp:posOffset>3240405</wp:posOffset>
            </wp:positionH>
            <wp:positionV relativeFrom="paragraph">
              <wp:posOffset>-8957310</wp:posOffset>
            </wp:positionV>
            <wp:extent cx="2837815" cy="168910"/>
            <wp:effectExtent l="0" t="0" r="0" b="0"/>
            <wp:wrapNone/>
            <wp:docPr id="8" name="Рисунок 1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40" descr=""/>
                    <pic:cNvPicPr>
                      <a:picLocks noChangeAspect="1" noChangeArrowheads="1"/>
                    </pic:cNvPicPr>
                  </pic:nvPicPr>
                  <pic:blipFill>
                    <a:blip r:embed="rId4"/>
                    <a:stretch>
                      <a:fillRect/>
                    </a:stretch>
                  </pic:blipFill>
                  <pic:spPr bwMode="auto">
                    <a:xfrm>
                      <a:off x="0" y="0"/>
                      <a:ext cx="2837815" cy="168910"/>
                    </a:xfrm>
                    <a:prstGeom prst="rect">
                      <a:avLst/>
                    </a:prstGeom>
                  </pic:spPr>
                </pic:pic>
              </a:graphicData>
            </a:graphic>
          </wp:anchor>
        </w:drawing>
        <w:drawing>
          <wp:anchor behindDoc="1" distT="0" distB="2540" distL="114300" distR="123190" simplePos="0" locked="0" layoutInCell="1" allowOverlap="1" relativeHeight="12">
            <wp:simplePos x="0" y="0"/>
            <wp:positionH relativeFrom="column">
              <wp:posOffset>167640</wp:posOffset>
            </wp:positionH>
            <wp:positionV relativeFrom="paragraph">
              <wp:posOffset>-8418830</wp:posOffset>
            </wp:positionV>
            <wp:extent cx="3001010" cy="168910"/>
            <wp:effectExtent l="0" t="0" r="0" b="0"/>
            <wp:wrapNone/>
            <wp:docPr id="9" name="Рисунок 1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39" descr=""/>
                    <pic:cNvPicPr>
                      <a:picLocks noChangeAspect="1" noChangeArrowheads="1"/>
                    </pic:cNvPicPr>
                  </pic:nvPicPr>
                  <pic:blipFill>
                    <a:blip r:embed="rId5"/>
                    <a:stretch>
                      <a:fillRect/>
                    </a:stretch>
                  </pic:blipFill>
                  <pic:spPr bwMode="auto">
                    <a:xfrm>
                      <a:off x="0" y="0"/>
                      <a:ext cx="3001010" cy="168910"/>
                    </a:xfrm>
                    <a:prstGeom prst="rect">
                      <a:avLst/>
                    </a:prstGeom>
                  </pic:spPr>
                </pic:pic>
              </a:graphicData>
            </a:graphic>
          </wp:anchor>
        </w:drawing>
        <w:drawing>
          <wp:anchor behindDoc="1" distT="0" distB="2540" distL="114300" distR="118110" simplePos="0" locked="0" layoutInCell="1" allowOverlap="1" relativeHeight="13">
            <wp:simplePos x="0" y="0"/>
            <wp:positionH relativeFrom="column">
              <wp:posOffset>167640</wp:posOffset>
            </wp:positionH>
            <wp:positionV relativeFrom="paragraph">
              <wp:posOffset>-8068945</wp:posOffset>
            </wp:positionV>
            <wp:extent cx="2339340" cy="168910"/>
            <wp:effectExtent l="0" t="0" r="0" b="0"/>
            <wp:wrapNone/>
            <wp:docPr id="10" name="Рисунок 1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38" descr=""/>
                    <pic:cNvPicPr>
                      <a:picLocks noChangeAspect="1" noChangeArrowheads="1"/>
                    </pic:cNvPicPr>
                  </pic:nvPicPr>
                  <pic:blipFill>
                    <a:blip r:embed="rId6"/>
                    <a:stretch>
                      <a:fillRect/>
                    </a:stretch>
                  </pic:blipFill>
                  <pic:spPr bwMode="auto">
                    <a:xfrm>
                      <a:off x="0" y="0"/>
                      <a:ext cx="2339340" cy="168910"/>
                    </a:xfrm>
                    <a:prstGeom prst="rect">
                      <a:avLst/>
                    </a:prstGeom>
                  </pic:spPr>
                </pic:pic>
              </a:graphicData>
            </a:graphic>
          </wp:anchor>
        </w:drawing>
        <w:drawing>
          <wp:anchor behindDoc="1" distT="0" distB="2540" distL="114300" distR="114300" simplePos="0" locked="0" layoutInCell="1" allowOverlap="1" relativeHeight="14">
            <wp:simplePos x="0" y="0"/>
            <wp:positionH relativeFrom="column">
              <wp:posOffset>167640</wp:posOffset>
            </wp:positionH>
            <wp:positionV relativeFrom="paragraph">
              <wp:posOffset>-7718425</wp:posOffset>
            </wp:positionV>
            <wp:extent cx="235585" cy="168910"/>
            <wp:effectExtent l="0" t="0" r="0" b="0"/>
            <wp:wrapNone/>
            <wp:docPr id="11" name="Рисунок 1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37" descr=""/>
                    <pic:cNvPicPr>
                      <a:picLocks noChangeAspect="1" noChangeArrowheads="1"/>
                    </pic:cNvPicPr>
                  </pic:nvPicPr>
                  <pic:blipFill>
                    <a:blip r:embed="rId7"/>
                    <a:stretch>
                      <a:fillRect/>
                    </a:stretch>
                  </pic:blipFill>
                  <pic:spPr bwMode="auto">
                    <a:xfrm>
                      <a:off x="0" y="0"/>
                      <a:ext cx="235585" cy="168910"/>
                    </a:xfrm>
                    <a:prstGeom prst="rect">
                      <a:avLst/>
                    </a:prstGeom>
                  </pic:spPr>
                </pic:pic>
              </a:graphicData>
            </a:graphic>
          </wp:anchor>
        </w:drawing>
        <w:drawing>
          <wp:anchor behindDoc="1" distT="0" distB="2540" distL="114300" distR="114300" simplePos="0" locked="0" layoutInCell="1" allowOverlap="1" relativeHeight="15">
            <wp:simplePos x="0" y="0"/>
            <wp:positionH relativeFrom="column">
              <wp:posOffset>167640</wp:posOffset>
            </wp:positionH>
            <wp:positionV relativeFrom="paragraph">
              <wp:posOffset>-7367270</wp:posOffset>
            </wp:positionV>
            <wp:extent cx="2343785" cy="168910"/>
            <wp:effectExtent l="0" t="0" r="0" b="0"/>
            <wp:wrapNone/>
            <wp:docPr id="12" name="Рисунок 1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36" descr=""/>
                    <pic:cNvPicPr>
                      <a:picLocks noChangeAspect="1" noChangeArrowheads="1"/>
                    </pic:cNvPicPr>
                  </pic:nvPicPr>
                  <pic:blipFill>
                    <a:blip r:embed="rId8"/>
                    <a:stretch>
                      <a:fillRect/>
                    </a:stretch>
                  </pic:blipFill>
                  <pic:spPr bwMode="auto">
                    <a:xfrm>
                      <a:off x="0" y="0"/>
                      <a:ext cx="2343785" cy="168910"/>
                    </a:xfrm>
                    <a:prstGeom prst="rect">
                      <a:avLst/>
                    </a:prstGeom>
                  </pic:spPr>
                </pic:pic>
              </a:graphicData>
            </a:graphic>
          </wp:anchor>
        </w:drawing>
        <w:drawing>
          <wp:anchor behindDoc="1" distT="0" distB="2540" distL="114300" distR="114300" simplePos="0" locked="0" layoutInCell="1" allowOverlap="1" relativeHeight="16">
            <wp:simplePos x="0" y="0"/>
            <wp:positionH relativeFrom="column">
              <wp:posOffset>167640</wp:posOffset>
            </wp:positionH>
            <wp:positionV relativeFrom="paragraph">
              <wp:posOffset>-6666230</wp:posOffset>
            </wp:positionV>
            <wp:extent cx="2329815" cy="168910"/>
            <wp:effectExtent l="0" t="0" r="0" b="0"/>
            <wp:wrapNone/>
            <wp:docPr id="13" name="Рисунок 1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5" descr=""/>
                    <pic:cNvPicPr>
                      <a:picLocks noChangeAspect="1" noChangeArrowheads="1"/>
                    </pic:cNvPicPr>
                  </pic:nvPicPr>
                  <pic:blipFill>
                    <a:blip r:embed="rId9"/>
                    <a:stretch>
                      <a:fillRect/>
                    </a:stretch>
                  </pic:blipFill>
                  <pic:spPr bwMode="auto">
                    <a:xfrm>
                      <a:off x="0" y="0"/>
                      <a:ext cx="2329815" cy="168910"/>
                    </a:xfrm>
                    <a:prstGeom prst="rect">
                      <a:avLst/>
                    </a:prstGeom>
                  </pic:spPr>
                </pic:pic>
              </a:graphicData>
            </a:graphic>
          </wp:anchor>
        </w:drawing>
        <w:drawing>
          <wp:anchor behindDoc="1" distT="0" distB="0" distL="114300" distR="123190" simplePos="0" locked="0" layoutInCell="1" allowOverlap="1" relativeHeight="17">
            <wp:simplePos x="0" y="0"/>
            <wp:positionH relativeFrom="column">
              <wp:posOffset>167640</wp:posOffset>
            </wp:positionH>
            <wp:positionV relativeFrom="paragraph">
              <wp:posOffset>-6140450</wp:posOffset>
            </wp:positionV>
            <wp:extent cx="3001010" cy="344170"/>
            <wp:effectExtent l="0" t="0" r="0" b="0"/>
            <wp:wrapNone/>
            <wp:docPr id="14" name="Рисунок 1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4" descr=""/>
                    <pic:cNvPicPr>
                      <a:picLocks noChangeAspect="1" noChangeArrowheads="1"/>
                    </pic:cNvPicPr>
                  </pic:nvPicPr>
                  <pic:blipFill>
                    <a:blip r:embed="rId10"/>
                    <a:stretch>
                      <a:fillRect/>
                    </a:stretch>
                  </pic:blipFill>
                  <pic:spPr bwMode="auto">
                    <a:xfrm>
                      <a:off x="0" y="0"/>
                      <a:ext cx="3001010" cy="344170"/>
                    </a:xfrm>
                    <a:prstGeom prst="rect">
                      <a:avLst/>
                    </a:prstGeom>
                  </pic:spPr>
                </pic:pic>
              </a:graphicData>
            </a:graphic>
          </wp:anchor>
        </w:drawing>
        <w:drawing>
          <wp:anchor behindDoc="1" distT="0" distB="2540" distL="114300" distR="114935" simplePos="0" locked="0" layoutInCell="1" allowOverlap="1" relativeHeight="18">
            <wp:simplePos x="0" y="0"/>
            <wp:positionH relativeFrom="column">
              <wp:posOffset>167640</wp:posOffset>
            </wp:positionH>
            <wp:positionV relativeFrom="paragraph">
              <wp:posOffset>-5614670</wp:posOffset>
            </wp:positionV>
            <wp:extent cx="2475865" cy="168910"/>
            <wp:effectExtent l="0" t="0" r="0" b="0"/>
            <wp:wrapNone/>
            <wp:docPr id="15" name="Рисунок 1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33" descr=""/>
                    <pic:cNvPicPr>
                      <a:picLocks noChangeAspect="1" noChangeArrowheads="1"/>
                    </pic:cNvPicPr>
                  </pic:nvPicPr>
                  <pic:blipFill>
                    <a:blip r:embed="rId11"/>
                    <a:stretch>
                      <a:fillRect/>
                    </a:stretch>
                  </pic:blipFill>
                  <pic:spPr bwMode="auto">
                    <a:xfrm>
                      <a:off x="0" y="0"/>
                      <a:ext cx="2475865" cy="168910"/>
                    </a:xfrm>
                    <a:prstGeom prst="rect">
                      <a:avLst/>
                    </a:prstGeom>
                  </pic:spPr>
                </pic:pic>
              </a:graphicData>
            </a:graphic>
          </wp:anchor>
        </w:drawing>
        <w:drawing>
          <wp:anchor behindDoc="1" distT="0" distB="2540" distL="114300" distR="120650" simplePos="0" locked="0" layoutInCell="1" allowOverlap="1" relativeHeight="19">
            <wp:simplePos x="0" y="0"/>
            <wp:positionH relativeFrom="column">
              <wp:posOffset>167640</wp:posOffset>
            </wp:positionH>
            <wp:positionV relativeFrom="paragraph">
              <wp:posOffset>-5088890</wp:posOffset>
            </wp:positionV>
            <wp:extent cx="1421765" cy="168910"/>
            <wp:effectExtent l="0" t="0" r="0" b="0"/>
            <wp:wrapNone/>
            <wp:docPr id="16" name="Рисунок 1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32" descr=""/>
                    <pic:cNvPicPr>
                      <a:picLocks noChangeAspect="1" noChangeArrowheads="1"/>
                    </pic:cNvPicPr>
                  </pic:nvPicPr>
                  <pic:blipFill>
                    <a:blip r:embed="rId12"/>
                    <a:stretch>
                      <a:fillRect/>
                    </a:stretch>
                  </pic:blipFill>
                  <pic:spPr bwMode="auto">
                    <a:xfrm>
                      <a:off x="0" y="0"/>
                      <a:ext cx="1421765" cy="168910"/>
                    </a:xfrm>
                    <a:prstGeom prst="rect">
                      <a:avLst/>
                    </a:prstGeom>
                  </pic:spPr>
                </pic:pic>
              </a:graphicData>
            </a:graphic>
          </wp:anchor>
        </w:drawing>
        <w:drawing>
          <wp:anchor behindDoc="1" distT="0" distB="2540" distL="114300" distR="119380" simplePos="0" locked="0" layoutInCell="1" allowOverlap="1" relativeHeight="20">
            <wp:simplePos x="0" y="0"/>
            <wp:positionH relativeFrom="column">
              <wp:posOffset>167640</wp:posOffset>
            </wp:positionH>
            <wp:positionV relativeFrom="paragraph">
              <wp:posOffset>-4738370</wp:posOffset>
            </wp:positionV>
            <wp:extent cx="2909570" cy="168910"/>
            <wp:effectExtent l="0" t="0" r="0" b="0"/>
            <wp:wrapNone/>
            <wp:docPr id="17" name="Рисунок 1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31" descr=""/>
                    <pic:cNvPicPr>
                      <a:picLocks noChangeAspect="1" noChangeArrowheads="1"/>
                    </pic:cNvPicPr>
                  </pic:nvPicPr>
                  <pic:blipFill>
                    <a:blip r:embed="rId13"/>
                    <a:stretch>
                      <a:fillRect/>
                    </a:stretch>
                  </pic:blipFill>
                  <pic:spPr bwMode="auto">
                    <a:xfrm>
                      <a:off x="0" y="0"/>
                      <a:ext cx="2909570" cy="168910"/>
                    </a:xfrm>
                    <a:prstGeom prst="rect">
                      <a:avLst/>
                    </a:prstGeom>
                  </pic:spPr>
                </pic:pic>
              </a:graphicData>
            </a:graphic>
          </wp:anchor>
        </w:drawing>
        <w:drawing>
          <wp:anchor behindDoc="1" distT="0" distB="2540" distL="114300" distR="116205" simplePos="0" locked="0" layoutInCell="1" allowOverlap="1" relativeHeight="21">
            <wp:simplePos x="0" y="0"/>
            <wp:positionH relativeFrom="column">
              <wp:posOffset>167640</wp:posOffset>
            </wp:positionH>
            <wp:positionV relativeFrom="paragraph">
              <wp:posOffset>-4387850</wp:posOffset>
            </wp:positionV>
            <wp:extent cx="2150745" cy="168910"/>
            <wp:effectExtent l="0" t="0" r="0" b="0"/>
            <wp:wrapNone/>
            <wp:docPr id="18" name="Рисунок 1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30" descr=""/>
                    <pic:cNvPicPr>
                      <a:picLocks noChangeAspect="1" noChangeArrowheads="1"/>
                    </pic:cNvPicPr>
                  </pic:nvPicPr>
                  <pic:blipFill>
                    <a:blip r:embed="rId14"/>
                    <a:stretch>
                      <a:fillRect/>
                    </a:stretch>
                  </pic:blipFill>
                  <pic:spPr bwMode="auto">
                    <a:xfrm>
                      <a:off x="0" y="0"/>
                      <a:ext cx="2150745" cy="168910"/>
                    </a:xfrm>
                    <a:prstGeom prst="rect">
                      <a:avLst/>
                    </a:prstGeom>
                  </pic:spPr>
                </pic:pic>
              </a:graphicData>
            </a:graphic>
          </wp:anchor>
        </w:drawing>
        <w:drawing>
          <wp:anchor behindDoc="1" distT="0" distB="2540" distL="114300" distR="114300" simplePos="0" locked="0" layoutInCell="1" allowOverlap="1" relativeHeight="22">
            <wp:simplePos x="0" y="0"/>
            <wp:positionH relativeFrom="column">
              <wp:posOffset>167640</wp:posOffset>
            </wp:positionH>
            <wp:positionV relativeFrom="paragraph">
              <wp:posOffset>-3862070</wp:posOffset>
            </wp:positionV>
            <wp:extent cx="2923540" cy="168910"/>
            <wp:effectExtent l="0" t="0" r="0" b="0"/>
            <wp:wrapNone/>
            <wp:docPr id="19" name="Рисунок 1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29" descr=""/>
                    <pic:cNvPicPr>
                      <a:picLocks noChangeAspect="1" noChangeArrowheads="1"/>
                    </pic:cNvPicPr>
                  </pic:nvPicPr>
                  <pic:blipFill>
                    <a:blip r:embed="rId15"/>
                    <a:stretch>
                      <a:fillRect/>
                    </a:stretch>
                  </pic:blipFill>
                  <pic:spPr bwMode="auto">
                    <a:xfrm>
                      <a:off x="0" y="0"/>
                      <a:ext cx="2923540" cy="168910"/>
                    </a:xfrm>
                    <a:prstGeom prst="rect">
                      <a:avLst/>
                    </a:prstGeom>
                  </pic:spPr>
                </pic:pic>
              </a:graphicData>
            </a:graphic>
          </wp:anchor>
        </w:drawing>
        <w:drawing>
          <wp:anchor behindDoc="1" distT="0" distB="2540" distL="114300" distR="117475" simplePos="0" locked="0" layoutInCell="1" allowOverlap="1" relativeHeight="23">
            <wp:simplePos x="0" y="0"/>
            <wp:positionH relativeFrom="column">
              <wp:posOffset>167640</wp:posOffset>
            </wp:positionH>
            <wp:positionV relativeFrom="paragraph">
              <wp:posOffset>-3511550</wp:posOffset>
            </wp:positionV>
            <wp:extent cx="1825625" cy="168910"/>
            <wp:effectExtent l="0" t="0" r="0" b="0"/>
            <wp:wrapNone/>
            <wp:docPr id="20" name="Рисунок 1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28" descr=""/>
                    <pic:cNvPicPr>
                      <a:picLocks noChangeAspect="1" noChangeArrowheads="1"/>
                    </pic:cNvPicPr>
                  </pic:nvPicPr>
                  <pic:blipFill>
                    <a:blip r:embed="rId16"/>
                    <a:stretch>
                      <a:fillRect/>
                    </a:stretch>
                  </pic:blipFill>
                  <pic:spPr bwMode="auto">
                    <a:xfrm>
                      <a:off x="0" y="0"/>
                      <a:ext cx="1825625" cy="168910"/>
                    </a:xfrm>
                    <a:prstGeom prst="rect">
                      <a:avLst/>
                    </a:prstGeom>
                  </pic:spPr>
                </pic:pic>
              </a:graphicData>
            </a:graphic>
          </wp:anchor>
        </w:drawing>
        <w:drawing>
          <wp:anchor behindDoc="1" distT="0" distB="2540" distL="114300" distR="114300" simplePos="0" locked="0" layoutInCell="1" allowOverlap="1" relativeHeight="24">
            <wp:simplePos x="0" y="0"/>
            <wp:positionH relativeFrom="column">
              <wp:posOffset>167640</wp:posOffset>
            </wp:positionH>
            <wp:positionV relativeFrom="paragraph">
              <wp:posOffset>-2985135</wp:posOffset>
            </wp:positionV>
            <wp:extent cx="2554605" cy="168910"/>
            <wp:effectExtent l="0" t="0" r="0" b="0"/>
            <wp:wrapNone/>
            <wp:docPr id="21" name="Рисунок 1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127" descr=""/>
                    <pic:cNvPicPr>
                      <a:picLocks noChangeAspect="1" noChangeArrowheads="1"/>
                    </pic:cNvPicPr>
                  </pic:nvPicPr>
                  <pic:blipFill>
                    <a:blip r:embed="rId17"/>
                    <a:stretch>
                      <a:fillRect/>
                    </a:stretch>
                  </pic:blipFill>
                  <pic:spPr bwMode="auto">
                    <a:xfrm>
                      <a:off x="0" y="0"/>
                      <a:ext cx="2554605" cy="168910"/>
                    </a:xfrm>
                    <a:prstGeom prst="rect">
                      <a:avLst/>
                    </a:prstGeom>
                  </pic:spPr>
                </pic:pic>
              </a:graphicData>
            </a:graphic>
          </wp:anchor>
        </w:drawing>
        <w:drawing>
          <wp:anchor behindDoc="1" distT="0" distB="2540" distL="114300" distR="123190" simplePos="0" locked="0" layoutInCell="1" allowOverlap="1" relativeHeight="25">
            <wp:simplePos x="0" y="0"/>
            <wp:positionH relativeFrom="column">
              <wp:posOffset>167640</wp:posOffset>
            </wp:positionH>
            <wp:positionV relativeFrom="paragraph">
              <wp:posOffset>-2634615</wp:posOffset>
            </wp:positionV>
            <wp:extent cx="2562225" cy="168910"/>
            <wp:effectExtent l="0" t="0" r="0" b="0"/>
            <wp:wrapNone/>
            <wp:docPr id="22" name="Рисунок 1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26" descr=""/>
                    <pic:cNvPicPr>
                      <a:picLocks noChangeAspect="1" noChangeArrowheads="1"/>
                    </pic:cNvPicPr>
                  </pic:nvPicPr>
                  <pic:blipFill>
                    <a:blip r:embed="rId18"/>
                    <a:stretch>
                      <a:fillRect/>
                    </a:stretch>
                  </pic:blipFill>
                  <pic:spPr bwMode="auto">
                    <a:xfrm>
                      <a:off x="0" y="0"/>
                      <a:ext cx="2562225" cy="168910"/>
                    </a:xfrm>
                    <a:prstGeom prst="rect">
                      <a:avLst/>
                    </a:prstGeom>
                  </pic:spPr>
                </pic:pic>
              </a:graphicData>
            </a:graphic>
          </wp:anchor>
        </w:drawing>
        <w:drawing>
          <wp:anchor behindDoc="1" distT="0" distB="2540" distL="114300" distR="114300" simplePos="0" locked="0" layoutInCell="1" allowOverlap="1" relativeHeight="26">
            <wp:simplePos x="0" y="0"/>
            <wp:positionH relativeFrom="column">
              <wp:posOffset>167640</wp:posOffset>
            </wp:positionH>
            <wp:positionV relativeFrom="paragraph">
              <wp:posOffset>-2284095</wp:posOffset>
            </wp:positionV>
            <wp:extent cx="2521585" cy="168910"/>
            <wp:effectExtent l="0" t="0" r="0" b="0"/>
            <wp:wrapNone/>
            <wp:docPr id="23" name="Рисунок 1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125" descr=""/>
                    <pic:cNvPicPr>
                      <a:picLocks noChangeAspect="1" noChangeArrowheads="1"/>
                    </pic:cNvPicPr>
                  </pic:nvPicPr>
                  <pic:blipFill>
                    <a:blip r:embed="rId19"/>
                    <a:stretch>
                      <a:fillRect/>
                    </a:stretch>
                  </pic:blipFill>
                  <pic:spPr bwMode="auto">
                    <a:xfrm>
                      <a:off x="0" y="0"/>
                      <a:ext cx="2521585" cy="168910"/>
                    </a:xfrm>
                    <a:prstGeom prst="rect">
                      <a:avLst/>
                    </a:prstGeom>
                  </pic:spPr>
                </pic:pic>
              </a:graphicData>
            </a:graphic>
          </wp:anchor>
        </w:drawing>
        <w:drawing>
          <wp:anchor behindDoc="1" distT="0" distB="2540" distL="114300" distR="114300" simplePos="0" locked="0" layoutInCell="1" allowOverlap="1" relativeHeight="27">
            <wp:simplePos x="0" y="0"/>
            <wp:positionH relativeFrom="column">
              <wp:posOffset>167640</wp:posOffset>
            </wp:positionH>
            <wp:positionV relativeFrom="paragraph">
              <wp:posOffset>-1758315</wp:posOffset>
            </wp:positionV>
            <wp:extent cx="2533650" cy="168910"/>
            <wp:effectExtent l="0" t="0" r="0" b="0"/>
            <wp:wrapNone/>
            <wp:docPr id="24" name="Рисунок 1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24" descr=""/>
                    <pic:cNvPicPr>
                      <a:picLocks noChangeAspect="1" noChangeArrowheads="1"/>
                    </pic:cNvPicPr>
                  </pic:nvPicPr>
                  <pic:blipFill>
                    <a:blip r:embed="rId20"/>
                    <a:stretch>
                      <a:fillRect/>
                    </a:stretch>
                  </pic:blipFill>
                  <pic:spPr bwMode="auto">
                    <a:xfrm>
                      <a:off x="0" y="0"/>
                      <a:ext cx="2533650" cy="168910"/>
                    </a:xfrm>
                    <a:prstGeom prst="rect">
                      <a:avLst/>
                    </a:prstGeom>
                  </pic:spPr>
                </pic:pic>
              </a:graphicData>
            </a:graphic>
          </wp:anchor>
        </w:drawing>
        <w:drawing>
          <wp:anchor behindDoc="1" distT="0" distB="2540" distL="114300" distR="121920" simplePos="0" locked="0" layoutInCell="1" allowOverlap="1" relativeHeight="28">
            <wp:simplePos x="0" y="0"/>
            <wp:positionH relativeFrom="column">
              <wp:posOffset>167640</wp:posOffset>
            </wp:positionH>
            <wp:positionV relativeFrom="paragraph">
              <wp:posOffset>-1407795</wp:posOffset>
            </wp:positionV>
            <wp:extent cx="2716530" cy="168910"/>
            <wp:effectExtent l="0" t="0" r="0" b="0"/>
            <wp:wrapNone/>
            <wp:docPr id="25" name="Рисунок 1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23" descr=""/>
                    <pic:cNvPicPr>
                      <a:picLocks noChangeAspect="1" noChangeArrowheads="1"/>
                    </pic:cNvPicPr>
                  </pic:nvPicPr>
                  <pic:blipFill>
                    <a:blip r:embed="rId21"/>
                    <a:stretch>
                      <a:fillRect/>
                    </a:stretch>
                  </pic:blipFill>
                  <pic:spPr bwMode="auto">
                    <a:xfrm>
                      <a:off x="0" y="0"/>
                      <a:ext cx="2716530" cy="168910"/>
                    </a:xfrm>
                    <a:prstGeom prst="rect">
                      <a:avLst/>
                    </a:prstGeom>
                  </pic:spPr>
                </pic:pic>
              </a:graphicData>
            </a:graphic>
          </wp:anchor>
        </w:drawing>
        <w:drawing>
          <wp:anchor behindDoc="1" distT="0" distB="2540" distL="114300" distR="123190" simplePos="0" locked="0" layoutInCell="1" allowOverlap="1" relativeHeight="29">
            <wp:simplePos x="0" y="0"/>
            <wp:positionH relativeFrom="column">
              <wp:posOffset>167640</wp:posOffset>
            </wp:positionH>
            <wp:positionV relativeFrom="paragraph">
              <wp:posOffset>-1057275</wp:posOffset>
            </wp:positionV>
            <wp:extent cx="3001010" cy="168910"/>
            <wp:effectExtent l="0" t="0" r="0" b="0"/>
            <wp:wrapNone/>
            <wp:docPr id="26" name="Рисунок 1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22" descr=""/>
                    <pic:cNvPicPr>
                      <a:picLocks noChangeAspect="1" noChangeArrowheads="1"/>
                    </pic:cNvPicPr>
                  </pic:nvPicPr>
                  <pic:blipFill>
                    <a:blip r:embed="rId22"/>
                    <a:stretch>
                      <a:fillRect/>
                    </a:stretch>
                  </pic:blipFill>
                  <pic:spPr bwMode="auto">
                    <a:xfrm>
                      <a:off x="0" y="0"/>
                      <a:ext cx="3001010" cy="168910"/>
                    </a:xfrm>
                    <a:prstGeom prst="rect">
                      <a:avLst/>
                    </a:prstGeom>
                  </pic:spPr>
                </pic:pic>
              </a:graphicData>
            </a:graphic>
          </wp:anchor>
        </w:drawing>
        <w:drawing>
          <wp:anchor behindDoc="1" distT="0" distB="2540" distL="114300" distR="121920" simplePos="0" locked="0" layoutInCell="1" allowOverlap="1" relativeHeight="30">
            <wp:simplePos x="0" y="0"/>
            <wp:positionH relativeFrom="column">
              <wp:posOffset>167640</wp:posOffset>
            </wp:positionH>
            <wp:positionV relativeFrom="paragraph">
              <wp:posOffset>-706755</wp:posOffset>
            </wp:positionV>
            <wp:extent cx="792480" cy="168910"/>
            <wp:effectExtent l="0" t="0" r="0" b="0"/>
            <wp:wrapNone/>
            <wp:docPr id="27" name="Рисунок 1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21" descr=""/>
                    <pic:cNvPicPr>
                      <a:picLocks noChangeAspect="1" noChangeArrowheads="1"/>
                    </pic:cNvPicPr>
                  </pic:nvPicPr>
                  <pic:blipFill>
                    <a:blip r:embed="rId23"/>
                    <a:stretch>
                      <a:fillRect/>
                    </a:stretch>
                  </pic:blipFill>
                  <pic:spPr bwMode="auto">
                    <a:xfrm>
                      <a:off x="0" y="0"/>
                      <a:ext cx="792480" cy="168910"/>
                    </a:xfrm>
                    <a:prstGeom prst="rect">
                      <a:avLst/>
                    </a:prstGeom>
                  </pic:spPr>
                </pic:pic>
              </a:graphicData>
            </a:graphic>
          </wp:anchor>
        </w:drawing>
      </w:r>
    </w:p>
    <w:p>
      <w:pPr>
        <w:sectPr>
          <w:type w:val="nextPage"/>
          <w:pgSz w:w="11906" w:h="16838"/>
          <w:pgMar w:left="1440" w:right="726" w:header="0" w:top="568" w:footer="0" w:bottom="0" w:gutter="0"/>
          <w:pgNumType w:fmt="decimal"/>
          <w:formProt w:val="false"/>
          <w:textDirection w:val="lrTb"/>
          <w:docGrid w:type="default" w:linePitch="360" w:charSpace="0"/>
        </w:sectPr>
        <w:pStyle w:val="Normal"/>
        <w:spacing w:lineRule="exact" w:line="20"/>
        <w:rPr>
          <w:rFonts w:ascii="Times New Roman" w:hAnsi="Times New Roman" w:eastAsia="Times New Roman"/>
        </w:rPr>
      </w:pPr>
      <w:r>
        <w:rPr>
          <w:rFonts w:eastAsia="Times New Roman" w:ascii="Times New Roman" w:hAnsi="Times New Roman"/>
        </w:rPr>
      </w:r>
      <w:bookmarkStart w:id="36" w:name="page29"/>
      <w:bookmarkStart w:id="37" w:name="page29"/>
      <w:bookmarkEnd w:id="37"/>
    </w:p>
    <w:p>
      <w:pPr>
        <w:pStyle w:val="Normal"/>
        <w:spacing w:lineRule="auto"/>
        <w:ind w:left="260" w:hanging="0"/>
        <w:rPr>
          <w:rFonts w:ascii="Times New Roman" w:hAnsi="Times New Roman" w:eastAsia="Times New Roman"/>
          <w:sz w:val="24"/>
        </w:rPr>
      </w:pPr>
      <w:r>
        <mc:AlternateContent>
          <mc:Choice Requires="wps">
            <w:drawing>
              <wp:anchor behindDoc="1" distT="0" distB="0" distL="114300" distR="114300" simplePos="0" locked="0" layoutInCell="1" allowOverlap="1" relativeHeight="31">
                <wp:simplePos x="0" y="0"/>
                <wp:positionH relativeFrom="page">
                  <wp:posOffset>1003935</wp:posOffset>
                </wp:positionH>
                <wp:positionV relativeFrom="page">
                  <wp:posOffset>436245</wp:posOffset>
                </wp:positionV>
                <wp:extent cx="6083935" cy="1270"/>
                <wp:effectExtent l="10160" t="7620" r="12065" b="11430"/>
                <wp:wrapNone/>
                <wp:docPr id="28" name="Прямая соединительная линия 120"/>
                <a:graphic xmlns:a="http://schemas.openxmlformats.org/drawingml/2006/main">
                  <a:graphicData uri="http://schemas.microsoft.com/office/word/2010/wordprocessingShape">
                    <wps:wsp>
                      <wps:cNvSpPr/>
                      <wps:spPr>
                        <a:xfrm>
                          <a:off x="0" y="0"/>
                          <a:ext cx="608328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05pt,34.35pt" to="558pt,34.35pt" ID="Прямая соединительная линия 120" stroked="t" style="position:absolute;mso-position-horizontal-relative:page;mso-position-vertical-relative:page">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32">
                <wp:simplePos x="0" y="0"/>
                <wp:positionH relativeFrom="page">
                  <wp:posOffset>8743950</wp:posOffset>
                </wp:positionH>
                <wp:positionV relativeFrom="page">
                  <wp:posOffset>-7297420</wp:posOffset>
                </wp:positionV>
                <wp:extent cx="1270" cy="15481935"/>
                <wp:effectExtent l="13335" t="13970" r="5715" b="10160"/>
                <wp:wrapNone/>
                <wp:docPr id="29" name="Прямая соединительная линия 119"/>
                <a:graphic xmlns:a="http://schemas.openxmlformats.org/drawingml/2006/main">
                  <a:graphicData uri="http://schemas.microsoft.com/office/word/2010/wordprocessingShape">
                    <wps:wsp>
                      <wps:cNvSpPr/>
                      <wps:spPr>
                        <a:xfrm>
                          <a:off x="0" y="0"/>
                          <a:ext cx="720" cy="877680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05pt,34.85pt" to="79.05pt,725.9pt" ID="Прямая соединительная линия 119" stroked="t" style="position:absolute;mso-position-horizontal-relative:page;mso-position-vertical-relative:page">
                <v:stroke color="black" weight="6480" joinstyle="round" endcap="flat"/>
                <v:fill o:detectmouseclick="t" on="false"/>
              </v:line>
            </w:pict>
          </mc:Fallback>
        </mc:AlternateContent>
        <mc:AlternateContent>
          <mc:Choice Requires="wps">
            <w:drawing>
              <wp:anchor behindDoc="1" distT="0" distB="0" distL="113665" distR="113665" simplePos="0" locked="0" layoutInCell="1" allowOverlap="1" relativeHeight="34">
                <wp:simplePos x="0" y="0"/>
                <wp:positionH relativeFrom="page">
                  <wp:posOffset>11826875</wp:posOffset>
                </wp:positionH>
                <wp:positionV relativeFrom="page">
                  <wp:posOffset>-7297420</wp:posOffset>
                </wp:positionV>
                <wp:extent cx="1270" cy="15481935"/>
                <wp:effectExtent l="9525" t="13970" r="9525" b="10160"/>
                <wp:wrapNone/>
                <wp:docPr id="30" name="Прямая соединительная линия 117"/>
                <a:graphic xmlns:a="http://schemas.openxmlformats.org/drawingml/2006/main">
                  <a:graphicData uri="http://schemas.microsoft.com/office/word/2010/wordprocessingShape">
                    <wps:wsp>
                      <wps:cNvSpPr/>
                      <wps:spPr>
                        <a:xfrm>
                          <a:off x="0" y="0"/>
                          <a:ext cx="720" cy="877680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321.8pt,34.85pt" to="321.8pt,725.9pt" ID="Прямая соединительная линия 117" stroked="t" style="position:absolute;mso-position-horizontal-relative:page;mso-position-vertical-relative:page">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35">
                <wp:simplePos x="0" y="0"/>
                <wp:positionH relativeFrom="page">
                  <wp:posOffset>14827250</wp:posOffset>
                </wp:positionH>
                <wp:positionV relativeFrom="page">
                  <wp:posOffset>-7297420</wp:posOffset>
                </wp:positionV>
                <wp:extent cx="1270" cy="15481935"/>
                <wp:effectExtent l="13335" t="13970" r="5715" b="10160"/>
                <wp:wrapNone/>
                <wp:docPr id="31" name="Прямая соединительная линия 116"/>
                <a:graphic xmlns:a="http://schemas.openxmlformats.org/drawingml/2006/main">
                  <a:graphicData uri="http://schemas.microsoft.com/office/word/2010/wordprocessingShape">
                    <wps:wsp>
                      <wps:cNvSpPr/>
                      <wps:spPr>
                        <a:xfrm>
                          <a:off x="0" y="0"/>
                          <a:ext cx="720" cy="877680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558.05pt,34.85pt" to="558.05pt,725.9pt" ID="Прямая соединительная линия 116" stroked="t" style="position:absolute;mso-position-horizontal-relative:page;mso-position-vertical-relative:page">
                <v:stroke color="black" weight="6480" joinstyle="round" endcap="flat"/>
                <v:fill o:detectmouseclick="t" on="false"/>
              </v:line>
            </w:pict>
          </mc:Fallback>
        </mc:AlternateContent>
      </w:r>
      <w:r>
        <w:rPr>
          <w:rFonts w:eastAsia="Times New Roman" w:ascii="Times New Roman" w:hAnsi="Times New Roman"/>
          <w:sz w:val="24"/>
        </w:rPr>
        <w:t>ступеней;</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015" simplePos="0" locked="0" layoutInCell="1" allowOverlap="1" relativeHeight="36">
            <wp:simplePos x="0" y="0"/>
            <wp:positionH relativeFrom="column">
              <wp:posOffset>167640</wp:posOffset>
            </wp:positionH>
            <wp:positionV relativeFrom="paragraph">
              <wp:posOffset>6350</wp:posOffset>
            </wp:positionV>
            <wp:extent cx="2699385" cy="168910"/>
            <wp:effectExtent l="0" t="0" r="0" b="0"/>
            <wp:wrapNone/>
            <wp:docPr id="32" name="Рисунок 1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115" descr=""/>
                    <pic:cNvPicPr>
                      <a:picLocks noChangeAspect="1" noChangeArrowheads="1"/>
                    </pic:cNvPicPr>
                  </pic:nvPicPr>
                  <pic:blipFill>
                    <a:blip r:embed="rId24"/>
                    <a:stretch>
                      <a:fillRect/>
                    </a:stretch>
                  </pic:blipFill>
                  <pic:spPr bwMode="auto">
                    <a:xfrm>
                      <a:off x="0" y="0"/>
                      <a:ext cx="2699385" cy="168910"/>
                    </a:xfrm>
                    <a:prstGeom prst="rect">
                      <a:avLst/>
                    </a:prstGeom>
                  </pic:spPr>
                </pic:pic>
              </a:graphicData>
            </a:graphic>
          </wp:anchor>
        </w:drawing>
        <w:drawing>
          <wp:anchor behindDoc="1" distT="0" distB="2540" distL="114300" distR="114300" simplePos="0" locked="0" layoutInCell="1" allowOverlap="1" relativeHeight="37">
            <wp:simplePos x="0" y="0"/>
            <wp:positionH relativeFrom="column">
              <wp:posOffset>167640</wp:posOffset>
            </wp:positionH>
            <wp:positionV relativeFrom="paragraph">
              <wp:posOffset>6350</wp:posOffset>
            </wp:positionV>
            <wp:extent cx="2699385" cy="168910"/>
            <wp:effectExtent l="0" t="0" r="0" b="0"/>
            <wp:wrapNone/>
            <wp:docPr id="33" name="Рисунок 1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114" descr=""/>
                    <pic:cNvPicPr>
                      <a:picLocks noChangeAspect="1" noChangeArrowheads="1"/>
                    </pic:cNvPicPr>
                  </pic:nvPicPr>
                  <pic:blipFill>
                    <a:blip r:embed="rId25"/>
                    <a:stretch>
                      <a:fillRect/>
                    </a:stretch>
                  </pic:blipFill>
                  <pic:spPr bwMode="auto">
                    <a:xfrm>
                      <a:off x="0" y="0"/>
                      <a:ext cx="2699385"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отрезки, ломаные, многоугольники;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3190" simplePos="0" locked="0" layoutInCell="1" allowOverlap="1" relativeHeight="38">
            <wp:simplePos x="0" y="0"/>
            <wp:positionH relativeFrom="column">
              <wp:posOffset>167640</wp:posOffset>
            </wp:positionH>
            <wp:positionV relativeFrom="paragraph">
              <wp:posOffset>6350</wp:posOffset>
            </wp:positionV>
            <wp:extent cx="3001010" cy="168910"/>
            <wp:effectExtent l="0" t="0" r="0" b="0"/>
            <wp:wrapNone/>
            <wp:docPr id="34" name="Рисунок 1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113" descr=""/>
                    <pic:cNvPicPr>
                      <a:picLocks noChangeAspect="1" noChangeArrowheads="1"/>
                    </pic:cNvPicPr>
                  </pic:nvPicPr>
                  <pic:blipFill>
                    <a:blip r:embed="rId26"/>
                    <a:stretch>
                      <a:fillRect/>
                    </a:stretch>
                  </pic:blipFill>
                  <pic:spPr bwMode="auto">
                    <a:xfrm>
                      <a:off x="0" y="0"/>
                      <a:ext cx="3001010" cy="168910"/>
                    </a:xfrm>
                    <a:prstGeom prst="rect">
                      <a:avLst/>
                    </a:prstGeom>
                  </pic:spPr>
                </pic:pic>
              </a:graphicData>
            </a:graphic>
          </wp:anchor>
        </w:drawing>
        <w:drawing>
          <wp:anchor behindDoc="1" distT="0" distB="2540" distL="114300" distR="114300" simplePos="0" locked="0" layoutInCell="1" allowOverlap="1" relativeHeight="39">
            <wp:simplePos x="0" y="0"/>
            <wp:positionH relativeFrom="column">
              <wp:posOffset>167640</wp:posOffset>
            </wp:positionH>
            <wp:positionV relativeFrom="paragraph">
              <wp:posOffset>6350</wp:posOffset>
            </wp:positionV>
            <wp:extent cx="3001010" cy="168910"/>
            <wp:effectExtent l="0" t="0" r="0" b="0"/>
            <wp:wrapNone/>
            <wp:docPr id="35" name="Рисунок 1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12" descr=""/>
                    <pic:cNvPicPr>
                      <a:picLocks noChangeAspect="1" noChangeArrowheads="1"/>
                    </pic:cNvPicPr>
                  </pic:nvPicPr>
                  <pic:blipFill>
                    <a:blip r:embed="rId27"/>
                    <a:stretch>
                      <a:fillRect/>
                    </a:stretch>
                  </pic:blipFill>
                  <pic:spPr bwMode="auto">
                    <a:xfrm>
                      <a:off x="0" y="0"/>
                      <a:ext cx="300101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 метрах, дециметрах и сантиметрах) при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помощи измерительных приборов;</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1920" simplePos="0" locked="0" layoutInCell="1" allowOverlap="1" relativeHeight="40">
            <wp:simplePos x="0" y="0"/>
            <wp:positionH relativeFrom="column">
              <wp:posOffset>167640</wp:posOffset>
            </wp:positionH>
            <wp:positionV relativeFrom="paragraph">
              <wp:posOffset>6350</wp:posOffset>
            </wp:positionV>
            <wp:extent cx="2678430" cy="168910"/>
            <wp:effectExtent l="0" t="0" r="0" b="0"/>
            <wp:wrapNone/>
            <wp:docPr id="36" name="Рисунок 1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111" descr=""/>
                    <pic:cNvPicPr>
                      <a:picLocks noChangeAspect="1" noChangeArrowheads="1"/>
                    </pic:cNvPicPr>
                  </pic:nvPicPr>
                  <pic:blipFill>
                    <a:blip r:embed="rId28"/>
                    <a:stretch>
                      <a:fillRect/>
                    </a:stretch>
                  </pic:blipFill>
                  <pic:spPr bwMode="auto">
                    <a:xfrm>
                      <a:off x="0" y="0"/>
                      <a:ext cx="2678430" cy="168910"/>
                    </a:xfrm>
                    <a:prstGeom prst="rect">
                      <a:avLst/>
                    </a:prstGeom>
                  </pic:spPr>
                </pic:pic>
              </a:graphicData>
            </a:graphic>
          </wp:anchor>
        </w:drawing>
        <w:drawing>
          <wp:anchor behindDoc="1" distT="0" distB="2540" distL="114300" distR="114300" simplePos="0" locked="0" layoutInCell="1" allowOverlap="1" relativeHeight="41">
            <wp:simplePos x="0" y="0"/>
            <wp:positionH relativeFrom="column">
              <wp:posOffset>167640</wp:posOffset>
            </wp:positionH>
            <wp:positionV relativeFrom="paragraph">
              <wp:posOffset>6350</wp:posOffset>
            </wp:positionV>
            <wp:extent cx="2678430" cy="168910"/>
            <wp:effectExtent l="0" t="0" r="0" b="0"/>
            <wp:wrapNone/>
            <wp:docPr id="37" name="Рисунок 1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10" descr=""/>
                    <pic:cNvPicPr>
                      <a:picLocks noChangeAspect="1" noChangeArrowheads="1"/>
                    </pic:cNvPicPr>
                  </pic:nvPicPr>
                  <pic:blipFill>
                    <a:blip r:embed="rId29"/>
                    <a:stretch>
                      <a:fillRect/>
                    </a:stretch>
                  </pic:blipFill>
                  <pic:spPr bwMode="auto">
                    <a:xfrm>
                      <a:off x="0" y="0"/>
                      <a:ext cx="267843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помощи измерительной линейки;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935" simplePos="0" locked="0" layoutInCell="1" allowOverlap="1" relativeHeight="42">
            <wp:simplePos x="0" y="0"/>
            <wp:positionH relativeFrom="column">
              <wp:posOffset>167640</wp:posOffset>
            </wp:positionH>
            <wp:positionV relativeFrom="paragraph">
              <wp:posOffset>6350</wp:posOffset>
            </wp:positionV>
            <wp:extent cx="2666365" cy="168910"/>
            <wp:effectExtent l="0" t="0" r="0" b="0"/>
            <wp:wrapNone/>
            <wp:docPr id="38" name="Рисунок 1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109" descr=""/>
                    <pic:cNvPicPr>
                      <a:picLocks noChangeAspect="1" noChangeArrowheads="1"/>
                    </pic:cNvPicPr>
                  </pic:nvPicPr>
                  <pic:blipFill>
                    <a:blip r:embed="rId30"/>
                    <a:stretch>
                      <a:fillRect/>
                    </a:stretch>
                  </pic:blipFill>
                  <pic:spPr bwMode="auto">
                    <a:xfrm>
                      <a:off x="0" y="0"/>
                      <a:ext cx="2666365" cy="168910"/>
                    </a:xfrm>
                    <a:prstGeom prst="rect">
                      <a:avLst/>
                    </a:prstGeom>
                  </pic:spPr>
                </pic:pic>
              </a:graphicData>
            </a:graphic>
          </wp:anchor>
        </w:drawing>
        <w:drawing>
          <wp:anchor behindDoc="1" distT="0" distB="2540" distL="114300" distR="114300" simplePos="0" locked="0" layoutInCell="1" allowOverlap="1" relativeHeight="43">
            <wp:simplePos x="0" y="0"/>
            <wp:positionH relativeFrom="column">
              <wp:posOffset>167640</wp:posOffset>
            </wp:positionH>
            <wp:positionV relativeFrom="paragraph">
              <wp:posOffset>6350</wp:posOffset>
            </wp:positionV>
            <wp:extent cx="2666365" cy="168910"/>
            <wp:effectExtent l="0" t="0" r="0" b="0"/>
            <wp:wrapNone/>
            <wp:docPr id="39" name="Рисунок 10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108" descr=""/>
                    <pic:cNvPicPr>
                      <a:picLocks noChangeAspect="1" noChangeArrowheads="1"/>
                    </pic:cNvPicPr>
                  </pic:nvPicPr>
                  <pic:blipFill>
                    <a:blip r:embed="rId31"/>
                    <a:stretch>
                      <a:fillRect/>
                    </a:stretch>
                  </pic:blipFill>
                  <pic:spPr bwMode="auto">
                    <a:xfrm>
                      <a:off x="0" y="0"/>
                      <a:ext cx="2666365"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отрезков данной длины при помощи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измерительной линейки и с помощью</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вычислений;</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44">
            <wp:simplePos x="0" y="0"/>
            <wp:positionH relativeFrom="column">
              <wp:posOffset>167640</wp:posOffset>
            </wp:positionH>
            <wp:positionV relativeFrom="paragraph">
              <wp:posOffset>6350</wp:posOffset>
            </wp:positionV>
            <wp:extent cx="1544320" cy="168910"/>
            <wp:effectExtent l="0" t="0" r="0" b="0"/>
            <wp:wrapNone/>
            <wp:docPr id="40" name="Рисунок 1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07" descr=""/>
                    <pic:cNvPicPr>
                      <a:picLocks noChangeAspect="1" noChangeArrowheads="1"/>
                    </pic:cNvPicPr>
                  </pic:nvPicPr>
                  <pic:blipFill>
                    <a:blip r:embed="rId32"/>
                    <a:stretch>
                      <a:fillRect/>
                    </a:stretch>
                  </pic:blipFill>
                  <pic:spPr bwMode="auto">
                    <a:xfrm>
                      <a:off x="0" y="0"/>
                      <a:ext cx="1544320" cy="168910"/>
                    </a:xfrm>
                    <a:prstGeom prst="rect">
                      <a:avLst/>
                    </a:prstGeom>
                  </pic:spPr>
                </pic:pic>
              </a:graphicData>
            </a:graphic>
          </wp:anchor>
        </w:drawing>
        <w:drawing>
          <wp:anchor behindDoc="1" distT="0" distB="2540" distL="114300" distR="114300" simplePos="0" locked="0" layoutInCell="1" allowOverlap="1" relativeHeight="45">
            <wp:simplePos x="0" y="0"/>
            <wp:positionH relativeFrom="column">
              <wp:posOffset>167640</wp:posOffset>
            </wp:positionH>
            <wp:positionV relativeFrom="paragraph">
              <wp:posOffset>6350</wp:posOffset>
            </wp:positionV>
            <wp:extent cx="1544320" cy="168910"/>
            <wp:effectExtent l="0" t="0" r="0" b="0"/>
            <wp:wrapNone/>
            <wp:docPr id="41" name="Рисунок 1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06" descr=""/>
                    <pic:cNvPicPr>
                      <a:picLocks noChangeAspect="1" noChangeArrowheads="1"/>
                    </pic:cNvPicPr>
                  </pic:nvPicPr>
                  <pic:blipFill>
                    <a:blip r:embed="rId33"/>
                    <a:stretch>
                      <a:fillRect/>
                    </a:stretch>
                  </pic:blipFill>
                  <pic:spPr bwMode="auto">
                    <a:xfrm>
                      <a:off x="0" y="0"/>
                      <a:ext cx="1544320" cy="168910"/>
                    </a:xfrm>
                    <a:prstGeom prst="rect">
                      <a:avLst/>
                    </a:prstGeom>
                  </pic:spPr>
                </pic:pic>
              </a:graphicData>
            </a:graphic>
          </wp:anchor>
        </w:drawing>
      </w:r>
    </w:p>
    <w:p>
      <w:pPr>
        <w:pStyle w:val="Normal"/>
        <w:spacing w:lineRule="auto"/>
        <w:ind w:left="2580" w:hanging="0"/>
        <w:rPr>
          <w:rFonts w:ascii="Times New Roman" w:hAnsi="Times New Roman" w:eastAsia="Times New Roman"/>
          <w:sz w:val="24"/>
        </w:rPr>
      </w:pPr>
      <w:r>
        <w:rPr>
          <w:rFonts w:eastAsia="Times New Roman" w:ascii="Times New Roman" w:hAnsi="Times New Roman"/>
          <w:sz w:val="24"/>
        </w:rPr>
        <w:t>езка, используя</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разные единицы длины (например, 1 м 6 дм</w:t>
      </w:r>
    </w:p>
    <w:p>
      <w:pPr>
        <w:pStyle w:val="Normal"/>
        <w:numPr>
          <w:ilvl w:val="0"/>
          <w:numId w:val="27"/>
        </w:numPr>
        <w:tabs>
          <w:tab w:val="left" w:pos="460" w:leader="none"/>
        </w:tabs>
        <w:spacing w:lineRule="auto"/>
        <w:ind w:left="460" w:hanging="196"/>
        <w:rPr>
          <w:rFonts w:ascii="Times New Roman" w:hAnsi="Times New Roman" w:eastAsia="Times New Roman"/>
          <w:sz w:val="24"/>
        </w:rPr>
      </w:pPr>
      <w:r>
        <w:rPr>
          <w:rFonts w:eastAsia="Times New Roman" w:ascii="Times New Roman" w:hAnsi="Times New Roman"/>
          <w:sz w:val="24"/>
        </w:rPr>
        <w:t>16 дм или 160 см);</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46">
            <wp:simplePos x="0" y="0"/>
            <wp:positionH relativeFrom="column">
              <wp:posOffset>167640</wp:posOffset>
            </wp:positionH>
            <wp:positionV relativeFrom="paragraph">
              <wp:posOffset>6350</wp:posOffset>
            </wp:positionV>
            <wp:extent cx="2495550" cy="168910"/>
            <wp:effectExtent l="0" t="0" r="0" b="0"/>
            <wp:wrapNone/>
            <wp:docPr id="42" name="Рисунок 10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05" descr=""/>
                    <pic:cNvPicPr>
                      <a:picLocks noChangeAspect="1" noChangeArrowheads="1"/>
                    </pic:cNvPicPr>
                  </pic:nvPicPr>
                  <pic:blipFill>
                    <a:blip r:embed="rId34"/>
                    <a:stretch>
                      <a:fillRect/>
                    </a:stretch>
                  </pic:blipFill>
                  <pic:spPr bwMode="auto">
                    <a:xfrm>
                      <a:off x="0" y="0"/>
                      <a:ext cx="2495550" cy="168910"/>
                    </a:xfrm>
                    <a:prstGeom prst="rect">
                      <a:avLst/>
                    </a:prstGeom>
                  </pic:spPr>
                </pic:pic>
              </a:graphicData>
            </a:graphic>
          </wp:anchor>
        </w:drawing>
        <w:drawing>
          <wp:anchor behindDoc="1" distT="0" distB="2540" distL="114300" distR="114300" simplePos="0" locked="0" layoutInCell="1" allowOverlap="1" relativeHeight="47">
            <wp:simplePos x="0" y="0"/>
            <wp:positionH relativeFrom="column">
              <wp:posOffset>167640</wp:posOffset>
            </wp:positionH>
            <wp:positionV relativeFrom="paragraph">
              <wp:posOffset>6350</wp:posOffset>
            </wp:positionV>
            <wp:extent cx="2495550" cy="168910"/>
            <wp:effectExtent l="0" t="0" r="0" b="0"/>
            <wp:wrapNone/>
            <wp:docPr id="43" name="Рисунок 1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104" descr=""/>
                    <pic:cNvPicPr>
                      <a:picLocks noChangeAspect="1" noChangeArrowheads="1"/>
                    </pic:cNvPicPr>
                  </pic:nvPicPr>
                  <pic:blipFill>
                    <a:blip r:embed="rId35"/>
                    <a:stretch>
                      <a:fillRect/>
                    </a:stretch>
                  </pic:blipFill>
                  <pic:spPr bwMode="auto">
                    <a:xfrm>
                      <a:off x="0" y="0"/>
                      <a:ext cx="249555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изученными единицами длины (сантиметр,</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дециметр, метр) для выражения длины в</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разных единицах;</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5570" simplePos="0" locked="0" layoutInCell="1" allowOverlap="1" relativeHeight="48">
            <wp:simplePos x="0" y="0"/>
            <wp:positionH relativeFrom="column">
              <wp:posOffset>167640</wp:posOffset>
            </wp:positionH>
            <wp:positionV relativeFrom="paragraph">
              <wp:posOffset>6985</wp:posOffset>
            </wp:positionV>
            <wp:extent cx="2780030" cy="168910"/>
            <wp:effectExtent l="0" t="0" r="0" b="0"/>
            <wp:wrapNone/>
            <wp:docPr id="44" name="Рисунок 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103" descr=""/>
                    <pic:cNvPicPr>
                      <a:picLocks noChangeAspect="1" noChangeArrowheads="1"/>
                    </pic:cNvPicPr>
                  </pic:nvPicPr>
                  <pic:blipFill>
                    <a:blip r:embed="rId36"/>
                    <a:stretch>
                      <a:fillRect/>
                    </a:stretch>
                  </pic:blipFill>
                  <pic:spPr bwMode="auto">
                    <a:xfrm>
                      <a:off x="0" y="0"/>
                      <a:ext cx="2780030" cy="168910"/>
                    </a:xfrm>
                    <a:prstGeom prst="rect">
                      <a:avLst/>
                    </a:prstGeom>
                  </pic:spPr>
                </pic:pic>
              </a:graphicData>
            </a:graphic>
          </wp:anchor>
        </w:drawing>
        <w:drawing>
          <wp:anchor behindDoc="1" distT="0" distB="2540" distL="114300" distR="114300" simplePos="0" locked="0" layoutInCell="1" allowOverlap="1" relativeHeight="49">
            <wp:simplePos x="0" y="0"/>
            <wp:positionH relativeFrom="column">
              <wp:posOffset>167640</wp:posOffset>
            </wp:positionH>
            <wp:positionV relativeFrom="paragraph">
              <wp:posOffset>6985</wp:posOffset>
            </wp:positionV>
            <wp:extent cx="2780030" cy="168910"/>
            <wp:effectExtent l="0" t="0" r="0" b="0"/>
            <wp:wrapNone/>
            <wp:docPr id="45" name="Рисунок 1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102" descr=""/>
                    <pic:cNvPicPr>
                      <a:picLocks noChangeAspect="1" noChangeArrowheads="1"/>
                    </pic:cNvPicPr>
                  </pic:nvPicPr>
                  <pic:blipFill>
                    <a:blip r:embed="rId37"/>
                    <a:stretch>
                      <a:fillRect/>
                    </a:stretch>
                  </pic:blipFill>
                  <pic:spPr bwMode="auto">
                    <a:xfrm>
                      <a:off x="0" y="0"/>
                      <a:ext cx="2780030" cy="168910"/>
                    </a:xfrm>
                    <a:prstGeom prst="rect">
                      <a:avLst/>
                    </a:prstGeom>
                  </pic:spPr>
                </pic:pic>
              </a:graphicData>
            </a:graphic>
          </wp:anchor>
        </w:drawing>
      </w:r>
    </w:p>
    <w:p>
      <w:pPr>
        <w:pStyle w:val="Normal"/>
        <w:spacing w:lineRule="exact" w:line="257"/>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прямую, луч, угол (прямой, острый, тупой);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прямоугольник, квадрат, окружность, круг,</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элементы</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окружности (круга): центр, радиус, диаметр;</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употреблять соответствующие термины;</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50">
            <wp:simplePos x="0" y="0"/>
            <wp:positionH relativeFrom="column">
              <wp:posOffset>167640</wp:posOffset>
            </wp:positionH>
            <wp:positionV relativeFrom="paragraph">
              <wp:posOffset>6350</wp:posOffset>
            </wp:positionV>
            <wp:extent cx="2787650" cy="168910"/>
            <wp:effectExtent l="0" t="0" r="0" b="0"/>
            <wp:wrapNone/>
            <wp:docPr id="46" name="Рисунок 1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101" descr=""/>
                    <pic:cNvPicPr>
                      <a:picLocks noChangeAspect="1" noChangeArrowheads="1"/>
                    </pic:cNvPicPr>
                  </pic:nvPicPr>
                  <pic:blipFill>
                    <a:blip r:embed="rId38"/>
                    <a:stretch>
                      <a:fillRect/>
                    </a:stretch>
                  </pic:blipFill>
                  <pic:spPr bwMode="auto">
                    <a:xfrm>
                      <a:off x="0" y="0"/>
                      <a:ext cx="2787650" cy="168910"/>
                    </a:xfrm>
                    <a:prstGeom prst="rect">
                      <a:avLst/>
                    </a:prstGeom>
                  </pic:spPr>
                </pic:pic>
              </a:graphicData>
            </a:graphic>
          </wp:anchor>
        </w:drawing>
        <w:drawing>
          <wp:anchor behindDoc="1" distT="0" distB="2540" distL="114300" distR="114300" simplePos="0" locked="0" layoutInCell="1" allowOverlap="1" relativeHeight="51">
            <wp:simplePos x="0" y="0"/>
            <wp:positionH relativeFrom="column">
              <wp:posOffset>167640</wp:posOffset>
            </wp:positionH>
            <wp:positionV relativeFrom="paragraph">
              <wp:posOffset>6350</wp:posOffset>
            </wp:positionV>
            <wp:extent cx="2787650" cy="168910"/>
            <wp:effectExtent l="0" t="0" r="0" b="0"/>
            <wp:wrapNone/>
            <wp:docPr id="47" name="Рисунок 1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00" descr=""/>
                    <pic:cNvPicPr>
                      <a:picLocks noChangeAspect="1" noChangeArrowheads="1"/>
                    </pic:cNvPicPr>
                  </pic:nvPicPr>
                  <pic:blipFill>
                    <a:blip r:embed="rId39"/>
                    <a:stretch>
                      <a:fillRect/>
                    </a:stretch>
                  </pic:blipFill>
                  <pic:spPr bwMode="auto">
                    <a:xfrm>
                      <a:off x="0" y="0"/>
                      <a:ext cx="278765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изученные единицы массы (килограмм,</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центнер);</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52">
            <wp:simplePos x="0" y="0"/>
            <wp:positionH relativeFrom="column">
              <wp:posOffset>167640</wp:posOffset>
            </wp:positionH>
            <wp:positionV relativeFrom="paragraph">
              <wp:posOffset>6350</wp:posOffset>
            </wp:positionV>
            <wp:extent cx="685800" cy="168910"/>
            <wp:effectExtent l="0" t="0" r="0" b="0"/>
            <wp:wrapNone/>
            <wp:docPr id="48" name="Рисунок 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99" descr=""/>
                    <pic:cNvPicPr>
                      <a:picLocks noChangeAspect="1" noChangeArrowheads="1"/>
                    </pic:cNvPicPr>
                  </pic:nvPicPr>
                  <pic:blipFill>
                    <a:blip r:embed="rId40"/>
                    <a:stretch>
                      <a:fillRect/>
                    </a:stretch>
                  </pic:blipFill>
                  <pic:spPr bwMode="auto">
                    <a:xfrm>
                      <a:off x="0" y="0"/>
                      <a:ext cx="685800" cy="168910"/>
                    </a:xfrm>
                    <a:prstGeom prst="rect">
                      <a:avLst/>
                    </a:prstGeom>
                  </pic:spPr>
                </pic:pic>
              </a:graphicData>
            </a:graphic>
          </wp:anchor>
        </w:drawing>
        <w:drawing>
          <wp:anchor behindDoc="1" distT="0" distB="2540" distL="114300" distR="114300" simplePos="0" locked="0" layoutInCell="1" allowOverlap="1" relativeHeight="53">
            <wp:simplePos x="0" y="0"/>
            <wp:positionH relativeFrom="column">
              <wp:posOffset>167640</wp:posOffset>
            </wp:positionH>
            <wp:positionV relativeFrom="paragraph">
              <wp:posOffset>6350</wp:posOffset>
            </wp:positionV>
            <wp:extent cx="685800" cy="168910"/>
            <wp:effectExtent l="0" t="0" r="0" b="0"/>
            <wp:wrapNone/>
            <wp:docPr id="49" name="Рисунок 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98" descr=""/>
                    <pic:cNvPicPr>
                      <a:picLocks noChangeAspect="1" noChangeArrowheads="1"/>
                    </pic:cNvPicPr>
                  </pic:nvPicPr>
                  <pic:blipFill>
                    <a:blip r:embed="rId41"/>
                    <a:stretch>
                      <a:fillRect/>
                    </a:stretch>
                  </pic:blipFill>
                  <pic:spPr bwMode="auto">
                    <a:xfrm>
                      <a:off x="0" y="0"/>
                      <a:ext cx="685800" cy="168910"/>
                    </a:xfrm>
                    <a:prstGeom prst="rect">
                      <a:avLst/>
                    </a:prstGeom>
                  </pic:spPr>
                </pic:pic>
              </a:graphicData>
            </a:graphic>
          </wp:anchor>
        </w:drawing>
      </w:r>
    </w:p>
    <w:p>
      <w:pPr>
        <w:pStyle w:val="Normal"/>
        <w:spacing w:lineRule="auto"/>
        <w:ind w:left="1220" w:hanging="0"/>
        <w:rPr>
          <w:rFonts w:ascii="Times New Roman" w:hAnsi="Times New Roman" w:eastAsia="Times New Roman"/>
          <w:sz w:val="24"/>
        </w:rPr>
      </w:pPr>
      <w:r>
        <w:rPr>
          <w:rFonts w:eastAsia="Times New Roman" w:ascii="Times New Roman" w:hAnsi="Times New Roman"/>
          <w:sz w:val="24"/>
        </w:rPr>
        <w:t>ть и выражать продолжительность,</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используя единицы времени (минута, час,</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сутки, неделя, месяц, год, век); переходить</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от одних</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единиц времени к другим;</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650" simplePos="0" locked="0" layoutInCell="1" allowOverlap="1" relativeHeight="54">
            <wp:simplePos x="0" y="0"/>
            <wp:positionH relativeFrom="column">
              <wp:posOffset>167640</wp:posOffset>
            </wp:positionH>
            <wp:positionV relativeFrom="paragraph">
              <wp:posOffset>6350</wp:posOffset>
            </wp:positionV>
            <wp:extent cx="2736215" cy="168910"/>
            <wp:effectExtent l="0" t="0" r="0" b="0"/>
            <wp:wrapNone/>
            <wp:docPr id="50" name="Рисунок 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97" descr=""/>
                    <pic:cNvPicPr>
                      <a:picLocks noChangeAspect="1" noChangeArrowheads="1"/>
                    </pic:cNvPicPr>
                  </pic:nvPicPr>
                  <pic:blipFill>
                    <a:blip r:embed="rId42"/>
                    <a:stretch>
                      <a:fillRect/>
                    </a:stretch>
                  </pic:blipFill>
                  <pic:spPr bwMode="auto">
                    <a:xfrm>
                      <a:off x="0" y="0"/>
                      <a:ext cx="2736215" cy="168910"/>
                    </a:xfrm>
                    <a:prstGeom prst="rect">
                      <a:avLst/>
                    </a:prstGeom>
                  </pic:spPr>
                </pic:pic>
              </a:graphicData>
            </a:graphic>
          </wp:anchor>
        </w:drawing>
        <w:drawing>
          <wp:anchor behindDoc="1" distT="0" distB="2540" distL="114300" distR="114300" simplePos="0" locked="0" layoutInCell="1" allowOverlap="1" relativeHeight="55">
            <wp:simplePos x="0" y="0"/>
            <wp:positionH relativeFrom="column">
              <wp:posOffset>167640</wp:posOffset>
            </wp:positionH>
            <wp:positionV relativeFrom="paragraph">
              <wp:posOffset>6350</wp:posOffset>
            </wp:positionV>
            <wp:extent cx="2736215" cy="168910"/>
            <wp:effectExtent l="0" t="0" r="0" b="0"/>
            <wp:wrapNone/>
            <wp:docPr id="51" name="Рисунок 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96" descr=""/>
                    <pic:cNvPicPr>
                      <a:picLocks noChangeAspect="1" noChangeArrowheads="1"/>
                    </pic:cNvPicPr>
                  </pic:nvPicPr>
                  <pic:blipFill>
                    <a:blip r:embed="rId43"/>
                    <a:stretch>
                      <a:fillRect/>
                    </a:stretch>
                  </pic:blipFill>
                  <pic:spPr bwMode="auto">
                    <a:xfrm>
                      <a:off x="0" y="0"/>
                      <a:ext cx="2736215"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концом события и его продолжительностью;</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устанавливать момент времени по часам;</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6205" simplePos="0" locked="0" layoutInCell="1" allowOverlap="1" relativeHeight="56">
            <wp:simplePos x="0" y="0"/>
            <wp:positionH relativeFrom="column">
              <wp:posOffset>167640</wp:posOffset>
            </wp:positionH>
            <wp:positionV relativeFrom="paragraph">
              <wp:posOffset>6350</wp:posOffset>
            </wp:positionV>
            <wp:extent cx="2512695" cy="168910"/>
            <wp:effectExtent l="0" t="0" r="0" b="0"/>
            <wp:wrapNone/>
            <wp:docPr id="52" name="Рисунок 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95" descr=""/>
                    <pic:cNvPicPr>
                      <a:picLocks noChangeAspect="1" noChangeArrowheads="1"/>
                    </pic:cNvPicPr>
                  </pic:nvPicPr>
                  <pic:blipFill>
                    <a:blip r:embed="rId44"/>
                    <a:stretch>
                      <a:fillRect/>
                    </a:stretch>
                  </pic:blipFill>
                  <pic:spPr bwMode="auto">
                    <a:xfrm>
                      <a:off x="0" y="0"/>
                      <a:ext cx="2512695" cy="168910"/>
                    </a:xfrm>
                    <a:prstGeom prst="rect">
                      <a:avLst/>
                    </a:prstGeom>
                  </pic:spPr>
                </pic:pic>
              </a:graphicData>
            </a:graphic>
          </wp:anchor>
        </w:drawing>
        <w:drawing>
          <wp:anchor behindDoc="1" distT="0" distB="2540" distL="114300" distR="114300" simplePos="0" locked="0" layoutInCell="1" allowOverlap="1" relativeHeight="57">
            <wp:simplePos x="0" y="0"/>
            <wp:positionH relativeFrom="column">
              <wp:posOffset>167640</wp:posOffset>
            </wp:positionH>
            <wp:positionV relativeFrom="paragraph">
              <wp:posOffset>6350</wp:posOffset>
            </wp:positionV>
            <wp:extent cx="2512695" cy="168910"/>
            <wp:effectExtent l="0" t="0" r="0" b="0"/>
            <wp:wrapNone/>
            <wp:docPr id="53" name="Рисунок 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94" descr=""/>
                    <pic:cNvPicPr>
                      <a:picLocks noChangeAspect="1" noChangeArrowheads="1"/>
                    </pic:cNvPicPr>
                  </pic:nvPicPr>
                  <pic:blipFill>
                    <a:blip r:embed="rId45"/>
                    <a:stretch>
                      <a:fillRect/>
                    </a:stretch>
                  </pic:blipFill>
                  <pic:spPr bwMode="auto">
                    <a:xfrm>
                      <a:off x="0" y="0"/>
                      <a:ext cx="2512695" cy="168910"/>
                    </a:xfrm>
                    <a:prstGeom prst="rect">
                      <a:avLst/>
                    </a:prstGeom>
                  </pic:spPr>
                </pic:pic>
              </a:graphicData>
            </a:graphic>
          </wp:anchor>
        </w:drawing>
      </w:r>
    </w:p>
    <w:p>
      <w:pPr>
        <w:pStyle w:val="Normal"/>
        <w:spacing w:lineRule="exact" w:line="257"/>
        <w:rPr>
          <w:rFonts w:ascii="Times New Roman" w:hAnsi="Times New Roman" w:eastAsia="Times New Roman"/>
        </w:rPr>
      </w:pPr>
      <w:r>
        <w:rPr>
          <w:rFonts w:eastAsia="Times New Roman" w:ascii="Times New Roman" w:hAnsi="Times New Roman"/>
        </w:rPr>
      </w:r>
    </w:p>
    <w:p>
      <w:pPr>
        <w:pStyle w:val="Normal"/>
        <w:tabs>
          <w:tab w:val="left" w:pos="1280" w:leader="none"/>
          <w:tab w:val="left" w:pos="1580" w:leader="none"/>
          <w:tab w:val="left" w:pos="2820" w:leader="none"/>
        </w:tabs>
        <w:spacing w:lineRule="auto"/>
        <w:ind w:left="260" w:hanging="0"/>
        <w:rPr>
          <w:rFonts w:ascii="Times New Roman" w:hAnsi="Times New Roman" w:eastAsia="Times New Roman"/>
          <w:sz w:val="23"/>
        </w:rPr>
      </w:pPr>
      <w:r>
        <w:rPr>
          <w:rFonts w:eastAsia="Times New Roman" w:ascii="Times New Roman" w:hAnsi="Times New Roman"/>
          <w:sz w:val="24"/>
        </w:rPr>
        <w:t>простые</w:t>
        <w:tab/>
        <w:t>и</w:t>
        <w:tab/>
        <w:t>составные</w:t>
      </w:r>
      <w:r>
        <w:rPr>
          <w:rFonts w:eastAsia="Times New Roman" w:ascii="Times New Roman" w:hAnsi="Times New Roman"/>
        </w:rPr>
        <w:tab/>
      </w:r>
      <w:r>
        <w:rPr>
          <w:rFonts w:eastAsia="Times New Roman" w:ascii="Times New Roman" w:hAnsi="Times New Roman"/>
          <w:sz w:val="23"/>
        </w:rPr>
        <w:t>задачи;</w:t>
      </w:r>
    </w:p>
    <w:p>
      <w:pPr>
        <w:pStyle w:val="Normal"/>
        <w:tabs>
          <w:tab w:val="left" w:pos="1760" w:leader="none"/>
          <w:tab w:val="left" w:pos="3140" w:leader="none"/>
          <w:tab w:val="left" w:pos="4540" w:leader="none"/>
        </w:tabs>
        <w:spacing w:lineRule="auto"/>
        <w:ind w:left="260" w:hanging="0"/>
        <w:rPr>
          <w:rFonts w:ascii="Times New Roman" w:hAnsi="Times New Roman" w:eastAsia="Times New Roman"/>
          <w:sz w:val="24"/>
        </w:rPr>
      </w:pPr>
      <w:r>
        <w:rPr>
          <w:rFonts w:eastAsia="Times New Roman" w:ascii="Times New Roman" w:hAnsi="Times New Roman"/>
          <w:sz w:val="24"/>
        </w:rPr>
        <w:t>пользоваться</w:t>
        <w:tab/>
        <w:t>терминами,</w:t>
        <w:tab/>
        <w:t>связанными</w:t>
        <w:tab/>
        <w:t>с</w:t>
      </w:r>
    </w:p>
    <w:p>
      <w:pPr>
        <w:pStyle w:val="Normal"/>
        <w:tabs>
          <w:tab w:val="left" w:pos="1400" w:leader="none"/>
          <w:tab w:val="left" w:pos="2480" w:leader="none"/>
        </w:tabs>
        <w:spacing w:lineRule="auto"/>
        <w:ind w:left="260" w:hanging="0"/>
        <w:rPr>
          <w:rFonts w:ascii="Times New Roman" w:hAnsi="Times New Roman" w:eastAsia="Times New Roman"/>
          <w:sz w:val="23"/>
        </w:rPr>
      </w:pPr>
      <w:r>
        <w:rPr>
          <w:rFonts w:eastAsia="Times New Roman" w:ascii="Times New Roman" w:hAnsi="Times New Roman"/>
          <w:sz w:val="24"/>
        </w:rPr>
        <w:t>понятием</w:t>
      </w:r>
      <w:r>
        <w:rPr>
          <w:rFonts w:eastAsia="Times New Roman" w:ascii="Times New Roman" w:hAnsi="Times New Roman"/>
        </w:rPr>
        <w:tab/>
      </w:r>
      <w:r>
        <w:rPr>
          <w:rFonts w:eastAsia="Times New Roman" w:ascii="Times New Roman" w:hAnsi="Times New Roman"/>
          <w:sz w:val="24"/>
        </w:rPr>
        <w:t>«задача»</w:t>
      </w:r>
      <w:r>
        <w:rPr>
          <w:rFonts w:eastAsia="Times New Roman" w:ascii="Times New Roman" w:hAnsi="Times New Roman"/>
        </w:rPr>
        <w:tab/>
      </w:r>
      <w:r>
        <w:rPr>
          <w:rFonts w:eastAsia="Times New Roman" w:ascii="Times New Roman" w:hAnsi="Times New Roman"/>
          <w:sz w:val="23"/>
        </w:rPr>
        <w:t>(условие,требование,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решение, ответ, данные, искомое);</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650" simplePos="0" locked="0" layoutInCell="1" allowOverlap="1" relativeHeight="58">
            <wp:simplePos x="0" y="0"/>
            <wp:positionH relativeFrom="column">
              <wp:posOffset>167640</wp:posOffset>
            </wp:positionH>
            <wp:positionV relativeFrom="paragraph">
              <wp:posOffset>6350</wp:posOffset>
            </wp:positionV>
            <wp:extent cx="2640965" cy="168910"/>
            <wp:effectExtent l="0" t="0" r="0" b="0"/>
            <wp:wrapNone/>
            <wp:docPr id="54" name="Рисунок 9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93" descr=""/>
                    <pic:cNvPicPr>
                      <a:picLocks noChangeAspect="1" noChangeArrowheads="1"/>
                    </pic:cNvPicPr>
                  </pic:nvPicPr>
                  <pic:blipFill>
                    <a:blip r:embed="rId46"/>
                    <a:stretch>
                      <a:fillRect/>
                    </a:stretch>
                  </pic:blipFill>
                  <pic:spPr bwMode="auto">
                    <a:xfrm>
                      <a:off x="0" y="0"/>
                      <a:ext cx="2640965" cy="168910"/>
                    </a:xfrm>
                    <a:prstGeom prst="rect">
                      <a:avLst/>
                    </a:prstGeom>
                  </pic:spPr>
                </pic:pic>
              </a:graphicData>
            </a:graphic>
          </wp:anchor>
        </w:drawing>
        <w:drawing>
          <wp:anchor behindDoc="1" distT="0" distB="2540" distL="114300" distR="114300" simplePos="0" locked="0" layoutInCell="1" allowOverlap="1" relativeHeight="59">
            <wp:simplePos x="0" y="0"/>
            <wp:positionH relativeFrom="column">
              <wp:posOffset>167640</wp:posOffset>
            </wp:positionH>
            <wp:positionV relativeFrom="paragraph">
              <wp:posOffset>6350</wp:posOffset>
            </wp:positionV>
            <wp:extent cx="2640965" cy="168910"/>
            <wp:effectExtent l="0" t="0" r="0" b="0"/>
            <wp:wrapNone/>
            <wp:docPr id="55" name="Рисунок 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92" descr=""/>
                    <pic:cNvPicPr>
                      <a:picLocks noChangeAspect="1" noChangeArrowheads="1"/>
                    </pic:cNvPicPr>
                  </pic:nvPicPr>
                  <pic:blipFill>
                    <a:blip r:embed="rId47"/>
                    <a:stretch>
                      <a:fillRect/>
                    </a:stretch>
                  </pic:blipFill>
                  <pic:spPr bwMode="auto">
                    <a:xfrm>
                      <a:off x="0" y="0"/>
                      <a:ext cx="2640965"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содержащие отношения «больше на (в) …»,</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«меньше на (в) …»;</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60">
            <wp:simplePos x="0" y="0"/>
            <wp:positionH relativeFrom="column">
              <wp:posOffset>167640</wp:posOffset>
            </wp:positionH>
            <wp:positionV relativeFrom="paragraph">
              <wp:posOffset>6350</wp:posOffset>
            </wp:positionV>
            <wp:extent cx="2977515" cy="168910"/>
            <wp:effectExtent l="0" t="0" r="0" b="0"/>
            <wp:wrapNone/>
            <wp:docPr id="56" name="Рисунок 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91" descr=""/>
                    <pic:cNvPicPr>
                      <a:picLocks noChangeAspect="1" noChangeArrowheads="1"/>
                    </pic:cNvPicPr>
                  </pic:nvPicPr>
                  <pic:blipFill>
                    <a:blip r:embed="rId48"/>
                    <a:stretch>
                      <a:fillRect/>
                    </a:stretch>
                  </pic:blipFill>
                  <pic:spPr bwMode="auto">
                    <a:xfrm>
                      <a:off x="0" y="0"/>
                      <a:ext cx="2977515" cy="168910"/>
                    </a:xfrm>
                    <a:prstGeom prst="rect">
                      <a:avLst/>
                    </a:prstGeom>
                  </pic:spPr>
                </pic:pic>
              </a:graphicData>
            </a:graphic>
          </wp:anchor>
        </w:drawing>
        <w:drawing>
          <wp:anchor behindDoc="1" distT="0" distB="2540" distL="114300" distR="114300" simplePos="0" locked="0" layoutInCell="1" allowOverlap="1" relativeHeight="61">
            <wp:simplePos x="0" y="0"/>
            <wp:positionH relativeFrom="column">
              <wp:posOffset>167640</wp:posOffset>
            </wp:positionH>
            <wp:positionV relativeFrom="paragraph">
              <wp:posOffset>6350</wp:posOffset>
            </wp:positionV>
            <wp:extent cx="2977515" cy="168910"/>
            <wp:effectExtent l="0" t="0" r="0" b="0"/>
            <wp:wrapNone/>
            <wp:docPr id="57" name="Рисунок 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90" descr=""/>
                    <pic:cNvPicPr>
                      <a:picLocks noChangeAspect="1" noChangeArrowheads="1"/>
                    </pic:cNvPicPr>
                  </pic:nvPicPr>
                  <pic:blipFill>
                    <a:blip r:embed="rId49"/>
                    <a:stretch>
                      <a:fillRect/>
                    </a:stretch>
                  </pic:blipFill>
                  <pic:spPr bwMode="auto">
                    <a:xfrm>
                      <a:off x="0" y="0"/>
                      <a:ext cx="2977515"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использовать две формы записи решения (по</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действиям и в виде одного выражения);</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62">
            <wp:simplePos x="0" y="0"/>
            <wp:positionH relativeFrom="column">
              <wp:posOffset>167640</wp:posOffset>
            </wp:positionH>
            <wp:positionV relativeFrom="paragraph">
              <wp:posOffset>6350</wp:posOffset>
            </wp:positionV>
            <wp:extent cx="2686050" cy="168910"/>
            <wp:effectExtent l="0" t="0" r="0" b="0"/>
            <wp:wrapNone/>
            <wp:docPr id="58" name="Рисунок 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89" descr=""/>
                    <pic:cNvPicPr>
                      <a:picLocks noChangeAspect="1" noChangeArrowheads="1"/>
                    </pic:cNvPicPr>
                  </pic:nvPicPr>
                  <pic:blipFill>
                    <a:blip r:embed="rId50"/>
                    <a:stretch>
                      <a:fillRect/>
                    </a:stretch>
                  </pic:blipFill>
                  <pic:spPr bwMode="auto">
                    <a:xfrm>
                      <a:off x="0" y="0"/>
                      <a:ext cx="2686050" cy="168910"/>
                    </a:xfrm>
                    <a:prstGeom prst="rect">
                      <a:avLst/>
                    </a:prstGeom>
                  </pic:spPr>
                </pic:pic>
              </a:graphicData>
            </a:graphic>
          </wp:anchor>
        </w:drawing>
        <w:drawing>
          <wp:anchor behindDoc="1" distT="0" distB="2540" distL="114300" distR="114300" simplePos="0" locked="0" layoutInCell="1" allowOverlap="1" relativeHeight="63">
            <wp:simplePos x="0" y="0"/>
            <wp:positionH relativeFrom="column">
              <wp:posOffset>167640</wp:posOffset>
            </wp:positionH>
            <wp:positionV relativeFrom="paragraph">
              <wp:posOffset>6350</wp:posOffset>
            </wp:positionV>
            <wp:extent cx="2686050" cy="168910"/>
            <wp:effectExtent l="0" t="0" r="0" b="0"/>
            <wp:wrapNone/>
            <wp:docPr id="59" name="Рисунок 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88" descr=""/>
                    <pic:cNvPicPr>
                      <a:picLocks noChangeAspect="1" noChangeArrowheads="1"/>
                    </pic:cNvPicPr>
                  </pic:nvPicPr>
                  <pic:blipFill>
                    <a:blip r:embed="rId51"/>
                    <a:stretch>
                      <a:fillRect/>
                    </a:stretch>
                  </pic:blipFill>
                  <pic:spPr bwMode="auto">
                    <a:xfrm>
                      <a:off x="0" y="0"/>
                      <a:ext cx="268605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таблицы</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66"/>
        <w:jc w:val="center"/>
        <w:rPr>
          <w:rFonts w:ascii="Times New Roman" w:hAnsi="Times New Roman" w:eastAsia="Times New Roman"/>
        </w:rPr>
      </w:pPr>
      <w:r>
        <mc:AlternateContent>
          <mc:Choice Requires="wps">
            <w:drawing>
              <wp:anchor behindDoc="1" distT="0" distB="0" distL="114300" distR="114300" simplePos="0" locked="0" layoutInCell="1" allowOverlap="1" relativeHeight="33">
                <wp:simplePos x="0" y="0"/>
                <wp:positionH relativeFrom="page">
                  <wp:posOffset>1000760</wp:posOffset>
                </wp:positionH>
                <wp:positionV relativeFrom="page">
                  <wp:posOffset>9211310</wp:posOffset>
                </wp:positionV>
                <wp:extent cx="6083935" cy="1270"/>
                <wp:effectExtent l="10160" t="5715" r="12065" b="13335"/>
                <wp:wrapNone/>
                <wp:docPr id="60" name="Прямая соединительная линия 118"/>
                <a:graphic xmlns:a="http://schemas.openxmlformats.org/drawingml/2006/main">
                  <a:graphicData uri="http://schemas.microsoft.com/office/word/2010/wordprocessingShape">
                    <wps:wsp>
                      <wps:cNvSpPr/>
                      <wps:spPr>
                        <a:xfrm>
                          <a:off x="0" y="0"/>
                          <a:ext cx="608328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8.8pt,725.3pt" to="557.75pt,725.3pt" ID="Прямая соединительная линия 118" stroked="t" style="position:absolute;mso-position-horizontal-relative:page;mso-position-vertical-relative:page">
                <v:stroke color="black" weight="6480" joinstyle="round" endcap="flat"/>
                <v:fill o:detectmouseclick="t" on="false"/>
              </v:line>
            </w:pict>
          </mc:Fallback>
        </mc:AlternateContent>
      </w:r>
      <w:r>
        <w:rPr>
          <w:rFonts w:eastAsia="Times New Roman" w:ascii="Times New Roman" w:hAnsi="Times New Roman"/>
          <w:b/>
          <w:sz w:val="24"/>
        </w:rPr>
        <w:t>Тематическое планирование с определением основных видов учебной деятельности</w:t>
      </w:r>
    </w:p>
    <w:p>
      <w:pPr>
        <w:pStyle w:val="Normal"/>
        <w:numPr>
          <w:ilvl w:val="0"/>
          <w:numId w:val="28"/>
        </w:numPr>
        <w:tabs>
          <w:tab w:val="left" w:pos="4400" w:leader="none"/>
        </w:tabs>
        <w:spacing w:lineRule="auto"/>
        <w:ind w:left="4400" w:hanging="182"/>
        <w:rPr>
          <w:rFonts w:ascii="Times New Roman" w:hAnsi="Times New Roman" w:eastAsia="Times New Roman"/>
          <w:b/>
          <w:b/>
          <w:sz w:val="24"/>
        </w:rPr>
      </w:pPr>
      <w:r>
        <w:rPr>
          <w:rFonts w:eastAsia="Times New Roman" w:ascii="Times New Roman" w:hAnsi="Times New Roman"/>
          <w:b/>
          <w:sz w:val="24"/>
        </w:rPr>
        <w:t>класс(136ч)</w:t>
      </w:r>
    </w:p>
    <w:tbl>
      <w:tblPr>
        <w:tblW w:w="9580"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4819"/>
      </w:tblGrid>
      <w:tr>
        <w:trPr>
          <w:trHeight w:val="268" w:hRule="atLeast"/>
        </w:trPr>
        <w:tc>
          <w:tcPr>
            <w:tcW w:w="4760"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8"/>
              <w:ind w:left="100" w:hanging="0"/>
              <w:rPr>
                <w:rFonts w:ascii="Times New Roman" w:hAnsi="Times New Roman" w:eastAsia="Times New Roman"/>
                <w:b/>
                <w:b/>
                <w:sz w:val="24"/>
              </w:rPr>
            </w:pPr>
            <w:r>
              <w:rPr>
                <w:rFonts w:eastAsia="Times New Roman" w:ascii="Times New Roman" w:hAnsi="Times New Roman"/>
                <w:b/>
                <w:sz w:val="24"/>
              </w:rPr>
              <w:t>Тема урока</w:t>
            </w:r>
          </w:p>
        </w:tc>
        <w:tc>
          <w:tcPr>
            <w:tcW w:w="4819"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8"/>
              <w:ind w:left="80" w:hanging="0"/>
              <w:rPr>
                <w:rFonts w:ascii="Times New Roman" w:hAnsi="Times New Roman" w:eastAsia="Times New Roman"/>
                <w:b/>
                <w:b/>
                <w:sz w:val="24"/>
              </w:rPr>
            </w:pPr>
            <w:r>
              <w:rPr>
                <w:rFonts w:eastAsia="Times New Roman" w:ascii="Times New Roman" w:hAnsi="Times New Roman"/>
                <w:b/>
                <w:sz w:val="24"/>
              </w:rPr>
              <w:t>Коррекционно – развивающая работа</w:t>
            </w:r>
          </w:p>
        </w:tc>
      </w:tr>
      <w:tr>
        <w:trPr>
          <w:trHeight w:val="266"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Таблица сложения однозначных чисел.</w:t>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Развивать долговременную память, учить</w:t>
            </w:r>
          </w:p>
        </w:tc>
      </w:tr>
    </w:tbl>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4819"/>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38" w:name="page30"/>
            <w:bookmarkStart w:id="39" w:name="page30"/>
            <w:bookmarkEnd w:id="39"/>
          </w:p>
        </w:tc>
        <w:tc>
          <w:tcPr>
            <w:tcW w:w="4819"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детей припоминать ранее изученный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материал. Закреплять навыки  счѐта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прямом и в обратном порядке в пределах 10.</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Упражнять в сложении и вычитании чисел с</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использованием приѐмов прибавления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 числа по частям; перестановки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слагаемых. Закреплять навыки решения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простых задач с помощью сложения 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Повторение геометрического материала</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зрительное восприятие и 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сравнения. Учить чѐтко проговаривать свои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действия в процессе выполнения учебной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задачи. Закреплять умение распознавать</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геометрические фигуры, находить сходства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различия, определять их свойства.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навыки изображения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геометрических фигур в тетради.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аккуратность, умение выполнять работу в</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тетради без помарок</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Счѐт десятками и «круглые» двузначные</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логическое мышление.  Формировать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самостоятельной работы,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преодолевать учебные трудности.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навыки счѐта десятками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пределах 100.</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выполнять порядок действий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выражениях со скобками и без скобок.</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образовывать, читать и записывать</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«круглые» двузначные числа.</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Решение задач с «круглыми» двузначными</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навыки логического мышления,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числами</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рассуждать, устанавливать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закономерности, делать выводы. Развивать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 решения задач на вычитание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сложение с «круглыми» двузначными</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числами. Учить использовать способы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проверки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правильности вычислений.</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Числовые равенства и неравенства.</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произвольное внимание,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зрительное восприятие. Формировать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самостоятельной деятельности. Развивать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читать, записывать и сравнивать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 от 0 до 100, используя знаки &gt; &lt;.</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выполнять письменное сложение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вычитание чисел в пределах 100, располагая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запись столбиком.</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читать, решать и распознавать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верные и неверные числовые равенства 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неравенства.</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Числовое выражение и его значение.</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познавательную активность,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сосредотачиваться на выполнении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учебного задания. Учить правильно</w:t>
            </w:r>
          </w:p>
        </w:tc>
      </w:tr>
    </w:tbl>
    <w:p>
      <w:pPr>
        <w:sectPr>
          <w:type w:val="nextPage"/>
          <w:pgSz w:w="11906" w:h="16838"/>
          <w:pgMar w:left="1440" w:right="72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3220"/>
        <w:gridCol w:w="1600"/>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40" w:name="page31"/>
            <w:bookmarkStart w:id="41" w:name="page31"/>
            <w:bookmarkEnd w:id="41"/>
          </w:p>
        </w:tc>
        <w:tc>
          <w:tcPr>
            <w:tcW w:w="4820" w:type="dxa"/>
            <w:gridSpan w:val="2"/>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называть  компоненты действия сложения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идействия вычитания. Научить находить</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значение числовых выражений</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Сложение «круглых» двузначных чисел.</w:t>
            </w:r>
          </w:p>
        </w:tc>
        <w:tc>
          <w:tcPr>
            <w:tcW w:w="4820" w:type="dxa"/>
            <w:gridSpan w:val="2"/>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зрительное и слуховое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восприятие. Развивать умение</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воспринимать речь</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учителя, понимать его инструкции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действовать  в соответствии с ними.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сложение «круглых»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двузначных чисел, с помощью</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дидактического</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материала. Учить вести счѐт группами,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находить суммы одинаковых слагаемых.</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Вычитание «круглых» двузначных чисел.</w:t>
            </w:r>
          </w:p>
        </w:tc>
        <w:tc>
          <w:tcPr>
            <w:tcW w:w="4820" w:type="dxa"/>
            <w:gridSpan w:val="2"/>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Развивать слуховую и зрительную память.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Ариф/д</w:t>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устойчивость внимания,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не</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отвлекаться при выполнении учебного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задания.</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вычитание «круглых»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двузначных чисел в устной и письменной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форме.</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читать и сравнивать двузначные</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bottom w:val="single" w:sz="8" w:space="0" w:color="00000A"/>
              <w:insideH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 используя знаки &gt; &lt;.</w:t>
            </w:r>
          </w:p>
        </w:tc>
        <w:tc>
          <w:tcPr>
            <w:tcW w:w="16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Десятки и единицы.</w:t>
            </w:r>
          </w:p>
        </w:tc>
        <w:tc>
          <w:tcPr>
            <w:tcW w:w="4820" w:type="dxa"/>
            <w:gridSpan w:val="2"/>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Закреплять умение называть и обозначать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 от 11 до 20. Закреплять порядковый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счѐт до 20.</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навыки решения простых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арифметических задач; выполнять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сложение и</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вычитание в  пределах 10, а также в случаях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вида: 18 + (-) 1; 18 – 8;  18 – 10 в пределах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20.</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выбирать ключевые слова;</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составлять краткую запись задачи.</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Входящая</w:t>
            </w:r>
          </w:p>
        </w:tc>
        <w:tc>
          <w:tcPr>
            <w:tcW w:w="4820" w:type="dxa"/>
            <w:gridSpan w:val="2"/>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контрольная работа»Сложение и вычитание</w:t>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долговременную смысловую память.</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 в пределах 10,</w:t>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решение</w:t>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 самостоятельной деятельности,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арифметических задач»</w:t>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осуществлять самоконтроль,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оценивать</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результат работы.</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навыки решения</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простых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арифметических задач; выполнять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сложение и</w:t>
            </w:r>
          </w:p>
        </w:tc>
        <w:tc>
          <w:tcPr>
            <w:tcW w:w="16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вычитание в  пределах 10, понимать</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соотношения: больше на…, меньше на…</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Арифметические сюжетные задачи</w:t>
            </w:r>
          </w:p>
        </w:tc>
        <w:tc>
          <w:tcPr>
            <w:tcW w:w="4820" w:type="dxa"/>
            <w:gridSpan w:val="2"/>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устойчивое внимание,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сосредоточиться на учебном задании.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познавательный интерес, 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аналитического мышления. 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20" w:type="dx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понимать  содержание задачи,</w:t>
            </w:r>
          </w:p>
        </w:tc>
        <w:tc>
          <w:tcPr>
            <w:tcW w:w="16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кратко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понятно излагать условие математической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задачи, формулировать вопрос, делать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краткую запись условия задачи. Учить</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2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использовать способы проверки</w:t>
            </w:r>
          </w:p>
        </w:tc>
      </w:tr>
    </w:tbl>
    <w:p>
      <w:pPr>
        <w:sectPr>
          <w:type w:val="nextPage"/>
          <w:pgSz w:w="11906" w:h="16838"/>
          <w:pgMar w:left="1440" w:right="72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4819"/>
      </w:tblGrid>
      <w:tr>
        <w:trPr>
          <w:trHeight w:val="283" w:hRule="atLeast"/>
        </w:trPr>
        <w:tc>
          <w:tcPr>
            <w:tcW w:w="4760"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42" w:name="page32"/>
            <w:bookmarkStart w:id="43" w:name="page32"/>
            <w:bookmarkEnd w:id="43"/>
          </w:p>
        </w:tc>
        <w:tc>
          <w:tcPr>
            <w:tcW w:w="4819"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правильности вычислений</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Различные варианты записи задачи</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мышление и связную</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речь:  учить составлять различные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варианты записи условия задачи по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сюжетной картинке; решать задачу в одно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понятие об отличительных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признаках арифметической текстовой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задачи и еѐ</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обязательных компонентах:  условие с</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наличием числовых данных (данных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величин)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требование (вопрос) с наличием искомого</w:t>
            </w:r>
          </w:p>
        </w:tc>
      </w:tr>
      <w:tr>
        <w:trPr>
          <w:trHeight w:val="282"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 (величины).</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Килограмм. Сколько килограммов?</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представления об единицах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измерения веса. Учить понимать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соотношение между величинами: 1 гр. и 10</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 10 гр. и 100 гр.; 100гр. и 1000гр. (1 кг.)</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кг. Сравнение предметов по массе без ее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измерения. (Учить  определять вес</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предметов без взвешивания?)</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Учимся решать задачи</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понимать содержание задачи, путѐм</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рассуждений находить нужные действия.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понятие о единицах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измерения веса, о соотношении килограмма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центнера (больше на…, больше в; меньше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меньше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Решение задач. Учить определять массу</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предмета в килограммах на весах.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умение кратко записывать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условие задачи, находить нужное</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арифметическое действие и решать задачу.</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Прямая бесконечна</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навыки осознанного восприятия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учебного материала, способность</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воспринимать и обрабатывать информацию,</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целенаправленно и самостоятельно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действовать в рамках учебного задания.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представления о свойствах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прямой линии. Научить распознавать 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изображать на бумаге прямую линию</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Сложение «круглых» двузначных чисел с</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и сосредоточенность,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однозначными числами</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способность к умственной деятельности.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элементы системного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мышления, умение использовать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практических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действиях знакомые математические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приѐмы. Учить использовать способы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проверки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правильности вычислений.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сложение «круглых»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двузначных чисел с однозначными числами,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используя приѐм записи двузначного числа</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виде суммы разрядных слагаемых</w:t>
            </w:r>
          </w:p>
        </w:tc>
      </w:tr>
    </w:tbl>
    <w:p>
      <w:pPr>
        <w:sectPr>
          <w:type w:val="nextPage"/>
          <w:pgSz w:w="11906" w:h="16838"/>
          <w:pgMar w:left="1440" w:right="72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4819"/>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44" w:name="page33"/>
            <w:bookmarkEnd w:id="44"/>
            <w:r>
              <w:rPr>
                <w:rFonts w:eastAsia="Times New Roman" w:ascii="Times New Roman" w:hAnsi="Times New Roman"/>
                <w:sz w:val="24"/>
              </w:rPr>
              <w:t>Решение арифметических задач</w:t>
            </w:r>
          </w:p>
        </w:tc>
        <w:tc>
          <w:tcPr>
            <w:tcW w:w="4819"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логику мышления,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строить простейшие математические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модели.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приѐмы наглядно – образного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мышления с помощью графической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модели. Формировать 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самостоятельной деятельности, способность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доводить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начатое дело до конца.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решать простые арифметические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задачи на сложение и вычитание с опорой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схему-диаграмму Эйлера-Вена.</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Контрольная работа по теме «Нумерация и</w:t>
            </w:r>
          </w:p>
        </w:tc>
        <w:tc>
          <w:tcPr>
            <w:tcW w:w="4819"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Учить использовать свойства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сравнение двузначных чисел».</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арифметических действий в вычислениях: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алгоритмы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письменного сложения и вычитания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пределах 20.</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логику мышления,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правильно понимать условие задачи,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рассуждать,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умозаключение. Учить использовать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способы проверки правильности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вычислений. Развивать способность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планировать последовательность действий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руководствоваться в своей деятельности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конечной целью.</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Работа над ошибками. Сложение и</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навыки произвольного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внимания и самоконтроля. Развивать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«круглых» двузначных чисел.</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критичность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мышления, умение выполнять проверочные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выполнять сложение и вычитание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«круглых» двузначных чисел. 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указывать разряд, в котором производится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сложение (вычитание).  Учить использовать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способы проверки правильности</w:t>
            </w:r>
          </w:p>
        </w:tc>
      </w:tr>
      <w:tr>
        <w:trPr>
          <w:trHeight w:val="282"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вычислений.</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сложение двузначного числа и</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учащихся 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однозначного без перехода через разряд.</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двузначных числах в виде суммы разрядных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слагаемых. Развивать навыки работы в паре.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Знакомить учащихся  с поразрядным</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способом сложения чисел без перехода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через</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разряд. Закреплять способ сложения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двузначного числа с однозначным. Обучить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решению простых задач на сложение.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сложение двузначного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 и однозначного без перехода через</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разряд.</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вычитание однозначного</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устойчивость внимания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 из</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удерживать в уме ход решения.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 без перехода через разряд</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проговаривать производимые действия,</w:t>
            </w:r>
          </w:p>
        </w:tc>
      </w:tr>
    </w:tbl>
    <w:p>
      <w:pPr>
        <w:sectPr>
          <w:type w:val="nextPage"/>
          <w:pgSz w:w="11906" w:h="16838"/>
          <w:pgMar w:left="1440" w:right="72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4819"/>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45" w:name="page34"/>
            <w:bookmarkStart w:id="46" w:name="page34"/>
            <w:bookmarkEnd w:id="46"/>
          </w:p>
        </w:tc>
        <w:tc>
          <w:tcPr>
            <w:tcW w:w="4819"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запоминать их последовательность. Научить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выполнять вычитание однозначного числа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 двузначного без перехода через разряд.</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проверять результат решения 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исправлять допущенные ошибки.</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Решение арифметических задач</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внимание и 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аналитического мышления,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рассуждать.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умение удерживать мысль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процессе  математических действий,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выполнять действия в логической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последовательности. Учить детей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анализировать</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формулировку задачи в комплексе, т. 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учитывать сразу и условие и требование.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умение правильно выбирать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действия при решении арифметических</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сложение и вычитание</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правильно задавать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двузначных чисел без перехода через</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вопрос и отвечать полным ответом.</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разряд</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связную речь, умение понятно высказывать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свою мысль.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устойчивое внимание,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удерживать в уме ход решения. Учить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процессе решения примеров проговаривать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уточнять последовательность действий.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поразрядное сложение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вычитание двузначных чисел.</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умение делать проверочную</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работу, исправлять допущенные ошибки.</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Прямая и луч</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навыки абстрактного мышления.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Ариф/д</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понятия: «бесконечность»,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«луч и прямая», учить устанавливать  их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сходство и различие. Учить  распознавать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изображать луч в тетради; отмечать луч на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прямой. Развивать навыки связной речи,</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кратко и понятно излагать свои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мысли.</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Прибавление к «круглому» двузначному</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числу</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сосредоточиваться на учебном задании,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 числа</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добиваться результата. Развивать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алгоритмичность мышления, 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применять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известные правила по аналогии.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способы прибавления  к</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«круглому»</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двузначному числу произвольного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двузначного числа на основе изученных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ранее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приѐмах сложения  «круглых» двузначных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чисел и прибавления к «круглому» числу</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однозначного числа.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изученный приѐм</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сложения.</w:t>
            </w:r>
          </w:p>
        </w:tc>
      </w:tr>
    </w:tbl>
    <w:p>
      <w:pPr>
        <w:sectPr>
          <w:type w:val="nextPage"/>
          <w:pgSz w:w="11906" w:h="16838"/>
          <w:pgMar w:left="1440" w:right="72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4819"/>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47" w:name="page35"/>
            <w:bookmarkEnd w:id="47"/>
            <w:r>
              <w:rPr>
                <w:rFonts w:eastAsia="Times New Roman" w:ascii="Times New Roman" w:hAnsi="Times New Roman"/>
                <w:sz w:val="24"/>
              </w:rPr>
              <w:t>Вычитание «круглого» двузначного числа</w:t>
            </w:r>
          </w:p>
        </w:tc>
        <w:tc>
          <w:tcPr>
            <w:tcW w:w="4819"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рассуждать, устанавливать определенные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закономерности. Подвести учащихся к</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выводу о том, что десятки вычитаются так</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как единицы. Учить применять известный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приѐм вычитания «круглого» двузначного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 из двузначного по аналогии с  уже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известным правилом. Закреплять 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устного и письменного счѐта.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изученный приѐм</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Дополнение двузначного числа до</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познавательный интерес.</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«круглого»</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навыки устного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письменного счѐта.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выполнять проверочные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действия.Научить дополнять двузначное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число до «круглого» числа с помощью</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однозначного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слагаемого. Развивать навыки рефлексии,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способность видеть причины успеха 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неуспеха.</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Сложение двузначного числа и</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логику мышления, способность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однозначного с</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удерживать учебную задачу, внимательно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переходом через разряд.</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следить за ходом решения.  Научить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выполнять приѐм сложения двузначного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числа 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однозначного с переходом через разряд.</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Вычитание однозначного числа из</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навыки целенаправленной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«круглого»</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деятельности, умение сосредоточиться на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выполнении учебной задачи. Учить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устанавливать  закономерности, находить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рациональные способы решения.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навыки устного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письменного счѐта.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приѐм вычитания</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однозначного числа из «круглого».</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вычитание однозначного</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навыки  аналитического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 из</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мышления, навыки самостоятельной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 с переходом через разряд</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работы, умение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преодолевать трудности, доводить дело до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конца. Учить применять имеющиеся знания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навыки при выполнении учебного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задания.Научить выполнять приѐм</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поразрядного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 однозначного числа из</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двузначного с переходом через разряд</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Прямоугольник и квадрат</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зрительное восприятие. Формировать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представления о геометрических фигурах 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их свойствах. Научить соотносить два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понятия: «прямоугольник» и «квадрат»;</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распознавать и изображать на чертеже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прямоугольник и квадрат. Учить находить</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сходства и различия. Учить различать среди</w:t>
            </w:r>
          </w:p>
        </w:tc>
      </w:tr>
    </w:tbl>
    <w:p>
      <w:pPr>
        <w:sectPr>
          <w:type w:val="nextPage"/>
          <w:pgSz w:w="11906" w:h="16838"/>
          <w:pgMar w:left="1440" w:right="72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60"/>
        <w:gridCol w:w="4819"/>
      </w:tblGrid>
      <w:tr>
        <w:trPr>
          <w:trHeight w:val="278" w:hRule="atLeast"/>
        </w:trPr>
        <w:tc>
          <w:tcPr>
            <w:tcW w:w="476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48" w:name="page36"/>
            <w:bookmarkStart w:id="49" w:name="page36"/>
            <w:bookmarkEnd w:id="49"/>
          </w:p>
        </w:tc>
        <w:tc>
          <w:tcPr>
            <w:tcW w:w="4819"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четырѐхугольников прямоугольники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сначала на глаз, затем с помощью</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чертѐжного</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угольника</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Контрольная работа по теме «Сложение и</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навыки самостоятельного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 двузначных и однозначных</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мышления, способность преодолевать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трудности.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навыки «переноса»</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приобретѐнных знаний и умений в</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самостоятельную</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деятельность. Закреплять навыки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моделирования и решения простых задач.</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навыки поразрядного сложения</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вычитания  двузначных и однозначных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чисел, учить применять в практических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бытовых ситуациях.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сложение и  вычитание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двузначных и однозначных чисел; решать</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задачи.</w:t>
            </w:r>
          </w:p>
        </w:tc>
      </w:tr>
      <w:tr>
        <w:trPr>
          <w:trHeight w:val="292" w:hRule="atLeast"/>
        </w:trPr>
        <w:tc>
          <w:tcPr>
            <w:tcW w:w="47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5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Работа над ошибками. Решение</w:t>
            </w:r>
          </w:p>
        </w:tc>
        <w:tc>
          <w:tcPr>
            <w:tcW w:w="4819" w:type="dxa"/>
            <w:tcBorders>
              <w:right w:val="single" w:sz="8" w:space="0" w:color="00000A"/>
              <w:insideV w:val="single" w:sz="8" w:space="0" w:color="00000A"/>
            </w:tcBorders>
            <w:shd w:fill="auto" w:val="clear"/>
            <w:vAlign w:val="bottom"/>
          </w:tcPr>
          <w:p>
            <w:pPr>
              <w:pStyle w:val="Normal"/>
              <w:spacing w:lineRule="exact" w:line="256"/>
              <w:ind w:left="80" w:hanging="0"/>
              <w:rPr>
                <w:rFonts w:ascii="Times New Roman" w:hAnsi="Times New Roman" w:eastAsia="Times New Roman"/>
                <w:sz w:val="24"/>
              </w:rPr>
            </w:pPr>
            <w:r>
              <w:rPr>
                <w:rFonts w:eastAsia="Times New Roman" w:ascii="Times New Roman" w:hAnsi="Times New Roman"/>
                <w:sz w:val="24"/>
              </w:rPr>
              <w:t>Развивать навыки критического мышления,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арифметических</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«пошагово» проверять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w:t>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правильность выполнения учебного задания.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анализировать ошибки, определять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их причину, делать определѐнные выводы.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навыки поразрядного сложения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вычитания двузначных и однозначных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чисел (столбиком и в строчку).</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навыки правильно</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формулировать  задачу, используя всю</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имеющуюся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 выполнять алгоритм краткой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записи еѐ условия и решения.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работу над ошибками;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решать задачи;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применять поразрядное сложение и</w:t>
            </w:r>
          </w:p>
        </w:tc>
      </w:tr>
      <w:tr>
        <w:trPr>
          <w:trHeight w:val="277"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вычитание двузначных и однозначных</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чисел.</w:t>
            </w:r>
          </w:p>
        </w:tc>
      </w:tr>
      <w:tr>
        <w:trPr>
          <w:trHeight w:val="261"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Разностное сравнение чисел</w:t>
            </w:r>
          </w:p>
        </w:tc>
        <w:tc>
          <w:tcPr>
            <w:tcW w:w="481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способность рассуждать. Учить при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нахождении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разностей опираться на табличные случаи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 либо применять  такой</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вычислительный приѐм , как отсчитывание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 одному.  Формировать понятие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«разностное сравнение».  Формировать</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понятие о том, что если  значение разности</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2-х</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чисел равно 0, то и  сами эти числа равны.</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выполнять разностное сравнение</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чисел;</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составлять пары чисел, которые отличаются</w:t>
            </w:r>
          </w:p>
        </w:tc>
      </w:tr>
      <w:tr>
        <w:trPr>
          <w:trHeight w:val="276" w:hRule="atLeast"/>
        </w:trPr>
        <w:tc>
          <w:tcPr>
            <w:tcW w:w="476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заданное число;  решать задачи,</w:t>
            </w:r>
          </w:p>
        </w:tc>
      </w:tr>
      <w:tr>
        <w:trPr>
          <w:trHeight w:val="281"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содержащие два вопроса.</w:t>
            </w:r>
          </w:p>
        </w:tc>
      </w:tr>
      <w:tr>
        <w:trPr>
          <w:trHeight w:val="266" w:hRule="atLeast"/>
        </w:trPr>
        <w:tc>
          <w:tcPr>
            <w:tcW w:w="476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Задачи на разностное сравнение</w:t>
            </w:r>
          </w:p>
        </w:tc>
        <w:tc>
          <w:tcPr>
            <w:tcW w:w="481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Развивать навыки аналитического</w:t>
            </w:r>
          </w:p>
        </w:tc>
      </w:tr>
    </w:tbl>
    <w:p>
      <w:pPr>
        <w:sectPr>
          <w:type w:val="nextPage"/>
          <w:pgSz w:w="11906" w:h="16838"/>
          <w:pgMar w:left="1440" w:right="72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40"/>
        <w:gridCol w:w="4839"/>
      </w:tblGrid>
      <w:tr>
        <w:trPr>
          <w:trHeight w:val="278" w:hRule="atLeast"/>
        </w:trPr>
        <w:tc>
          <w:tcPr>
            <w:tcW w:w="474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50" w:name="page37"/>
            <w:bookmarkStart w:id="51" w:name="page37"/>
            <w:bookmarkEnd w:id="51"/>
          </w:p>
        </w:tc>
        <w:tc>
          <w:tcPr>
            <w:tcW w:w="4839"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навыки сравнения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обобщения.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осмыслять формулировки  текстовых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 находить в них общее, сравнивать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требования задач.</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решать задачи на разностное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сравнение; отличать задачи на разностное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сравнение от задач на нахождение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неизвестного слагаемого и от задач на</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нахождение</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неизвестного вычитаемого.</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Двузначное число больше однозначного.</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умение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Сравнение двузначных чисел</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устанавливать определѐнные</w:t>
            </w:r>
          </w:p>
        </w:tc>
      </w:tr>
      <w:tr>
        <w:trPr>
          <w:trHeight w:val="277"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закономерности. Формировать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произвольную долговременную память.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Познакомить учащихся с одним из  базовых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положений способа сравнения: из двух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 то число больше, у которого цифр в</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десятичной записи больше.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применять правило сравнения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 выбирать из двух чисел большее по</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количеству цифр в десятичной записи.</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сложение двузначных чисел</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способность устанавливать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без</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определѐнные закономерности,  умение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перехода через разряд</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мыслить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 аналгии.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Показать учащимся рациональность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использования данного способа сложения,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отрабатывать усвоение этого способа с</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выполнения подробной записи.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навыки вычисления с</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перестановкой слагаемых либо на основе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аналогии.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приѐм поразрядного</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двузначных чисел без перехода</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черезразряд</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вычитание двузначных чисел</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аналитического</w:t>
            </w:r>
          </w:p>
        </w:tc>
      </w:tr>
      <w:tr>
        <w:trPr>
          <w:trHeight w:val="277"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умение использовать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переходом через разряд</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рациональные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приѐмы вычитания.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вычислять значение разностей,</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разложив уменьшаемое на удобные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выполнять поразрядное вычитание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столбиком так, чтобы каждый разряд</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вычитаемого располагался под</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соответствующим разрядом уменьшаемого.</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приѐм поразрядного</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вычитания двузначных чисел с переходом</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через разряд.</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Контрольная работа по теме «Сложение и</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связную речь, умение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 двузначных чисел»</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математические термины,</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чѐтко выражать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мысль. Закреплять умение формулировать</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содержание задачи, рассуждать, кратко</w:t>
            </w:r>
          </w:p>
        </w:tc>
      </w:tr>
    </w:tbl>
    <w:p>
      <w:pPr>
        <w:sectPr>
          <w:type w:val="nextPage"/>
          <w:pgSz w:w="11906" w:h="16838"/>
          <w:pgMar w:left="1440" w:right="72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40"/>
        <w:gridCol w:w="4839"/>
      </w:tblGrid>
      <w:tr>
        <w:trPr>
          <w:trHeight w:val="278" w:hRule="atLeast"/>
        </w:trPr>
        <w:tc>
          <w:tcPr>
            <w:tcW w:w="474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52" w:name="page38"/>
            <w:bookmarkStart w:id="53" w:name="page38"/>
            <w:bookmarkEnd w:id="53"/>
          </w:p>
        </w:tc>
        <w:tc>
          <w:tcPr>
            <w:tcW w:w="4839"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записывать условие, находить правильное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решение. Формировать навыки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самостоятельной деятельности, умение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имеющиеся знания.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применения известных правил.</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способы сложения и вычитания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двузначных чисел столбиком.</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сложение и вычитание</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двузначных чисел;  решать задачи.</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Работа над ошибками. Десять десятков или</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Научить  выполнять работу над ошибками;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сотня.</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образовывать число 100 из десятков.</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детей внимательно слушать учебную</w:t>
            </w:r>
          </w:p>
        </w:tc>
      </w:tr>
      <w:tr>
        <w:trPr>
          <w:trHeight w:val="277"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задачу, понимать еѐ и действовать согласно</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инструкции учителя.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представление о</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количественном составе сотни, закреплять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счѐта</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десятками. Закреплять навыки сложения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вычитания «круглых» сотен.</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навыки рефлексии, формировать</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адекватную самооценку.</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Дециметр и метр</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зрительное восприятие, глазомер.</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понятие о единицах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измерения длины (дециметр и метр) на</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основе числовых представлений о десятке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сотне. На примере практических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упражнений дать зрительное представления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 длине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дециметра и метра, помочь увидеть их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количественное соотношение. Учить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 строить всевозможные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варианты представления одного метра в</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суммы двух слагаемых, выраженных в</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дециметрах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измерять длину в дециметрах и</w:t>
            </w:r>
          </w:p>
        </w:tc>
      </w:tr>
      <w:tr>
        <w:trPr>
          <w:trHeight w:val="282"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метрах.</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Килограмм и центнер</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единицах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измерения массы (килограмм, центнер),</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показать имеющиеся аналогии между</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различными величинами (длиной и массой).</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Показать соотношение между килограммом</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центнером, закрепить это соотношение в</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виде зрительного образа с помощью рисунка</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весов. Учить складывать массы,</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выраженные в килограммах и центнерах.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измерять массу в килограммах и</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центнерах.</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Сантиметр и метр</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представления о единицах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измерения длины. Развивать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пространственные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 на основе практических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 Помочь установить соотношение</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между сантиметром и метром. Формировать</w:t>
            </w:r>
          </w:p>
        </w:tc>
      </w:tr>
    </w:tbl>
    <w:p>
      <w:pPr>
        <w:sectPr>
          <w:type w:val="nextPage"/>
          <w:pgSz w:w="11906" w:h="16838"/>
          <w:pgMar w:left="1440" w:right="72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740"/>
        <w:gridCol w:w="4839"/>
      </w:tblGrid>
      <w:tr>
        <w:trPr>
          <w:trHeight w:val="278" w:hRule="atLeast"/>
        </w:trPr>
        <w:tc>
          <w:tcPr>
            <w:tcW w:w="474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54" w:name="page39"/>
            <w:bookmarkStart w:id="55" w:name="page39"/>
            <w:bookmarkEnd w:id="55"/>
          </w:p>
        </w:tc>
        <w:tc>
          <w:tcPr>
            <w:tcW w:w="4839"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 о расстоянии на длину</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одного метра с помощью двигательного</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восприятия (разведѐнных в сторону рук),</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отмерять заданную длину с помощью</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измерительной ленты. Учить решать задачи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 длин.</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измерять длину в сантиметрах и</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метрах.</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Сумма одинаковых слагаемых и</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понятийный аппарат, учить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произведение.</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необходимую терминологию</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 «х».</w:t>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w:t>
            </w:r>
          </w:p>
        </w:tc>
      </w:tr>
      <w:tr>
        <w:trPr>
          <w:trHeight w:val="277"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решении учебного задания.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понятие «произведение» как</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сумма одинаковых слагаемых. Познакомить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 знаками, обозначающими  умножение.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Познакомить с двумя вариантами прочтения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записи, являющейся произведением.</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связи суммы</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 учить записывать задачи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двумя способами: в виде суммы и в виде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записывать и читать сумму</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одинаковых слагаемых в виде произведения.</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Произведение и множители</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аналитическое мышление,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смысловую память. Учить удерживать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учебную</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задачу, выполнять действие в логической</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последовательности. Продолжать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понятие «произведение»,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расширять терминологическую базу с</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введения новых терминов: «первый</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множитель», «второй множитель». Учить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отличать</w:t>
            </w:r>
          </w:p>
        </w:tc>
      </w:tr>
      <w:tr>
        <w:trPr>
          <w:trHeight w:val="277"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произведение от суммы и от разности.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составлять произведение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переходить от него к сумме; распознавать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первый 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второй множители в произведении и</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 их смысл.</w:t>
            </w:r>
          </w:p>
        </w:tc>
      </w:tr>
      <w:tr>
        <w:trPr>
          <w:trHeight w:val="261"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Значение произведения и умножение</w:t>
            </w:r>
          </w:p>
        </w:tc>
        <w:tc>
          <w:tcPr>
            <w:tcW w:w="483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логику мышления, произвольное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внимание,  учить видеть определѐнные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закономерности в математических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действиях, использовать их по аналогии при</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усвоении нового материала. Учить</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распознавать равенства в процессе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практических</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 Формировать терминологическое</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смысловое различие между</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«произведением» и «значением</w:t>
            </w:r>
          </w:p>
        </w:tc>
      </w:tr>
      <w:tr>
        <w:trPr>
          <w:trHeight w:val="276" w:hRule="atLeast"/>
        </w:trPr>
        <w:tc>
          <w:tcPr>
            <w:tcW w:w="474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 Учить решат задачи с</w:t>
            </w:r>
          </w:p>
        </w:tc>
      </w:tr>
      <w:tr>
        <w:trPr>
          <w:trHeight w:val="281" w:hRule="atLeast"/>
        </w:trPr>
        <w:tc>
          <w:tcPr>
            <w:tcW w:w="474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применением</w:t>
            </w:r>
          </w:p>
        </w:tc>
      </w:tr>
    </w:tbl>
    <w:p>
      <w:pPr>
        <w:sectPr>
          <w:type w:val="nextPage"/>
          <w:pgSz w:w="11906" w:h="16838"/>
          <w:pgMar w:left="1440" w:right="72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5" w:type="dxa"/>
        <w:jc w:val="left"/>
        <w:tblInd w:w="170" w:type="dxa"/>
        <w:tblBorders>
          <w:top w:val="single" w:sz="8" w:space="0" w:color="00000A"/>
          <w:left w:val="single" w:sz="8" w:space="0" w:color="00000A"/>
        </w:tblBorders>
        <w:tblCellMar>
          <w:top w:w="0" w:type="dxa"/>
          <w:left w:w="-10" w:type="dxa"/>
          <w:bottom w:w="0" w:type="dxa"/>
          <w:right w:w="0" w:type="dxa"/>
        </w:tblCellMar>
        <w:tblLook w:firstRow="0" w:noVBand="0" w:lastRow="0" w:firstColumn="0" w:lastColumn="0" w:noHBand="0" w:val="0000"/>
      </w:tblPr>
      <w:tblGrid>
        <w:gridCol w:w="3395"/>
        <w:gridCol w:w="1339"/>
        <w:gridCol w:w="4821"/>
        <w:gridCol w:w="30"/>
      </w:tblGrid>
      <w:tr>
        <w:trPr>
          <w:trHeight w:val="278" w:hRule="atLeast"/>
        </w:trPr>
        <w:tc>
          <w:tcPr>
            <w:tcW w:w="3395" w:type="dxa"/>
            <w:tcBorders>
              <w:top w:val="single" w:sz="8" w:space="0" w:color="00000A"/>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56" w:name="page40"/>
            <w:bookmarkStart w:id="57" w:name="page40"/>
            <w:bookmarkEnd w:id="57"/>
          </w:p>
        </w:tc>
        <w:tc>
          <w:tcPr>
            <w:tcW w:w="1339"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 умножения.</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вычислять значение произведения</w:t>
            </w:r>
          </w:p>
        </w:tc>
      </w:tr>
      <w:tr>
        <w:trPr>
          <w:trHeight w:val="281" w:hRule="atLeast"/>
        </w:trPr>
        <w:tc>
          <w:tcPr>
            <w:tcW w:w="3395"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основе сложения одинаковых слагаемых</w:t>
            </w:r>
          </w:p>
        </w:tc>
      </w:tr>
      <w:tr>
        <w:trPr>
          <w:trHeight w:val="261" w:hRule="atLeast"/>
        </w:trPr>
        <w:tc>
          <w:tcPr>
            <w:tcW w:w="4734" w:type="dxa"/>
            <w:gridSpan w:val="2"/>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Задачи, раскрывающие смысл действия</w:t>
            </w:r>
          </w:p>
        </w:tc>
        <w:tc>
          <w:tcPr>
            <w:tcW w:w="485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знаково –</w:t>
            </w:r>
          </w:p>
        </w:tc>
      </w:tr>
      <w:tr>
        <w:trPr>
          <w:trHeight w:val="276" w:hRule="atLeast"/>
        </w:trPr>
        <w:tc>
          <w:tcPr>
            <w:tcW w:w="3395"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w:t>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символические функции. Учить правильно</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чѐтко выражать свою мысль. Обратить</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внимание на переместительные свойства</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 закреплять свои знания о</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действии умножения  в процессе</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практических</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упражнений. Учить понимать смысл задачи,</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способность самостоятельно</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формулировать и решать задачу, с опорой на</w:t>
            </w:r>
          </w:p>
        </w:tc>
      </w:tr>
      <w:tr>
        <w:trPr>
          <w:trHeight w:val="277"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жизненный опыт и имеющиеся знания.</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навыки использования</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условных обозначений при составлении</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решать простые задачи действием</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вычислять значение произведения на основе</w:t>
            </w:r>
          </w:p>
        </w:tc>
      </w:tr>
      <w:tr>
        <w:trPr>
          <w:trHeight w:val="281" w:hRule="atLeast"/>
        </w:trPr>
        <w:tc>
          <w:tcPr>
            <w:tcW w:w="3395"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одинаковых слагаемых</w:t>
            </w:r>
          </w:p>
        </w:tc>
      </w:tr>
      <w:tr>
        <w:trPr>
          <w:trHeight w:val="261" w:hRule="atLeast"/>
        </w:trPr>
        <w:tc>
          <w:tcPr>
            <w:tcW w:w="4734" w:type="dxa"/>
            <w:gridSpan w:val="2"/>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Перестановка множителей, умножение</w:t>
            </w:r>
          </w:p>
        </w:tc>
        <w:tc>
          <w:tcPr>
            <w:tcW w:w="485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Учить видеть закономерности, сопоставлять</w:t>
            </w:r>
          </w:p>
        </w:tc>
      </w:tr>
      <w:tr>
        <w:trPr>
          <w:trHeight w:val="276" w:hRule="atLeast"/>
        </w:trPr>
        <w:tc>
          <w:tcPr>
            <w:tcW w:w="4734" w:type="dxa"/>
            <w:gridSpan w:val="2"/>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 0 и на число 0, умножение числа 1 и</w:t>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полученные результаты, делать</w:t>
            </w:r>
          </w:p>
        </w:tc>
      </w:tr>
      <w:tr>
        <w:trPr>
          <w:trHeight w:val="276" w:hRule="atLeast"/>
        </w:trPr>
        <w:tc>
          <w:tcPr>
            <w:tcW w:w="3395" w:type="dxa"/>
            <w:tcBorders>
              <w:left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число 1</w:t>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обобщающие выводы.  Знакомить с</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переместительным свойством умножения.</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восстанавливать равенства, используя</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правило перестановки множителей.</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применять  переместительный</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закон умножения  и правила умножения</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0 и 1. Упражнять в нахождении</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значения некоторых произведений с</w:t>
            </w:r>
          </w:p>
        </w:tc>
      </w:tr>
      <w:tr>
        <w:trPr>
          <w:trHeight w:val="276" w:hRule="atLeast"/>
        </w:trPr>
        <w:tc>
          <w:tcPr>
            <w:tcW w:w="3395"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w:t>
            </w:r>
          </w:p>
        </w:tc>
      </w:tr>
      <w:tr>
        <w:trPr>
          <w:trHeight w:val="281" w:hRule="atLeast"/>
        </w:trPr>
        <w:tc>
          <w:tcPr>
            <w:tcW w:w="3395"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3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85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таблицы.</w:t>
            </w:r>
          </w:p>
        </w:tc>
      </w:tr>
      <w:tr>
        <w:trPr>
          <w:trHeight w:val="271" w:hRule="atLeast"/>
        </w:trPr>
        <w:tc>
          <w:tcPr>
            <w:tcW w:w="3395"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6160" w:type="dxa"/>
            <w:gridSpan w:val="2"/>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56" w:hRule="atLeast"/>
        </w:trPr>
        <w:tc>
          <w:tcPr>
            <w:tcW w:w="3395"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Длина ломаной линии</w:t>
            </w:r>
          </w:p>
        </w:tc>
        <w:tc>
          <w:tcPr>
            <w:tcW w:w="6160" w:type="dxa"/>
            <w:gridSpan w:val="2"/>
            <w:tcBorders>
              <w:top w:val="single" w:sz="8" w:space="0" w:color="00000A"/>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произвольное</w:t>
            </w:r>
          </w:p>
        </w:tc>
        <w:tc>
          <w:tcPr>
            <w:tcW w:w="3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7"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Ариф/д</w:t>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внимание, умение до конца выполнять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учебную задачу. Развивать самостоятельность через</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практические упражнения, умение</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действия в определѐнной</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последовательности. Формировать геометрическое</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понятие «длина ломаной линии», учить находить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сумму длин всех еѐ звеньев,</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производить соответствующую запись вычисления.</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чертить ломаную линию; вычислять длину</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ломаной линии без</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395"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соответствующего чертежа.</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числа 1 на</w:t>
            </w:r>
          </w:p>
        </w:tc>
        <w:tc>
          <w:tcPr>
            <w:tcW w:w="6160"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долговременную</w:t>
            </w:r>
          </w:p>
        </w:tc>
        <w:tc>
          <w:tcPr>
            <w:tcW w:w="3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память формировать навыки</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 в процессе практических упражнений с</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таблицы. Формировать</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самостоятельной деятельности, опираясь  на</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вычислять значение</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5"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 на основе сложения одинаковых</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395"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16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слагаемых и знания правила</w:t>
            </w:r>
          </w:p>
        </w:tc>
        <w:tc>
          <w:tcPr>
            <w:tcW w:w="3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72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1600"/>
        <w:gridCol w:w="4361"/>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58" w:name="page41"/>
            <w:bookmarkStart w:id="59" w:name="page41"/>
            <w:bookmarkEnd w:id="59"/>
          </w:p>
        </w:tc>
        <w:tc>
          <w:tcPr>
            <w:tcW w:w="5961" w:type="dxa"/>
            <w:gridSpan w:val="2"/>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перестановки множителей. Научить  выполнять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умножение на однозначное число.</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числа 2 на</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самостоятельности, настойчивости,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преодолевать учебные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трудности.  Развивать произвольное внимание,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замечать закономерности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составлять  второй столбик «таблицы умножения»,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 вычисляя значение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соответствующих произведений, опираясь на сложение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одинаковых слагаемых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используя связь между следующим и предыдущим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6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значениями.</w:t>
            </w:r>
          </w:p>
        </w:tc>
        <w:tc>
          <w:tcPr>
            <w:tcW w:w="436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умножение на однозначное число;</w:t>
            </w:r>
          </w:p>
        </w:tc>
      </w:tr>
      <w:tr>
        <w:trPr>
          <w:trHeight w:val="282"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решать задачи.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Сумма сторон</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геометрическое понятие «периметр</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многоугольника. Периметр</w:t>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многоугольника»,  учить «переносу»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прямоугольника.</w:t>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имеющихся знаний и умений в другие учебные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ситуации. Учить внимательно читать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 задания и действовать в соответствии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инструкциями. Учить находить сумму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длин сторон многоугольника по аналогии  с «длиной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ломаной линии». Закреплять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знание о равенстве длин противоположных сторон</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прямоугольника. Учить чертить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прямоугольник с заданным периметром.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вычислять периметр прямоугольника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том основании, что у любого прямоугольника имеется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две пары равных сторон.</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вычислять периметр многоугольника.</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числа 3 на</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навыки самостоятельной работы,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справляться с задачей, доводить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начатое дело до конца. Учить составлять третий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 «Таблицы умножения»,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 вычисляя значение соответствующих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произведений, опираясь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сложение одинаковых слагаемых и используя связь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между следующим и предыдущим</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значениями. Учить составлять  задачи, вычислять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ответ, применяя «Таблицу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6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w:t>
            </w:r>
          </w:p>
        </w:tc>
        <w:tc>
          <w:tcPr>
            <w:tcW w:w="4361" w:type="dxa"/>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Учить вычислять периметр</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треугольника на примере умножения</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величины на число.</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числа 4 на</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логику мышления, способность 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логическому усвоению и запоминанию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учебного материала. Учить применять имеющиеся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знания и навыки. Продолжать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навыки составления «Таблицы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 на основе имеющихся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навыков. Закреплять навыки вычисления периметра</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многоугольника.</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Контрольная работа по теме</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аналитического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«Сумма и</w:t>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способность к логическому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произведение»</w:t>
            </w:r>
          </w:p>
        </w:tc>
        <w:tc>
          <w:tcPr>
            <w:tcW w:w="16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запоминанию.</w:t>
            </w:r>
          </w:p>
        </w:tc>
        <w:tc>
          <w:tcPr>
            <w:tcW w:w="4361" w:type="dxa"/>
            <w:tcBorders>
              <w:right w:val="single" w:sz="8" w:space="0" w:color="00000A"/>
              <w:insideV w:val="single" w:sz="8" w:space="0" w:color="00000A"/>
            </w:tcBorders>
            <w:shd w:fill="auto" w:val="clear"/>
            <w:vAlign w:val="bottom"/>
          </w:tcPr>
          <w:p>
            <w:pPr>
              <w:pStyle w:val="Normal"/>
              <w:spacing w:lineRule="auto"/>
              <w:ind w:left="200" w:hanging="0"/>
              <w:rPr>
                <w:rFonts w:ascii="Times New Roman" w:hAnsi="Times New Roman" w:eastAsia="Times New Roman"/>
                <w:sz w:val="24"/>
              </w:rPr>
            </w:pPr>
            <w:r>
              <w:rPr>
                <w:rFonts w:eastAsia="Times New Roman" w:ascii="Times New Roman" w:hAnsi="Times New Roman"/>
                <w:sz w:val="24"/>
              </w:rPr>
              <w:t>Формировать навыки самостоятельной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деятельности, умение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применять усвоенные знания. Закреплять  понятийный</w:t>
            </w:r>
          </w:p>
        </w:tc>
      </w:tr>
    </w:tbl>
    <w:p>
      <w:pPr>
        <w:sectPr>
          <w:type w:val="nextPage"/>
          <w:pgSz w:w="11906" w:h="16838"/>
          <w:pgMar w:left="1440" w:right="96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60" w:name="page42"/>
            <w:bookmarkStart w:id="61" w:name="page42"/>
            <w:bookmarkEnd w:id="61"/>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аппарат, учить использовать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необходимую терминологию при решении учебного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задания. Закреплять  понятие: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«произведение» как сумма одинаковых слагаемых.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представление 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связи суммы и произведения.</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Работа над ошибками.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и  критичность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Умножение и сложение: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умение находить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порядок выполнения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исправлять ошибки. Формировать долговременную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память, умение припоминать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изученный материал и использовать  имеющиеся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знания в других учебных ситуациях.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понятие о порядке выполнения действий</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 и сложения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практических упражнений.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придумывать сюжет задачи, в котором простая задача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сложение будет соединяться с простой задачей на</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умножение.</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Периметр квадрата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 применять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имеющиеся знания по аналогии.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Продолжать закреплять геометрическое понятие: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«периметр».</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вычислять периметр квадрата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навыков вычисления периметра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прямоугольника. Обратить внимание на равенство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сторон квадрата и способ</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вычисления его периметра. Учить записывать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вычисления двумя способами: сложения и умножения.</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числа 5 на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самостоятельность мышления, способность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замечать закономерности при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умножении однозначных чисел и на их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запоминать материал. Учить составлять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пятый столбик «Таблицы умножения»,  используя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приобретѐнные навыки при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составлении предыдущих столбиков.</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Угол. Умножение числа 6 на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пространственное восприятие, знаково –</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символические функции.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геометрическое понятие «угол»,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используя изображение пересекающихся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прямых, пересекающихся лучей, пересекающихся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отрезков. Знакомить  с названиями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элементов угла. Учить находить стороны и вершину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угла. Знакомить со свойствами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углов, которые образуются при пресечении двух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прямых. Дать понятия: «смежные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углы» и «вертикальные углы». Учить построению</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углов с общей вершиной и общей стороной.</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числа 7 на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аналитического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применять имеющиеся знания и навыки при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составлении седьмого столбика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«Таблицы умножения».  Учить  составлять равенства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находить значение произведений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 таблице. Учить придумывать сюжет задачи в</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соответствии с условием и имеющейся</w:t>
            </w:r>
          </w:p>
        </w:tc>
      </w:tr>
    </w:tbl>
    <w:p>
      <w:pPr>
        <w:sectPr>
          <w:type w:val="nextPage"/>
          <w:pgSz w:w="11906" w:h="16838"/>
          <w:pgMar w:left="1440" w:right="96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62" w:name="page43"/>
            <w:bookmarkStart w:id="63" w:name="page43"/>
            <w:bookmarkEnd w:id="63"/>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иллюстрацией, при нахождении ответа</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ориентироваться на таблицу.</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Угол. Прямой, острый и тупой</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 рассуждать,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углы.</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устанавливать закономерности,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делать умозаключения. Развивать навыки сравнения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геометрических фигур,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видеть их сходства и различия.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понятия о видах углов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представлений  о свойствах прямого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угла. Формировать понятия: «острый угол» и «тупой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угол» на основе наблюдений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учащихся. Научить распознавать и сравнивать виды</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углов; строить углы в тетради.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Умножение числа 8 на</w:t>
            </w:r>
          </w:p>
        </w:tc>
        <w:tc>
          <w:tcPr>
            <w:tcW w:w="5960"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аналитического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применять имеющиеся знания и навыки при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составлении  восьмого столбика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«Таблицы умножения».  Учить  составлять равенства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находить значение произведений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 таблице. Учить придумывать сюжет задачи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соответствии с условием и имеющейся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иллюстрацией, при нахождении ответа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ориентироваться на таблицу. Учить вычислять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периметр многоугольника, составляя два варианта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записей решения, с опорой на</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табличный случай умножения.</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числа 9 на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удерживать мысль в процессе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однозначные числа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математических действий,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действия в логической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последовательности. Развивать познавательную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активность, произвольное внимание,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аналитического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Учить замечать определённые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закономерности в «Таблице умножения»,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их как приѐмы запоминания.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применять имеющиеся знания при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выполнении аналогичных учебных заданий.</w:t>
            </w:r>
          </w:p>
        </w:tc>
      </w:tr>
      <w:tr>
        <w:trPr>
          <w:trHeight w:val="282"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умножение на однозначное число.</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Углы многоугольника.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знаково – символические функции и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Таблица умножения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абстрактного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однозначных чисел</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наблюдательность и внимание, способность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размышлять и делать выводы.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геометрическое понятие «угол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многоугольника», знакомить со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свойствами углов.</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Научить обозначать дугами углы многоугольника;</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Увеличение в несколько раз</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самостоятельность мышления.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 об отношениях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«больше в … раз» на имеющихся у учащихся знаниях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 действии умножения.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 основу используемой терминологии.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основе рассуждений  видеть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аналогичные случаи и  формулировать правило.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увеличивать данное число в несколько раз.</w:t>
            </w:r>
          </w:p>
        </w:tc>
      </w:tr>
      <w:tr>
        <w:trPr>
          <w:trHeight w:val="266"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Контрольная работа по теме</w:t>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Развивать навыки аналитического мышления и</w:t>
            </w:r>
          </w:p>
        </w:tc>
      </w:tr>
    </w:tbl>
    <w:p>
      <w:pPr>
        <w:sectPr>
          <w:type w:val="nextPage"/>
          <w:pgSz w:w="11906" w:h="16838"/>
          <w:pgMar w:left="1440" w:right="96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64" w:name="page44"/>
            <w:bookmarkEnd w:id="64"/>
            <w:r>
              <w:rPr>
                <w:rFonts w:eastAsia="Times New Roman" w:ascii="Times New Roman" w:hAnsi="Times New Roman"/>
                <w:sz w:val="24"/>
              </w:rPr>
              <w:t>«Таблица</w:t>
            </w:r>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произвольного внимания.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целостность восприятия, способность видеть единые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математические конструкции.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внимание и зрительное восприятие,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видеть в таблице двойственные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случаи, которые отличаются друг от друга только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порядком следования множителей.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использовать эту закономерность для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осмысленного запоминания «Таблицы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знаково – символические функции и логику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Развивать связную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речь, умение рассуждать. Учить чертить заданные</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круговые  схемы,  заполнять их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основе анализа формулировки задач.</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Умножение чисел. Решение задач. Научить выполнять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умножение чисел;  решать задачи.</w:t>
            </w:r>
          </w:p>
        </w:tc>
      </w:tr>
      <w:tr>
        <w:trPr>
          <w:trHeight w:val="282"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2-е полугодие</w:t>
            </w:r>
          </w:p>
        </w:tc>
      </w:tr>
      <w:tr>
        <w:trPr>
          <w:trHeight w:val="259"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59"/>
              <w:ind w:left="100" w:hanging="0"/>
              <w:rPr>
                <w:rFonts w:ascii="Times New Roman" w:hAnsi="Times New Roman" w:eastAsia="Times New Roman"/>
                <w:sz w:val="24"/>
              </w:rPr>
            </w:pPr>
            <w:r>
              <w:rPr>
                <w:rFonts w:eastAsia="Times New Roman" w:ascii="Times New Roman" w:hAnsi="Times New Roman"/>
                <w:sz w:val="24"/>
              </w:rPr>
              <w:t>Работа над ошибками. Счѐт</w:t>
            </w:r>
          </w:p>
        </w:tc>
        <w:tc>
          <w:tcPr>
            <w:tcW w:w="5960" w:type="dxa"/>
            <w:tcBorders>
              <w:right w:val="single" w:sz="8" w:space="0" w:color="00000A"/>
              <w:insideV w:val="single" w:sz="8" w:space="0" w:color="00000A"/>
            </w:tcBorders>
            <w:shd w:fill="auto" w:val="clear"/>
            <w:vAlign w:val="bottom"/>
          </w:tcPr>
          <w:p>
            <w:pPr>
              <w:pStyle w:val="Normal"/>
              <w:spacing w:lineRule="exact" w:line="259"/>
              <w:ind w:left="100" w:hanging="0"/>
              <w:rPr>
                <w:rFonts w:ascii="Times New Roman" w:hAnsi="Times New Roman" w:eastAsia="Times New Roman"/>
                <w:sz w:val="24"/>
              </w:rPr>
            </w:pPr>
            <w:r>
              <w:rPr>
                <w:rFonts w:eastAsia="Times New Roman" w:ascii="Times New Roman" w:hAnsi="Times New Roman"/>
                <w:sz w:val="24"/>
              </w:rPr>
              <w:t>Развивать навыки критического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десятками и</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способность самостоятельно выполнять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«круглое» число десятков</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проверочные работы.  Формировать навыки рефлексии,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способность понимать причины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успеха и неуспеха.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целостность восприятия, учить видеть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составе круглого трѐхзначного числа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круглое число десятков. Формировать представление 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числовом составе 10 и 100 и 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соотношении.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работу над ошибками; записывать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 100.</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Разряд сотен и названия</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представления о разряде сотен.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«круглых» сотен</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 по аналогии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записью числа 10 устанавливать  разрядный смысл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записи числа 100, вводить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употребление название третьего разряда  - разряда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сотен. Учить устанавливать аддитивный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мультипликативный состав числа 100. На примере</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 формировать понимание, что сотни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складываются и вычитаются так же как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единицы.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Устная и письменная нумерация трехзначных 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получение новой разрядной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единицы – сотни, третий разряд десятичной записи –</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разряд сотен, принцип построения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количественных числительных для трехзначных 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читать и записывать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 которые являются круглыми сотнями.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Сложение и вычитание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устойчивость внимания, способность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«круглых» сотен</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замечать закономерности, действовать,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используя имеющиеся знания.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способность мыслить и выполнять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математические действия по аналогии.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умение свободно переходить от</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сотен к сложению трѐхзначных</w:t>
            </w:r>
          </w:p>
        </w:tc>
      </w:tr>
    </w:tbl>
    <w:p>
      <w:pPr>
        <w:sectPr>
          <w:type w:val="nextPage"/>
          <w:pgSz w:w="11906" w:h="16838"/>
          <w:pgMar w:left="1440" w:right="96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65" w:name="page45"/>
            <w:bookmarkStart w:id="66" w:name="page45"/>
            <w:bookmarkEnd w:id="66"/>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 выражающих «круглые» сотни. Научить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сложение и вычитание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трѐхзначных чисел, выражающих «круглые» сотни.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Трѐхзначное число как сумма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систематизации,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разрядных</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конструировать числа из разрядных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слагаемых</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слагаемых и выстраивать эти числа в определённом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порядке. Представление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трѐхзначных чисел в виде суммы разрядных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слагаемых. Научить записывать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трѐхзначное число в виде суммы разрядных слагаемых.</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Трѐхзначное число- сумма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умение удерживать учебную задачу,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«круглых» сотен и</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действия в логической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 числа или</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последовательности.</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однозначного числа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умение вычислять значения выражений,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каждое из</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которых является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суммой «круглых» сотен и двузначного или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однозначного числа. Научить решать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составные задачи на сложение и вычитание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трёхзначных 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Трёхзначное число- сумма «круглых» сотен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 числа или однозначного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Трёхзначное число больше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способность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устанавливать  математические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Сравнение трёхзначных чисел.</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закономерности. Учить путём рассуждения делать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определённые выводы.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поразрядного способа сравнения 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знания о том, что любое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трёхзначное число больше двузначного. Упражнять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сравнении чисел, отыскивая самое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большое и самое маленькое число из заданного набора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решать составные задачи на сложение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трёхзначных чисел.</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Одно условие и несколько</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осознанной мыслительной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требований. Введение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дополнительных требований.</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элементарного планирования.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«составная задача».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процессе практических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упражнений показать, что она состоит из простых</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Запись решения задач по</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Учить преобразовывать  составную  задачу в простую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действиям</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наоборот, за счет изменения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требования или условия.  Упражнять в разбивке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задачи на несколько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простых. Учить делать запись решения составной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задачи по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«шагам» (действиям) и в</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виде одного выражения. Научить записывать решение</w:t>
            </w:r>
          </w:p>
        </w:tc>
      </w:tr>
    </w:tbl>
    <w:p>
      <w:pPr>
        <w:sectPr>
          <w:type w:val="nextPage"/>
          <w:pgSz w:w="11906" w:h="16838"/>
          <w:pgMar w:left="1440" w:right="96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67" w:name="page46"/>
            <w:bookmarkStart w:id="68" w:name="page46"/>
            <w:bookmarkEnd w:id="68"/>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составной задачи  в виде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числового выражения. При решении задач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рассуждать,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сопровождая свои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 речью. Учить решать задачи, используя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варианты.</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Запись решения задачи в виде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элементарного планирования,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числового</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выражения.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определённом порядке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Учимся решать задачи и</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действия. Учить записывать решение задачи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записывать их решение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виде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числового выражения.</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использовать имеющиеся знания и навыки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новой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учебной ситуации.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детей внимательно слушать учебную задачу,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еѐ и решать по аналогии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теми задачами, которые уже решали ранее.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связную речь, умение понятно высказывать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свою мысль.</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Запись сложения в строчку 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зрительное внимание,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столбиком</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Пров. работа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действия. Развивать навыки самоконтроля,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способность замечать ошибки.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навыки поразрядного сложения двузначных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строчку. Познакомить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новым способом записи действия сложения в столбик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примере двузначных 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умение составлять задачи по круговой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схеме,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записывать еѐ решение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столбиком.</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Способ сложения столбиком</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слухового восприятия, способность</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Работа над ошибками.</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осмысленно воспринимать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информацию, выполнять действия по инструкции.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выполнять поразрядное сложение трѐхзначных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помощью разрядной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таблицы. Учить вычислять значение сумм при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трѐхзначного и двузначного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слагаемых, используя способ сложения столбиком.</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Окружность и круг</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образное мышление, умение конкретную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бытовую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ситуацию представить как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модель учебной задачи. Развивать связную речь,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рассуждать и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рассуждений делать умозаключения.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 «круг» и «окружность».  На примере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практических упражнений показать, как будет</w:t>
            </w:r>
          </w:p>
        </w:tc>
      </w:tr>
    </w:tbl>
    <w:p>
      <w:pPr>
        <w:sectPr>
          <w:type w:val="nextPage"/>
          <w:pgSz w:w="11906" w:h="16838"/>
          <w:pgMar w:left="1440" w:right="96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69" w:name="page47"/>
            <w:bookmarkStart w:id="70" w:name="page47"/>
            <w:bookmarkEnd w:id="70"/>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изменяться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 если менять местоположение его центра или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радиус.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распознавать и изображать  на чертеже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окружность 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 выполнять построение с помощью циркуля</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Центр и радиус окружности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пространственное восприятие, знаково –</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символические функции.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представления о геометрических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«центр круга», «радиус».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чертить окружности, изменяя раствор циркуля,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находить центр круга, строить</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радиус окружности. Учить измерять радиус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окружностей,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записывать результаты</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измерений.</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Радиус и диаметр окружности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сравнения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делать определённые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выводы. Пополнять терминологический словарь,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терминологию при выполнении учебного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задания. . Формировать представление о диаметре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помочь увидеть  связь между радиусом и диаметром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окружности. Научить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распознавать и изображать  на чертеже радиус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диаметр 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кружности.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Вычитание суммы из суммы</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 рассуждать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основе рассуждений делать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умозаключения. Учить решать задачи разными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способами.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вычислять значения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выражений, устанавливать одинаковые значения.</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приѐм вычитания</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суммы из суммы рациональным способом.</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вычитание чисел</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логику мышления и навыки обобщения.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без перехода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через разряд</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обосновывать поразрядный способ вычитания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двузначного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 из двузначного, затем по аналогии трѐхзначного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 трѐхзначного. Упражнять учащихся в применении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поразрядного способа вычитания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 без перехода через разряд. Закреплять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составления и решения задач с</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опорой на круговую схему.</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Поразрядное вычитание чисел</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логическое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переходом</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через разряд</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пользоваться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известными правилами при решении учебной задачи.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вычислять значение разностей, разложив</w:t>
            </w:r>
          </w:p>
        </w:tc>
      </w:tr>
    </w:tbl>
    <w:p>
      <w:pPr>
        <w:sectPr>
          <w:type w:val="nextPage"/>
          <w:pgSz w:w="11906" w:h="16838"/>
          <w:pgMar w:left="1440" w:right="96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71" w:name="page48"/>
            <w:bookmarkStart w:id="72" w:name="page48"/>
            <w:bookmarkEnd w:id="72"/>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уменьшаемые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удобные слагаемые.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вычитать числа с переходом через разряд</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который  основан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принципе  «заимствования десятка».  Отрабатывать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заимствовать десяток  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соответствующего разрядного слагаемого при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разложении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уменьшаемого на удобные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слагаемые.</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Запись вычитания в строчку 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навыки аналитического мышления.</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столбиком</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знание терминологии.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навыки поразрядного вычитания чисел без</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перехода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через разряд способом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записи в строчку. Знакомить с новой формой записи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вычитания  - столбиком, показать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рациональность этого способа.</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Способ вычитания столбиком</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устойчивое внимание,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контролировать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логику действий. Развивать познавательную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активность,  умение осмысленно воспринимать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информацию. Учить удерживать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задачу, последовательно выполнять действия,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доводить работу до конца, оценивать результат.</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логику мышления, умение проводить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аналогии между уже известным способом сложения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столбиком и вычитания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столбиком. Упражнять в выполнении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поразрядного вычитания трѐхзначных чисел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разрядных таблиц.</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Контрольная работа по теме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самостоятельной деятельности,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«Сложение и</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преодолевать трудности.</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 трѐхзначных</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способность применять знания и умения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чисел»</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самостоятельной работе,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используя уже имеющиеся знания и опыт. Закреплять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вычисления, используя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запись в строчку и столбиком. Закреплять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производить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вычисления по аналогии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проводимой ранее работой с переходом через разряд</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виде заимствования в соседнем</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старшем разряде.</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Работа над ошибками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способность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Сложение и вычитание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действовать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трѐхзначных чисел столбиком</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последовательности, опираясь на имеющиеся знания.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навыки критического мышления, умение видеть свои</w:t>
            </w:r>
          </w:p>
        </w:tc>
      </w:tr>
    </w:tbl>
    <w:p>
      <w:pPr>
        <w:sectPr>
          <w:type w:val="nextPage"/>
          <w:pgSz w:w="11906" w:h="16838"/>
          <w:pgMar w:left="1440" w:right="96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73" w:name="page49"/>
            <w:bookmarkStart w:id="74" w:name="page49"/>
            <w:bookmarkEnd w:id="74"/>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ошибки,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 их причину. Закреплять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и вычитания трѐхзначных чисел в строчку 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столбиком.</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Умножение и вычитание: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понятия о действиях первой и второй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порядок выполнения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ступеней,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действий</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 приоритете умножения по отношению к сложению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вычитанию при выполнении действий.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внимательно читать задание, при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его выполнении чётко следовать указаниям, данным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тексте задания. Практиковать  в знании изученных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табличных случаев умножения.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придумывать сюжет задачи, в которой простая</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вычитание соединяется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простой задачей на умножение, решать еѐ соблюдая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порядок</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выполнения действий.</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Вычитание с помощью</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память, знаково – символические функции.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калькулятора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Познакомить с простейшими способами работы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калькуляторе. Учить использовать калькулятор как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инструмент для проверки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выполненных вычислений.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последовательности выполнения действий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калькуляторе.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навыки вычисления с помощью</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калькулятора.</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Известное и неизвестное.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абстрактного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понятия «неизвестное число», «неизвестная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величина».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обозначать неизвестное с помощью латинской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буквой «Х». Учить определять известное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неизвестное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опорой на наглядную ситуацию.</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Формировать навыки вычисления неизвестного</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Числовое равенство и</w:t>
            </w:r>
          </w:p>
        </w:tc>
        <w:tc>
          <w:tcPr>
            <w:tcW w:w="5960"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«числовое равенство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уравнение». Развивать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абстрактного мышления. развивать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размышлять, делать определённые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умозаключения.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Уравнение как форма записи действия с неизвестным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компонентом.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распознавать уравнения; составлять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уравнения 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числовые равенства.</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Как найти неизвестное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абстрактного мышления, знаково –</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слагаемое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символические функции.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круговой схемы познакомить учащихся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правилом, позволяющим находить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корень уравнения. Развивать навыки аналитического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умение анализировать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формулировку задачи, составлять к ней краткую запись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круговую схему, обозначая</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искомое буквой « х». Учить на основе рассуждений и</w:t>
            </w:r>
          </w:p>
        </w:tc>
      </w:tr>
    </w:tbl>
    <w:p>
      <w:pPr>
        <w:sectPr>
          <w:type w:val="nextPage"/>
          <w:pgSz w:w="11906" w:h="16838"/>
          <w:pgMar w:left="1440" w:right="96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75" w:name="page50"/>
            <w:bookmarkStart w:id="76" w:name="page50"/>
            <w:bookmarkEnd w:id="76"/>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«пошагового» анализа условия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задачи  делать умозаключение и формулировать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нахождения неизвестного слагаемого</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Как найти неизвестное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и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вычитаемое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аналитического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способность  учащихся по аналогии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предыдущим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формулировать правило,  с помощью которого можно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будет</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решать уравнения с неизвестным вычитаемым.</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самостоятельного построения круговой</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схемы для уравнения с неизвестным вычитаемым.</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Как найти неизвестное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самостоятельной деятельности,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уменьшаемое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удерживать задачу, доводить работу до конца.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осмысленного восприятия  учебного задания,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поэтапно анализировать условие задачи, делать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вывод и формулировать правило по аналогии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правилами  нахождения неизвестного слагаемого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неизвестного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вычитаемого. Развивать навыки построения круговой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схемы</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для уравнения с неизвестным уменьшаемым.</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Учимся решать уравнения</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Дать представление об уравнениях, имеющих один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тот же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корень. Закреплять навыки решения уравнений,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используя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правила на нахождение неизвестного слагаемого,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неизвестного вычитаемого, неизвестного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уменьшаемого.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решать простые и составные задачи.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Распределение предметов</w:t>
            </w:r>
          </w:p>
        </w:tc>
        <w:tc>
          <w:tcPr>
            <w:tcW w:w="5960"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Развивать слуховое восприятие, умение слушать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поровну</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учителя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действовать  в соответствии с рекомендациями.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произвольное внимание и  навыки логического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мышления. Знакомить учащихся с действием деления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основе наглядно – действенного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 о действии деления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распределения предметов поровну. Учить решать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задачи на</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деление.</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Деление.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устойчивость внимания, умение удерживать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  «:»</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задачу, выполнять действия в соответствии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рекомендациями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учителя.</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Знакомить с действием деления способом «деление по</w:t>
            </w:r>
          </w:p>
        </w:tc>
      </w:tr>
    </w:tbl>
    <w:p>
      <w:pPr>
        <w:sectPr>
          <w:type w:val="nextPage"/>
          <w:pgSz w:w="11906" w:h="16838"/>
          <w:pgMar w:left="1440" w:right="96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77" w:name="page51"/>
            <w:bookmarkStart w:id="78" w:name="page51"/>
            <w:bookmarkEnd w:id="78"/>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содержанию», т. е. на основе знания, сколько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предметов должно находиться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одной  части.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на основе предметных действий распределять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предметы на части не по одному, а выделяя сразу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полностью всю часть. Учить записывать действие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деления и проверять правильность выполнения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основе практических упражнений со счѐтными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палочками.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Частное и его значение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способность 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осмысленному запоминанию учебного материала.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Расширять словарь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терминов, учить использовать их при выполнении</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задания. Формировать понятие:  «частное как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 xml:space="preserve">результат </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действия деления». Учить различать,  в каком случае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может называться частным.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вычислять значение частного по рисунку или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схеме.</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Делимое и его делитель</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долговременную память. Закреплять знание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терминологии, относящейся 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действию деления, умение использовать термины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процессе математических действий.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Познакомить со смыслом терминов «делимое»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«делитель»,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отрабатывать эти понятия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процессе практических упражнений.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наглядной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ситуации учить составлять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частные, отличающиеся делителями</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Деление и вычитание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внимательно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следить за ходом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математических действий, понимать их логику.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Показать связь</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между действием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деления и действием вычитания. Научить вычислять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значение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частного с помощью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последовательного многократного вычитания делителя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делимого. Учить решать</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простые текстовые задачи на деление</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Деление и измерение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связи деления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процедурой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измерения величины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(длины) аналогично делению на группы с заданным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 решать задачи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деление чисел и на деление величин, определять, в чѐм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сходство этих задач и в чѐм различие. Показать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существующую связь между д</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елением по содержанию и понятием</w:t>
            </w:r>
          </w:p>
        </w:tc>
      </w:tr>
    </w:tbl>
    <w:p>
      <w:pPr>
        <w:sectPr>
          <w:type w:val="nextPage"/>
          <w:pgSz w:w="11906" w:h="16838"/>
          <w:pgMar w:left="1440" w:right="96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83" w:hRule="atLeast"/>
        </w:trPr>
        <w:tc>
          <w:tcPr>
            <w:tcW w:w="339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79" w:name="page52"/>
            <w:bookmarkStart w:id="80" w:name="page52"/>
            <w:bookmarkEnd w:id="80"/>
          </w:p>
        </w:tc>
        <w:tc>
          <w:tcPr>
            <w:tcW w:w="59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измерения.</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Деление пополам и половина</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 выполнять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математические действия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логической последовательности. Формировать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самоконтроля, умение замечать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свои ошибки и вовремя исправлять 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Знакомить учащихся с понятиями:  «деление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пополам»,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«половина» на примере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деления геометрических фигур на две одинаковые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фигуры.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Научить устанавливать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связь между делением геометрической фигуры</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пополам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делением соответствующей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величины пополам.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навыки деления геометрических фигур</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пополам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процессе самостоятельных практических</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упражнений.</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Деление на несколько равных</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самостоятельного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частей и доля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способность в процессе практической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Пров. работа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деятельности устанавливать закономерности и делать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умозаключение.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понятие «доля». Познакомить со способами  деления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геометрических фигур на 4</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равных части (квадраты и треугольники). Упражнять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учащихся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в делении отрезка на 4</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равные части в два приѐма, вычислять долю отрезка.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деление на несколько (более чем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2)</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равных частей данной величины.</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Уменьшение в несколько раз</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умение ставить перед собой учебную задачу,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конца выполнять еѐ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логической последовательности, оценивать результат.</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самостоятельность мышления,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рассуждать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действовать по аналогии.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уменьшать данную величину в несколько раз;</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сравнение величин</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Действия первой и второй</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долговременную память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ступеней</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осмысленного восприятия учебного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материала. Закреплять представления о действиях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первой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второй ступени,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приоритетности и порядке их выполнения. Упражнять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вычислении значения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выражений, содержащих действие умножения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или действие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вычитания. Научить определять порядок действий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выражениях, содержащих</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966" w:header="0" w:top="851"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83" w:hRule="atLeast"/>
        </w:trPr>
        <w:tc>
          <w:tcPr>
            <w:tcW w:w="339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81" w:name="page53"/>
            <w:bookmarkStart w:id="82" w:name="page53"/>
            <w:bookmarkEnd w:id="82"/>
          </w:p>
        </w:tc>
        <w:tc>
          <w:tcPr>
            <w:tcW w:w="59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 первой и второй ступеней.</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Сколько прошло времени?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познавательный интерес, умение видеть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Солнечные и песочные часы</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этапы деятельности,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 выполнять работу. Развивать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вести наблюдения, отмечать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закономерности, делать умозаключения. Развивать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чувство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времени.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 «время как продолжительность»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«время как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момент».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 о цикличности основополагающих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природных</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процессов на примере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наглядно – действенных ситуаций. Учить определять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время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солнечных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песочных часов. Учить использовать приобретѐнные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в</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жизненных ситуациях</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Который час?</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временное восприятие. Дать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Полночь и полдень</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 о цикличности времени суток.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Познакомить с циферблатными часами,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 о движении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часовой и минутной стрелках.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 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начале и  конце суток обратить внимание  учащихся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расположение стрелок, указывающих полдень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полночь. Знакомить с моментом времени, когда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происходит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мена суток.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отвечать на вопрос «Сколько прошло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времени?»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отвечать на вопрос,  «Который час?».</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Циферблат и римские цифры</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Продолжать формировать временное восприятие,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знание о частях суток.</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Упражнять в определении времени по циферблатным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часам.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накомить с римскими числами, используя наглядную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ситуацию. Учить сравнивать показания времени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двух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циферблатах, один из которых с римскими цифрами.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Обогащать словарный запас, познакомить с составом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слова «циферблат».</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записывать римские цифры на основе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применения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правила сложения и правила вычитания.</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определять время по часам</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Час и минута. Учимся</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навыки самостоятельной деятельности,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узнавать время.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Сам.работа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логической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последовательности выполнять учебное задание.</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w:t>
            </w:r>
          </w:p>
        </w:tc>
      </w:tr>
    </w:tbl>
    <w:p>
      <w:pPr>
        <w:sectPr>
          <w:type w:val="nextPage"/>
          <w:pgSz w:w="11906" w:h="16838"/>
          <w:pgMar w:left="1440" w:right="96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83" w:name="page54"/>
            <w:bookmarkStart w:id="84" w:name="page54"/>
            <w:bookmarkEnd w:id="84"/>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произвольное внимание,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наблюдать, выявлять причинно – следственные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связи,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делать умозаключения.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временное восприятие,  формировать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о единицах времени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 и «минута», и  их продолжительности.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определять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время в часах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минутах, закреплять эти навыки с помощью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упражнений. Учить</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приобретѐнные знания и навыки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обыденных</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жизненных ситуациях.</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Откладываем равные отрезки.</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зрительное и слуховое восприятие, умение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Числа на</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нимательно слушать объяснения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числовом луче.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учителя и действовать согласно его инструкции.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пространственное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восприятие. Развивать навыки самостоятельной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последовательно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действия, доводить начатую работу до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конца,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оценивать еѐ результат.</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Продолжать формировать геометрические понятия,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работы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циркулем для геометрических  построений.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Познакомить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учащихся с понятием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«числовой луч», с порядком обозначения отрезков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луче. Научить</w:t>
            </w:r>
          </w:p>
        </w:tc>
      </w:tr>
      <w:tr>
        <w:trPr>
          <w:trHeight w:val="274"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5960" w:type="dxa"/>
            <w:tcBorders>
              <w:right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учащихся использовать циркуль для построения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равных по</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длине отрезков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числовом луче; учить строить ломаную линию из тѐх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равных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звеньев.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определять равенство сторон многоугольника «на глаз»</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проверять с помощью</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циркуля.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откладывать равные отрезки на числовом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луче;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циркуль для</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геометрических построений</w:t>
            </w:r>
          </w:p>
        </w:tc>
      </w:tr>
      <w:tr>
        <w:trPr>
          <w:trHeight w:val="263"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Натуральный ряд чисел</w:t>
            </w:r>
          </w:p>
        </w:tc>
        <w:tc>
          <w:tcPr>
            <w:tcW w:w="596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умение удерживать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учебную задачу, видеть этапы еѐ</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выполнения. Развивать знаково – символические</w:t>
            </w:r>
          </w:p>
        </w:tc>
      </w:tr>
      <w:tr>
        <w:trPr>
          <w:trHeight w:val="274"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5960" w:type="dxa"/>
            <w:tcBorders>
              <w:right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функции.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Знакомить учащихся с</w:t>
            </w:r>
          </w:p>
        </w:tc>
      </w:tr>
      <w:tr>
        <w:trPr>
          <w:trHeight w:val="282"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понятием «натуральное число», с происхождением</w:t>
            </w:r>
          </w:p>
        </w:tc>
      </w:tr>
    </w:tbl>
    <w:p>
      <w:pPr>
        <w:sectPr>
          <w:type w:val="nextPage"/>
          <w:pgSz w:w="11906" w:h="16838"/>
          <w:pgMar w:left="1440" w:right="96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3460"/>
        <w:gridCol w:w="2501"/>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85" w:name="page55"/>
            <w:bookmarkStart w:id="86" w:name="page55"/>
            <w:bookmarkEnd w:id="86"/>
          </w:p>
        </w:tc>
        <w:tc>
          <w:tcPr>
            <w:tcW w:w="3460" w:type="dxa"/>
            <w:tcBorders>
              <w:top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этого</w:t>
            </w:r>
          </w:p>
        </w:tc>
        <w:tc>
          <w:tcPr>
            <w:tcW w:w="250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 Объяснить, почему</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 «0» не относится к натуральным числам.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w w:val="99"/>
                <w:sz w:val="24"/>
              </w:rPr>
            </w:pPr>
            <w:r>
              <w:rPr>
                <w:rFonts w:eastAsia="Times New Roman" w:ascii="Times New Roman" w:hAnsi="Times New Roman"/>
                <w:w w:val="99"/>
                <w:sz w:val="24"/>
              </w:rPr>
              <w:t>записывать натуральные числа в</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порядке возрастания и убывания. Упражнять в счѐте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натуральных чисел, используя</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числовой луч. Учить  выполнять сложение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помощью числового луча.</w:t>
            </w:r>
          </w:p>
        </w:tc>
        <w:tc>
          <w:tcPr>
            <w:tcW w:w="250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Час и сутки. Сутки и неделя</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Продолжать формировать временные представления,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Сутки и месяц</w:t>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Месяц и год</w:t>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чувство времени. Учить понимать цикличность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 работа</w:t>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времени.</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навыки определения времени по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циферблатным часам соотносить по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продолжительности  час и</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сутки. Учить определять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дни недели, запоминать их название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последовательность.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 о временных понятиях: сегодня, вчера,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завтра</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послезавтра;  месяц, год</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возможные варианты их соотношения с сутками.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определять и запоминать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события, которые происходят каждые сутки, каждую</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неделю.</w:t>
            </w:r>
          </w:p>
        </w:tc>
        <w:tc>
          <w:tcPr>
            <w:tcW w:w="250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Год и век. Учимся</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познавательную активность,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пользоваться календарѐм</w:t>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самостоятельность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 выполнении учебного</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задания. Продолжать формировать временные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определять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принадлежность данного года к определѐнному веку.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Дать представление о временном понятии  «век», его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продолжительности в годах; об</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особенности  обычных и високосных лет.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рассуждать,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делать выводы на основе</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смыслового состава термина «столетие».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Закрепить навыки определения</w:t>
            </w:r>
          </w:p>
        </w:tc>
        <w:tc>
          <w:tcPr>
            <w:tcW w:w="2501" w:type="dxa"/>
            <w:tcBorders>
              <w:right w:val="single" w:sz="8" w:space="0" w:color="00000A"/>
              <w:insideV w:val="single" w:sz="8" w:space="0" w:color="00000A"/>
            </w:tcBorders>
            <w:shd w:fill="auto" w:val="clear"/>
            <w:vAlign w:val="bottom"/>
          </w:tcPr>
          <w:p>
            <w:pPr>
              <w:pStyle w:val="Normal"/>
              <w:spacing w:lineRule="auto"/>
              <w:ind w:left="40" w:hanging="0"/>
              <w:rPr>
                <w:rFonts w:ascii="Times New Roman" w:hAnsi="Times New Roman" w:eastAsia="Times New Roman"/>
                <w:sz w:val="24"/>
              </w:rPr>
            </w:pPr>
            <w:r>
              <w:rPr>
                <w:rFonts w:eastAsia="Times New Roman" w:ascii="Times New Roman" w:hAnsi="Times New Roman"/>
                <w:sz w:val="24"/>
              </w:rPr>
              <w:t>времени  по часам.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соотносить по</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продолжительности  век  и год.</w:t>
            </w:r>
          </w:p>
        </w:tc>
        <w:tc>
          <w:tcPr>
            <w:tcW w:w="2501" w:type="dxa"/>
            <w:tcBorders>
              <w:right w:val="single" w:sz="8" w:space="0" w:color="00000A"/>
              <w:insideV w:val="single" w:sz="8" w:space="0" w:color="00000A"/>
            </w:tcBorders>
            <w:shd w:fill="auto" w:val="clear"/>
            <w:vAlign w:val="bottom"/>
          </w:tcPr>
          <w:p>
            <w:pPr>
              <w:pStyle w:val="Normal"/>
              <w:spacing w:lineRule="auto"/>
              <w:ind w:left="40" w:hanging="0"/>
              <w:rPr>
                <w:rFonts w:ascii="Times New Roman" w:hAnsi="Times New Roman" w:eastAsia="Times New Roman"/>
                <w:sz w:val="24"/>
              </w:rPr>
            </w:pPr>
            <w:r>
              <w:rPr>
                <w:rFonts w:eastAsia="Times New Roman" w:ascii="Times New Roman" w:hAnsi="Times New Roman"/>
                <w:sz w:val="24"/>
              </w:rPr>
              <w:t>Развивать внимание, з</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рительное восприятие,</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навыки простейших вычислений.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пользоваться различными видами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календарей. Формировать навыки переноса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приобретѐнных</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знаний и умений в</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0"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жизненные практические ситуации.</w:t>
            </w:r>
          </w:p>
        </w:tc>
      </w:tr>
      <w:tr>
        <w:trPr>
          <w:trHeight w:val="262"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Итоговая контрольная работа</w:t>
            </w:r>
          </w:p>
        </w:tc>
        <w:tc>
          <w:tcPr>
            <w:tcW w:w="5961" w:type="dxa"/>
            <w:gridSpan w:val="2"/>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Развивать самостоятельность мышления, способность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ставить</w:t>
            </w:r>
          </w:p>
        </w:tc>
        <w:tc>
          <w:tcPr>
            <w:tcW w:w="250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460" w:type="dxa"/>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перед собой учебную</w:t>
            </w:r>
          </w:p>
        </w:tc>
        <w:tc>
          <w:tcPr>
            <w:tcW w:w="250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96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5960"/>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87" w:name="page56"/>
            <w:bookmarkStart w:id="88" w:name="page56"/>
            <w:bookmarkEnd w:id="88"/>
          </w:p>
        </w:tc>
        <w:tc>
          <w:tcPr>
            <w:tcW w:w="596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задачу, удерживать еѐ, определять порядок действий,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добиваться результата. Закреплять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составления и решения простых задач.</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решения составных задач, навыки выполнения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сложения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вычитания в пределах 100.</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понятия «условие» и «требование»,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выделять их в арифметической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задаче.  Закреплять  навыки  на умножение и деление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однозначных 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решать составные задачи; выполнять</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сложение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вычитание в пределах 100;</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умножение и деление однозначных чисел.</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выделять условие и требование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арифметической</w:t>
            </w:r>
          </w:p>
        </w:tc>
      </w:tr>
      <w:tr>
        <w:trPr>
          <w:trHeight w:val="279"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задаче.</w:t>
            </w:r>
          </w:p>
        </w:tc>
      </w:tr>
      <w:tr>
        <w:trPr>
          <w:trHeight w:val="263"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Работа над ошибками.</w:t>
            </w:r>
          </w:p>
        </w:tc>
        <w:tc>
          <w:tcPr>
            <w:tcW w:w="596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Развивать навыки самоконтроля, умение делать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Данные и искомые</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проверочные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 исправлять ошибки.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Повторить суть понятий «данные» и «искомое»,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навыки определения их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условии  задач, вычислять искомое по двум данным.</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формулировать задачи, где данными являются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величины, находить два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варианта искомого. Учить составлять задачи так, где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искомое и одно из данных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меняются ролями; где данное из первой задачи стало</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искомым во второй.</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Обратная задача. Обратная</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 осмысленно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задача и проверка решения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воспринимать информацию, формулировать условие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данной задачи</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задачи.</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понятие «обратная задача».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выстраивать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логическую цепочку обратного характера: от ответа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к данным и искомому. Опираясь на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предыдущий опыт формировать навыки составления 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решения  обратных задач.</w:t>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Запись решения задачи в виде</w:t>
            </w:r>
          </w:p>
        </w:tc>
        <w:tc>
          <w:tcPr>
            <w:tcW w:w="5960"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устойчивость внимания, умение удерживать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уравнения</w:t>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условие задачи, действовать в</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логической последовательности, применяя уже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известные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знания. Развивать навыки логического мышления.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Показать учащимся возможность применения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алгебраических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понятий при решении математических задач. Учить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составлять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уравнения, используя круговую схему,</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находить корень уравнения, используя правило</w:t>
            </w:r>
          </w:p>
        </w:tc>
      </w:tr>
    </w:tbl>
    <w:p>
      <w:pPr>
        <w:sectPr>
          <w:type w:val="nextPage"/>
          <w:pgSz w:w="11906" w:h="16838"/>
          <w:pgMar w:left="1440" w:right="96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399"/>
        <w:gridCol w:w="1200"/>
        <w:gridCol w:w="1"/>
        <w:gridCol w:w="59"/>
        <w:gridCol w:w="1"/>
        <w:gridCol w:w="4699"/>
      </w:tblGrid>
      <w:tr>
        <w:trPr>
          <w:trHeight w:val="278" w:hRule="atLeast"/>
        </w:trPr>
        <w:tc>
          <w:tcPr>
            <w:tcW w:w="33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89" w:name="page57"/>
            <w:bookmarkStart w:id="90" w:name="page57"/>
            <w:bookmarkEnd w:id="90"/>
          </w:p>
        </w:tc>
        <w:tc>
          <w:tcPr>
            <w:tcW w:w="5960" w:type="dxa"/>
            <w:gridSpan w:val="5"/>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нахождения</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неизвестного вычитаемого,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записывать ответ задачи. Упражнять в решении задач</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виде</w:t>
            </w:r>
          </w:p>
        </w:tc>
        <w:tc>
          <w:tcPr>
            <w:tcW w:w="470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уравнения.</w:t>
            </w:r>
          </w:p>
        </w:tc>
        <w:tc>
          <w:tcPr>
            <w:tcW w:w="470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выполнять решение задачи с помощью</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уравнения.</w:t>
            </w:r>
          </w:p>
        </w:tc>
        <w:tc>
          <w:tcPr>
            <w:tcW w:w="470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Геометрические построения с</w:t>
            </w:r>
          </w:p>
        </w:tc>
        <w:tc>
          <w:tcPr>
            <w:tcW w:w="5960" w:type="dxa"/>
            <w:gridSpan w:val="5"/>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знаково – символические функции,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циркуля</w:t>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простейшие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линейки</w:t>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геометрические построения. Закреплять навыки работы</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w:t>
            </w:r>
          </w:p>
        </w:tc>
        <w:tc>
          <w:tcPr>
            <w:tcW w:w="470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циркулем и линейкой.</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умение внимательно читать задание,</w:t>
            </w:r>
          </w:p>
        </w:tc>
      </w:tr>
      <w:tr>
        <w:trPr>
          <w:trHeight w:val="277"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w:t>
            </w:r>
          </w:p>
        </w:tc>
        <w:tc>
          <w:tcPr>
            <w:tcW w:w="470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действия в соответствии с</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данными инструкциями. Формировать навыки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самостоятельной деятельности, умение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 конца выполнять учебное задание.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Закреплять  представления о геометрических</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понятиях:</w:t>
            </w:r>
          </w:p>
        </w:tc>
        <w:tc>
          <w:tcPr>
            <w:tcW w:w="470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«окружность», «круг», «центр</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круга», «радиус», «диаметр», учить использовать эту</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терминологию в процессе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выполнения учебного задания. Учить  делать</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измерения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выполнять построение</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равностороннего треугольника с помощью циркуля и</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линейки.</w:t>
            </w:r>
          </w:p>
        </w:tc>
        <w:tc>
          <w:tcPr>
            <w:tcW w:w="470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Научить выполнить построение равностороннего</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треугольника</w:t>
            </w:r>
          </w:p>
        </w:tc>
      </w:tr>
      <w:tr>
        <w:trPr>
          <w:trHeight w:val="276" w:hRule="atLeast"/>
        </w:trPr>
        <w:tc>
          <w:tcPr>
            <w:tcW w:w="33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960" w:type="dxa"/>
            <w:gridSpan w:val="5"/>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помощью циркуля и</w:t>
            </w:r>
          </w:p>
        </w:tc>
      </w:tr>
      <w:tr>
        <w:trPr>
          <w:trHeight w:val="281" w:hRule="atLeast"/>
        </w:trPr>
        <w:tc>
          <w:tcPr>
            <w:tcW w:w="33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60" w:type="dxa"/>
            <w:gridSpan w:val="3"/>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линейки.</w:t>
            </w:r>
          </w:p>
        </w:tc>
        <w:tc>
          <w:tcPr>
            <w:tcW w:w="470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1" w:hRule="atLeast"/>
        </w:trPr>
        <w:tc>
          <w:tcPr>
            <w:tcW w:w="4600" w:type="dxa"/>
            <w:gridSpan w:val="3"/>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60"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46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56" w:hRule="atLeast"/>
        </w:trPr>
        <w:tc>
          <w:tcPr>
            <w:tcW w:w="4600" w:type="dxa"/>
            <w:gridSpan w:val="3"/>
            <w:tcBorders>
              <w:left w:val="single" w:sz="8" w:space="0" w:color="00000A"/>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Вычисление значений выражений</w:t>
            </w:r>
          </w:p>
        </w:tc>
        <w:tc>
          <w:tcPr>
            <w:tcW w:w="60" w:type="dxa"/>
            <w:gridSpan w:val="2"/>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699" w:type="dxa"/>
            <w:tcBorders>
              <w:right w:val="single" w:sz="8" w:space="0" w:color="00000A"/>
              <w:insideV w:val="single" w:sz="8" w:space="0" w:color="00000A"/>
            </w:tcBorders>
            <w:shd w:fill="auto" w:val="clear"/>
            <w:vAlign w:val="bottom"/>
          </w:tcPr>
          <w:p>
            <w:pPr>
              <w:pStyle w:val="Normal"/>
              <w:spacing w:lineRule="exact" w:line="256"/>
              <w:ind w:left="20" w:hanging="0"/>
              <w:rPr>
                <w:rFonts w:ascii="Times New Roman" w:hAnsi="Times New Roman" w:eastAsia="Times New Roman"/>
                <w:sz w:val="24"/>
              </w:rPr>
            </w:pPr>
            <w:r>
              <w:rPr>
                <w:rFonts w:eastAsia="Times New Roman" w:ascii="Times New Roman" w:hAnsi="Times New Roman"/>
                <w:sz w:val="24"/>
              </w:rPr>
              <w:t>Развивать самостоятельность мышления,</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умение использовать имеющиеся знания и</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навыки. Формировать навыки</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самоконтроля, умение оценивать результат</w:t>
            </w:r>
          </w:p>
        </w:tc>
      </w:tr>
      <w:tr>
        <w:trPr>
          <w:trHeight w:val="277"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работы.</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Закреплять навыки  в вычисления значения</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выражений, используя способ сложения и</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вычитания столбиком. Формировать</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умение проверять правильность</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вычислений с</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помощью калькулятора.</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Учить вычислять значения числовых</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выражений с дополнительным действием</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умножения. Учить составлять выражения,</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содержащие действия умножения и</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сложения</w:t>
            </w:r>
          </w:p>
        </w:tc>
      </w:tr>
      <w:tr>
        <w:trPr>
          <w:trHeight w:val="281" w:hRule="atLeast"/>
        </w:trPr>
        <w:tc>
          <w:tcPr>
            <w:tcW w:w="3399"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из заданных чисел.</w:t>
            </w:r>
          </w:p>
        </w:tc>
      </w:tr>
      <w:tr>
        <w:trPr>
          <w:trHeight w:val="261" w:hRule="atLeast"/>
        </w:trPr>
        <w:tc>
          <w:tcPr>
            <w:tcW w:w="3399" w:type="dxa"/>
            <w:tcBorders>
              <w:left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Решение задач с проверкой</w:t>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60" w:type="dxa"/>
            <w:gridSpan w:val="2"/>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4700" w:type="dxa"/>
            <w:gridSpan w:val="2"/>
            <w:tcBorders>
              <w:right w:val="single" w:sz="8" w:space="0" w:color="00000A"/>
              <w:insideV w:val="single" w:sz="8" w:space="0" w:color="00000A"/>
            </w:tcBorders>
            <w:shd w:fill="auto" w:val="clear"/>
            <w:vAlign w:val="bottom"/>
          </w:tcPr>
          <w:p>
            <w:pPr>
              <w:pStyle w:val="Normal"/>
              <w:spacing w:lineRule="exact" w:line="260"/>
              <w:ind w:left="20" w:hanging="0"/>
              <w:rPr>
                <w:rFonts w:ascii="Times New Roman" w:hAnsi="Times New Roman" w:eastAsia="Times New Roman"/>
                <w:sz w:val="24"/>
              </w:rPr>
            </w:pPr>
            <w:r>
              <w:rPr>
                <w:rFonts w:eastAsia="Times New Roman" w:ascii="Times New Roman" w:hAnsi="Times New Roman"/>
                <w:sz w:val="24"/>
              </w:rPr>
              <w:t>Развивать произвольное внимание, логику</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мышления, навыки самостоятельной</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деятельности. Закреплять навыки</w:t>
            </w:r>
          </w:p>
        </w:tc>
      </w:tr>
      <w:tr>
        <w:trPr>
          <w:trHeight w:val="276" w:hRule="atLeast"/>
        </w:trPr>
        <w:tc>
          <w:tcPr>
            <w:tcW w:w="3399" w:type="dxa"/>
            <w:tcBorders>
              <w:left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right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формулирования</w:t>
            </w:r>
          </w:p>
        </w:tc>
      </w:tr>
      <w:tr>
        <w:trPr>
          <w:trHeight w:val="281" w:hRule="atLeast"/>
        </w:trPr>
        <w:tc>
          <w:tcPr>
            <w:tcW w:w="3399"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0"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0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20" w:hanging="0"/>
              <w:rPr>
                <w:rFonts w:ascii="Times New Roman" w:hAnsi="Times New Roman" w:eastAsia="Times New Roman"/>
                <w:sz w:val="24"/>
              </w:rPr>
            </w:pPr>
            <w:r>
              <w:rPr>
                <w:rFonts w:eastAsia="Times New Roman" w:ascii="Times New Roman" w:hAnsi="Times New Roman"/>
                <w:sz w:val="24"/>
              </w:rPr>
              <w:t>задач с решением в одно и два</w:t>
            </w:r>
          </w:p>
        </w:tc>
      </w:tr>
    </w:tbl>
    <w:p>
      <w:pPr>
        <w:sectPr>
          <w:type w:val="nextPage"/>
          <w:pgSz w:w="11906" w:h="16838"/>
          <w:pgMar w:left="1440" w:right="96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36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4600"/>
        <w:gridCol w:w="4759"/>
      </w:tblGrid>
      <w:tr>
        <w:trPr>
          <w:trHeight w:val="278" w:hRule="atLeast"/>
        </w:trPr>
        <w:tc>
          <w:tcPr>
            <w:tcW w:w="460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91" w:name="page58"/>
            <w:bookmarkStart w:id="92" w:name="page58"/>
            <w:bookmarkEnd w:id="92"/>
          </w:p>
        </w:tc>
        <w:tc>
          <w:tcPr>
            <w:tcW w:w="4759"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действия; с использованием действий</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сложения,</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 умножения, деления</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пополам. Закреплять навыки проверочных</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действий</w:t>
            </w:r>
          </w:p>
        </w:tc>
      </w:tr>
      <w:tr>
        <w:trPr>
          <w:trHeight w:val="281" w:hRule="atLeast"/>
        </w:trPr>
        <w:tc>
          <w:tcPr>
            <w:tcW w:w="46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40" w:hanging="0"/>
              <w:rPr>
                <w:rFonts w:ascii="Times New Roman" w:hAnsi="Times New Roman" w:eastAsia="Times New Roman"/>
                <w:sz w:val="24"/>
              </w:rPr>
            </w:pPr>
            <w:r>
              <w:rPr>
                <w:rFonts w:eastAsia="Times New Roman" w:ascii="Times New Roman" w:hAnsi="Times New Roman"/>
                <w:sz w:val="24"/>
              </w:rPr>
              <w:t>с помощью обратных задач.</w:t>
            </w:r>
          </w:p>
        </w:tc>
      </w:tr>
      <w:tr>
        <w:trPr>
          <w:trHeight w:val="261"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Время – дата и время –</w:t>
            </w:r>
          </w:p>
        </w:tc>
        <w:tc>
          <w:tcPr>
            <w:tcW w:w="475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временное восприятие,</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продолжительность</w:t>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способность</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Пров. работа</w:t>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длительность  временных</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промежутков от заданного момента начала</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окончания. Упражнять в определении</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моментов начала и окончания по заданной</w:t>
            </w:r>
          </w:p>
        </w:tc>
      </w:tr>
      <w:tr>
        <w:trPr>
          <w:trHeight w:val="277"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продолжительности. Закреплять  умения в</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определении и назывании  времени.</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Упражнять в</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записи и  прочтении даты</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обозначенной  римскими цифрами.</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пользоваться изученной</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терминологией;</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решать задачи на определение</w:t>
            </w:r>
          </w:p>
        </w:tc>
      </w:tr>
      <w:tr>
        <w:trPr>
          <w:trHeight w:val="281" w:hRule="atLeast"/>
        </w:trPr>
        <w:tc>
          <w:tcPr>
            <w:tcW w:w="46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времени.</w:t>
            </w:r>
          </w:p>
        </w:tc>
      </w:tr>
      <w:tr>
        <w:trPr>
          <w:trHeight w:val="261"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Занимательное путешествие по таблице</w:t>
            </w:r>
          </w:p>
        </w:tc>
        <w:tc>
          <w:tcPr>
            <w:tcW w:w="475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Продолжать формировать произвольное</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умножения</w:t>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внимание,</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замечать и анализировать</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определѐнные закономерности. Развивать</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алгоритмичность мышления, закреплять</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знание «Таблицы умножения». Научить</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выполнять</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изученные приѐмы сложения,</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вычитания, умножения и деления</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натуральных чисел.</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Научить анализировать условие и решать</w:t>
            </w:r>
          </w:p>
        </w:tc>
      </w:tr>
      <w:tr>
        <w:trPr>
          <w:trHeight w:val="281" w:hRule="atLeast"/>
        </w:trPr>
        <w:tc>
          <w:tcPr>
            <w:tcW w:w="46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логические задачи.</w:t>
            </w:r>
          </w:p>
        </w:tc>
      </w:tr>
      <w:tr>
        <w:trPr>
          <w:trHeight w:val="261"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Так учили и учились в старину</w:t>
            </w:r>
          </w:p>
        </w:tc>
        <w:tc>
          <w:tcPr>
            <w:tcW w:w="4759"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познавательный интерес.</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произвольное внимание,</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7"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сосредотачиваться на учебном задании,</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способность  преодолевать трудности.</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пространственное восприятие.</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навыки конструктивного</w:t>
            </w:r>
          </w:p>
        </w:tc>
      </w:tr>
      <w:tr>
        <w:trPr>
          <w:trHeight w:val="276" w:hRule="atLeast"/>
        </w:trPr>
        <w:tc>
          <w:tcPr>
            <w:tcW w:w="460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мышления. развивать целостность</w:t>
            </w:r>
          </w:p>
        </w:tc>
      </w:tr>
      <w:tr>
        <w:trPr>
          <w:trHeight w:val="281" w:hRule="atLeast"/>
        </w:trPr>
        <w:tc>
          <w:tcPr>
            <w:tcW w:w="46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47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восприятия.</w:t>
            </w:r>
          </w:p>
        </w:tc>
      </w:tr>
    </w:tbl>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47"/>
        <w:rPr>
          <w:rFonts w:ascii="Times New Roman" w:hAnsi="Times New Roman" w:eastAsia="Times New Roman"/>
        </w:rPr>
      </w:pPr>
      <w:r>
        <w:rPr>
          <w:rFonts w:eastAsia="Times New Roman" w:ascii="Times New Roman" w:hAnsi="Times New Roman"/>
        </w:rPr>
      </w:r>
    </w:p>
    <w:p>
      <w:pPr>
        <w:pStyle w:val="Normal"/>
        <w:spacing w:lineRule="auto"/>
        <w:ind w:right="-259" w:hanging="0"/>
        <w:jc w:val="center"/>
        <w:rPr>
          <w:rFonts w:ascii="Times New Roman" w:hAnsi="Times New Roman" w:eastAsia="Times New Roman"/>
          <w:b/>
          <w:b/>
          <w:i/>
          <w:i/>
          <w:sz w:val="24"/>
        </w:rPr>
      </w:pPr>
      <w:r>
        <w:rPr>
          <w:rFonts w:eastAsia="Times New Roman" w:ascii="Times New Roman" w:hAnsi="Times New Roman"/>
          <w:b/>
          <w:i/>
          <w:sz w:val="24"/>
        </w:rPr>
        <w:t>Учебный предмет</w:t>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i/>
          <w:sz w:val="24"/>
        </w:rPr>
        <w:t>«</w:t>
      </w:r>
      <w:r>
        <w:rPr>
          <w:rFonts w:eastAsia="Times New Roman" w:ascii="Times New Roman" w:hAnsi="Times New Roman"/>
          <w:b/>
          <w:sz w:val="24"/>
        </w:rPr>
        <w:t>Литературное чтение» 2</w:t>
      </w:r>
      <w:r>
        <w:rPr>
          <w:rFonts w:eastAsia="Times New Roman" w:ascii="Times New Roman" w:hAnsi="Times New Roman"/>
          <w:b/>
          <w:i/>
          <w:sz w:val="24"/>
        </w:rPr>
        <w:t xml:space="preserve"> </w:t>
      </w:r>
      <w:r>
        <w:rPr>
          <w:rFonts w:eastAsia="Times New Roman" w:ascii="Times New Roman" w:hAnsi="Times New Roman"/>
          <w:b/>
          <w:sz w:val="24"/>
        </w:rPr>
        <w:t>класс</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7"/>
        <w:ind w:left="260" w:firstLine="60"/>
        <w:jc w:val="both"/>
        <w:rPr>
          <w:rFonts w:ascii="Times New Roman" w:hAnsi="Times New Roman" w:eastAsia="Times New Roman"/>
          <w:sz w:val="24"/>
        </w:rPr>
      </w:pPr>
      <w:r>
        <w:rPr>
          <w:rFonts w:eastAsia="Times New Roman" w:ascii="Times New Roman" w:hAnsi="Times New Roman"/>
          <w:sz w:val="24"/>
        </w:rPr>
        <w:t>Н.А.Чураковой, О.В.Малаховской (УМК «Перспективная начальная школа») является одним из тех базовых предметов начальной школы, общекультурное и метапредметное значение которого выходит за рамки предметной области. Во-первых, эта предметная область, как никакая другая, способствует формированию позитивного и целостного мировосприятия младших школьников, а также отвечает за воспитание нравственного, ответственного сознания. Во-вторых, средствами этого предмета формируется функциональная грамотность школьника и достигается результативность в целом. Освоение умений чтения и понимания текста, формирование всех видов речевой</w:t>
      </w:r>
    </w:p>
    <w:p>
      <w:pPr>
        <w:sectPr>
          <w:type w:val="nextPage"/>
          <w:pgSz w:w="11906" w:h="16838"/>
          <w:pgMar w:left="1440" w:right="846" w:header="0" w:top="567" w:footer="0" w:bottom="0" w:gutter="0"/>
          <w:pgNumType w:fmt="decimal"/>
          <w:formProt w:val="false"/>
          <w:textDirection w:val="lrTb"/>
          <w:docGrid w:type="default" w:linePitch="360" w:charSpace="0"/>
        </w:sectPr>
        <w:pStyle w:val="Normal"/>
        <w:spacing w:lineRule="auto" w:line="237"/>
        <w:ind w:left="260" w:firstLine="60"/>
        <w:jc w:val="both"/>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hanging="0"/>
        <w:jc w:val="both"/>
        <w:rPr>
          <w:rFonts w:ascii="Times New Roman" w:hAnsi="Times New Roman" w:eastAsia="Times New Roman"/>
          <w:sz w:val="24"/>
        </w:rPr>
      </w:pPr>
      <w:bookmarkStart w:id="93" w:name="page59"/>
      <w:bookmarkEnd w:id="93"/>
      <w:r>
        <w:rPr>
          <w:rFonts w:eastAsia="Times New Roman" w:ascii="Times New Roman" w:hAnsi="Times New Roman"/>
          <w:sz w:val="24"/>
        </w:rPr>
        <w:t>деятельности, овладение элементами коммуникативной культуры и, наконец, приобретение опыта самостоятельной читательской деятельности – вот круг тех метапредметных задач, которые целенаправленно и системно решаются в рамках данной предметной области. Именно чтение лежит в основе всех видов работы с информацией, начиная с еѐ поиска в рамках одного текста или в разных источниках и заканчивая еѐ интерпретацией и преобразованием</w:t>
      </w:r>
    </w:p>
    <w:p>
      <w:pPr>
        <w:pStyle w:val="Normal"/>
        <w:spacing w:lineRule="exact" w:line="28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Пояснительная записка</w:t>
      </w:r>
    </w:p>
    <w:p>
      <w:pPr>
        <w:pStyle w:val="Normal"/>
        <w:numPr>
          <w:ilvl w:val="0"/>
          <w:numId w:val="29"/>
        </w:numPr>
        <w:tabs>
          <w:tab w:val="left" w:pos="460" w:leader="none"/>
        </w:tabs>
        <w:spacing w:lineRule="auto"/>
        <w:ind w:left="460" w:hanging="198"/>
        <w:rPr>
          <w:rFonts w:ascii="Times New Roman" w:hAnsi="Times New Roman" w:eastAsia="Times New Roman"/>
          <w:b/>
          <w:b/>
          <w:sz w:val="24"/>
        </w:rPr>
      </w:pPr>
      <w:r>
        <w:rPr>
          <w:rFonts w:eastAsia="Times New Roman" w:ascii="Times New Roman" w:hAnsi="Times New Roman"/>
          <w:b/>
          <w:sz w:val="24"/>
        </w:rPr>
        <w:t>учебному курсу</w:t>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ЛИТЕРАТУРНОЕ ЧТЕНИЕ</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Рабочая программа составлена на основе: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1. Примерной  основной  образовательной  программы  образовательного  учреждения.</w:t>
      </w:r>
    </w:p>
    <w:p>
      <w:pPr>
        <w:pStyle w:val="Normal"/>
        <w:spacing w:lineRule="exact" w:line="12"/>
        <w:rPr>
          <w:rFonts w:ascii="Times New Roman" w:hAnsi="Times New Roman" w:eastAsia="Times New Roman"/>
          <w:b/>
          <w:b/>
          <w:sz w:val="24"/>
        </w:rPr>
      </w:pPr>
      <w:r>
        <w:rPr>
          <w:rFonts w:eastAsia="Times New Roman" w:ascii="Times New Roman" w:hAnsi="Times New Roman"/>
          <w:b/>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Начальная школа / [сост. Е.С.Савинов].—2-е изд.,переработанное — М. Просвещение, 2010г.— (Стандарты второго поколения);</w:t>
      </w:r>
    </w:p>
    <w:p>
      <w:pPr>
        <w:pStyle w:val="Normal"/>
        <w:spacing w:lineRule="exact" w:line="14"/>
        <w:rPr>
          <w:rFonts w:ascii="Times New Roman" w:hAnsi="Times New Roman" w:eastAsia="Times New Roman"/>
          <w:b/>
          <w:b/>
          <w:sz w:val="24"/>
        </w:rPr>
      </w:pPr>
      <w:r>
        <w:rPr>
          <w:rFonts w:eastAsia="Times New Roman" w:ascii="Times New Roman" w:hAnsi="Times New Roman"/>
          <w:b/>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2. Примерных программ по учебным предметам (Стандарты второго поколения. Примерные программы по учебным предметам. Ч. 1, М.Просвещение, 2010 г.);</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4. Авторской программы по литературному чтению - УМК «Перспективная начальная школа», автор: Н.А Чуракова.</w:t>
      </w:r>
    </w:p>
    <w:p>
      <w:pPr>
        <w:pStyle w:val="Normal"/>
        <w:spacing w:lineRule="exact" w:line="1"/>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sz w:val="24"/>
        </w:rPr>
        <w:t xml:space="preserve">Курс литературного чтения нацелен на решение </w:t>
      </w:r>
      <w:r>
        <w:rPr>
          <w:rFonts w:eastAsia="Times New Roman" w:ascii="Times New Roman" w:hAnsi="Times New Roman"/>
          <w:b/>
          <w:sz w:val="24"/>
        </w:rPr>
        <w:t>следующих основных задач:</w:t>
      </w:r>
    </w:p>
    <w:p>
      <w:pPr>
        <w:pStyle w:val="Normal"/>
        <w:spacing w:lineRule="exact" w:line="12"/>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-развивать у детей способность полноценно воспринимать художественное произведение, сопереживать героям, эмоционально откликаться на прочитанное;</w:t>
      </w:r>
    </w:p>
    <w:p>
      <w:pPr>
        <w:pStyle w:val="Normal"/>
        <w:spacing w:lineRule="exact" w:line="276"/>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-развивать поэтический слух детей, накапливать эстетический опыт слушания произведений изящной словесности, воспитывать художественный вкус;</w:t>
      </w:r>
    </w:p>
    <w:p>
      <w:pPr>
        <w:pStyle w:val="Normal"/>
        <w:spacing w:lineRule="exact" w:line="276"/>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 формировать потребность в постоянном чтении книг, развивать интерес к литературному творчеству, творчеству писателей, создателей произведений словесного искусства; -расширять кругозор детей через чтение книг</w:t>
      </w:r>
    </w:p>
    <w:p>
      <w:pPr>
        <w:pStyle w:val="Normal"/>
        <w:spacing w:lineRule="exact" w:line="276"/>
        <w:rPr>
          <w:rFonts w:ascii="Times New Roman" w:hAnsi="Times New Roman" w:eastAsia="Times New Roman"/>
          <w:b/>
          <w:b/>
          <w:sz w:val="24"/>
        </w:rPr>
      </w:pPr>
      <w:r>
        <w:rPr>
          <w:rFonts w:eastAsia="Times New Roman" w:ascii="Times New Roman" w:hAnsi="Times New Roman"/>
          <w:b/>
          <w:sz w:val="24"/>
        </w:rPr>
      </w:r>
    </w:p>
    <w:p>
      <w:pPr>
        <w:pStyle w:val="Normal"/>
        <w:spacing w:lineRule="auto" w:line="232"/>
        <w:ind w:left="260" w:hanging="0"/>
        <w:rPr>
          <w:rFonts w:ascii="Times New Roman" w:hAnsi="Times New Roman" w:eastAsia="Times New Roman"/>
          <w:b/>
          <w:b/>
          <w:sz w:val="24"/>
        </w:rPr>
      </w:pPr>
      <w:r>
        <w:rPr>
          <w:rFonts w:eastAsia="Times New Roman" w:ascii="Times New Roman" w:hAnsi="Times New Roman"/>
          <w:sz w:val="24"/>
        </w:rPr>
        <w:t xml:space="preserve">На уроках литературного чтения решаются, как общеобразовательные, так и специфические </w:t>
      </w:r>
      <w:r>
        <w:rPr>
          <w:rFonts w:eastAsia="Times New Roman" w:ascii="Times New Roman" w:hAnsi="Times New Roman"/>
          <w:b/>
          <w:sz w:val="24"/>
        </w:rPr>
        <w:t>коррекционные задачи:</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-преодоление пробелов в умениях и навыках, возникших в период занятий по курсу «Обучение грамоте», формирование правильного слогового чтения; -формирование навыков чтения – сознательного, правильного, беглого, выразительного чтения вслух и про себя;</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-формирование умений полноценно воспринимать литературное произведение, преодоление недостатков в развитии эмоционально-волевой сферы детей; -развитие нравственных и эстетических представлений и чувств, художественного вкуса, творческого и воссоздающего воображения, коррекция личностного развития ребенка;</w:t>
      </w:r>
    </w:p>
    <w:p>
      <w:pPr>
        <w:pStyle w:val="Normal"/>
        <w:spacing w:lineRule="exact" w:line="14"/>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-преодоление недостатков в развитии речи обучающихся, формирование речевых умений и навыков, знаний о родном языке; -развитие и расширение первоначальных знаний и представлений детей об окружающем</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мире, обогащение чувственного опыта ребенка, развитие его мыслительной деятельности и познавательной активности; привитие интереса к книге, к самостоятельному чтению, к литературному творчеству.</w:t>
      </w:r>
    </w:p>
    <w:p>
      <w:pPr>
        <w:pStyle w:val="Normal"/>
        <w:spacing w:lineRule="exact" w:line="1"/>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860" w:hanging="0"/>
        <w:rPr>
          <w:rFonts w:ascii="Times New Roman" w:hAnsi="Times New Roman" w:eastAsia="Times New Roman"/>
          <w:sz w:val="24"/>
        </w:rPr>
      </w:pPr>
      <w:r>
        <w:rPr>
          <w:rFonts w:eastAsia="Times New Roman" w:ascii="Times New Roman" w:hAnsi="Times New Roman"/>
          <w:sz w:val="24"/>
        </w:rPr>
        <w:t>Реализовать  коррекционные  задачи    обучения  чтению  детей  с  ОВЗ  помогает</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sz w:val="24"/>
        </w:rPr>
        <w:t>созданный комплект учебников по чтению ―Литературное чтение‖. В нѐм собраны литературные произведения, соответствующие возрастным и индивидуальным особенностям детей ОВЗ, способные заинтересовать их, побудить к организации собственной творческой деятельности, на основе прочитанного. Учебник содержит произведения, что позволяет вызвать у детей интерес к чтению, формировать первоначальные читательские компетенции, развивать речь и творческие наклонности.</w:t>
      </w:r>
    </w:p>
    <w:p>
      <w:pPr>
        <w:pStyle w:val="Normal"/>
        <w:spacing w:lineRule="exact" w:line="14"/>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709" w:footer="0" w:bottom="0" w:gutter="0"/>
          <w:pgNumType w:fmt="decimal"/>
          <w:formProt w:val="false"/>
          <w:textDirection w:val="lrTb"/>
          <w:docGrid w:type="default" w:linePitch="360" w:charSpace="0"/>
        </w:sect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Коррекционная учебно-воспитательная работа представляет собой систему педагогических мероприятий, направленных на преодоление или ослабление нарушений психофизического развития ребенка посредством применения специальных средств</w:t>
      </w:r>
    </w:p>
    <w:p>
      <w:pPr>
        <w:pStyle w:val="Normal"/>
        <w:spacing w:lineRule="auto" w:line="235"/>
        <w:ind w:left="260" w:hanging="0"/>
        <w:jc w:val="both"/>
        <w:rPr>
          <w:rFonts w:ascii="Times New Roman" w:hAnsi="Times New Roman" w:eastAsia="Times New Roman"/>
          <w:sz w:val="24"/>
        </w:rPr>
      </w:pPr>
      <w:bookmarkStart w:id="94" w:name="page60"/>
      <w:bookmarkEnd w:id="94"/>
      <w:r>
        <w:rPr>
          <w:rFonts w:eastAsia="Times New Roman" w:ascii="Times New Roman" w:hAnsi="Times New Roman"/>
          <w:sz w:val="24"/>
        </w:rPr>
        <w:t>образования. Она является основой процесса социализации аномальных детей. Коррекционной задаче подчинены все формы и виды классной и внеклассной работы в процессе формирования у детей общеобразовательных и трудовых знаний, умений и навыков. Система коррекционной учебно-воспитательной работы строится на активном использовании сохранных возможностей нетипичного ребенка.</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Главная цель литературного чтения - научить учащихся с ОВЗ осмысленно читать, заложить основу для усвоения текстовой информации,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right="20" w:hanging="0"/>
        <w:rPr>
          <w:rFonts w:ascii="Times New Roman" w:hAnsi="Times New Roman" w:eastAsia="Times New Roman"/>
          <w:sz w:val="24"/>
        </w:rPr>
      </w:pPr>
      <w:r>
        <w:rPr>
          <w:rFonts w:eastAsia="Times New Roman" w:ascii="Times New Roman" w:hAnsi="Times New Roman"/>
          <w:sz w:val="24"/>
        </w:rPr>
        <w:t>корригировать и развивать речевые умения, воспитывать читательскую самостоятельность. Коррекционно-развивающий принцип предусматривает активности преодоление специфических трудностей чтения.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Важным для развития связной речи учащихся с ОВЗ является «словесное рисование», составление устных описаний природы, наблюдение,что способствует формированию образного мышления. Осознанию текста помогает словарная работа. Развитие творческой деятельности учеников с ОВЗ предусматривает систематическую работу по усовершенствованию понимания прочитанного.</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Коррекционно-развивающая линия. Развитие школьников с ОВЗ на уроках чтения предусматривает работу над четким произношением всех звуков русской речи. Существенным компонентом техники чтения является его выразительность, осознание</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tabs>
          <w:tab w:val="left" w:pos="5500" w:leader="none"/>
          <w:tab w:val="left" w:pos="6660" w:leader="none"/>
          <w:tab w:val="left" w:pos="8160" w:leader="none"/>
        </w:tabs>
        <w:spacing w:lineRule="auto"/>
        <w:ind w:left="260" w:hanging="0"/>
        <w:rPr>
          <w:rFonts w:ascii="Times New Roman" w:hAnsi="Times New Roman" w:eastAsia="Times New Roman"/>
          <w:sz w:val="24"/>
        </w:rPr>
      </w:pPr>
      <w:r>
        <w:rPr>
          <w:rFonts w:eastAsia="Times New Roman" w:ascii="Times New Roman" w:hAnsi="Times New Roman"/>
          <w:sz w:val="24"/>
        </w:rPr>
        <w:t>прочитанного.  На  начальном  этапе  обучение</w:t>
      </w:r>
      <w:r>
        <w:rPr>
          <w:rFonts w:eastAsia="Times New Roman" w:ascii="Times New Roman" w:hAnsi="Times New Roman"/>
        </w:rPr>
        <w:tab/>
      </w:r>
      <w:r>
        <w:rPr>
          <w:rFonts w:eastAsia="Times New Roman" w:ascii="Times New Roman" w:hAnsi="Times New Roman"/>
          <w:sz w:val="24"/>
        </w:rPr>
        <w:t>чтению</w:t>
      </w:r>
      <w:r>
        <w:rPr>
          <w:rFonts w:eastAsia="Times New Roman" w:ascii="Times New Roman" w:hAnsi="Times New Roman"/>
        </w:rPr>
        <w:tab/>
      </w:r>
      <w:r>
        <w:rPr>
          <w:rFonts w:eastAsia="Times New Roman" w:ascii="Times New Roman" w:hAnsi="Times New Roman"/>
          <w:sz w:val="24"/>
        </w:rPr>
        <w:t>понимание</w:t>
      </w:r>
      <w:r>
        <w:rPr>
          <w:rFonts w:eastAsia="Times New Roman" w:ascii="Times New Roman" w:hAnsi="Times New Roman"/>
        </w:rPr>
        <w:tab/>
      </w:r>
      <w:r>
        <w:rPr>
          <w:rFonts w:eastAsia="Times New Roman" w:ascii="Times New Roman" w:hAnsi="Times New Roman"/>
          <w:sz w:val="24"/>
        </w:rPr>
        <w:t>прочитанного</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отстает от техники чтения. Чтение младших школьников отличается монотонностью,невыразительностью, поэтому необходимо сочетать работу по чтению с отработкой правильного произношения.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sz w:val="24"/>
        </w:rPr>
        <w:t>Коррекционная направленность обучения чтению детей с ОВЗ предусматривает также повышение их общего развития. Осуществляетсяразвитие путем постановки вопросов о значении отдельных слов, предложений. В одних случаях вопросы задаются по ходу текста, а в других случаях целесообразно задавать вопросы с тех предложений, в которых заключается основная мысль. Такая вариативность постановки вопросов готовить детей к выборочному чтению, пересказу прочитанного по вопросам учителя.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7"/>
        <w:ind w:left="260" w:hanging="0"/>
        <w:jc w:val="both"/>
        <w:rPr>
          <w:rFonts w:ascii="Times New Roman" w:hAnsi="Times New Roman" w:eastAsia="Times New Roman"/>
          <w:i/>
          <w:i/>
          <w:sz w:val="24"/>
        </w:rPr>
      </w:pPr>
      <w:r>
        <w:rPr>
          <w:rFonts w:eastAsia="Times New Roman" w:ascii="Times New Roman" w:hAnsi="Times New Roman"/>
          <w:sz w:val="24"/>
        </w:rPr>
        <w:t xml:space="preserve">Некоторые обучающиеся не умеют читать в нужном темпе, читают невыразительно. У многих укоренилась привычка невнимательного, неосмысленного чтения: дети часто искажают, заменяют и пропускают слова, иногда не замечают вопроса. Все это, естественно, затрудняет понимание прочитанного. Коррекционная работа по развитию навыков осмысленного чтения продолжается на занятиях логопедической поддержки. </w:t>
      </w:r>
      <w:r>
        <w:rPr>
          <w:rFonts w:eastAsia="Times New Roman" w:ascii="Times New Roman" w:hAnsi="Times New Roman"/>
          <w:i/>
          <w:sz w:val="24"/>
        </w:rPr>
        <w:t>Основные направления коррекционной работы:</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numPr>
          <w:ilvl w:val="0"/>
          <w:numId w:val="30"/>
        </w:numPr>
        <w:tabs>
          <w:tab w:val="left" w:pos="400" w:leader="none"/>
        </w:tabs>
        <w:spacing w:lineRule="auto"/>
        <w:ind w:left="400" w:hanging="138"/>
        <w:rPr>
          <w:rFonts w:ascii="Times New Roman" w:hAnsi="Times New Roman" w:eastAsia="Times New Roman"/>
          <w:sz w:val="24"/>
        </w:rPr>
      </w:pPr>
      <w:r>
        <w:rPr>
          <w:rFonts w:eastAsia="Times New Roman" w:ascii="Times New Roman" w:hAnsi="Times New Roman"/>
          <w:sz w:val="24"/>
        </w:rPr>
        <w:t>Развитие различных видов мышления:</w:t>
      </w:r>
    </w:p>
    <w:p>
      <w:pPr>
        <w:pStyle w:val="Normal"/>
        <w:numPr>
          <w:ilvl w:val="0"/>
          <w:numId w:val="30"/>
        </w:numPr>
        <w:tabs>
          <w:tab w:val="left" w:pos="400" w:leader="none"/>
        </w:tabs>
        <w:spacing w:lineRule="auto"/>
        <w:ind w:left="400" w:hanging="138"/>
        <w:rPr>
          <w:rFonts w:ascii="Times New Roman" w:hAnsi="Times New Roman" w:eastAsia="Times New Roman"/>
          <w:sz w:val="24"/>
        </w:rPr>
      </w:pPr>
      <w:r>
        <w:rPr>
          <w:rFonts w:eastAsia="Times New Roman" w:ascii="Times New Roman" w:hAnsi="Times New Roman"/>
          <w:sz w:val="24"/>
        </w:rPr>
        <w:t>развитие наглядно-образного мышления;</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0"/>
          <w:numId w:val="30"/>
        </w:numPr>
        <w:tabs>
          <w:tab w:val="left" w:pos="435"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развитие словесно-логического мышления (умение видеть и устанавливать логические связи между предметами, явлениями и событиями).</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-коррекция нарушений в развитии эмоционально-личностной сферы (релаксационные упражнения для мимики лица, драматизация, чтение по ролям и т.д.).</w:t>
      </w:r>
    </w:p>
    <w:p>
      <w:pPr>
        <w:pStyle w:val="Normal"/>
        <w:spacing w:lineRule="exact" w:line="263"/>
        <w:rPr>
          <w:rFonts w:ascii="Times New Roman" w:hAnsi="Times New Roman" w:eastAsia="Times New Roman"/>
          <w:sz w:val="24"/>
        </w:rPr>
      </w:pPr>
      <w:r>
        <w:rPr>
          <w:rFonts w:eastAsia="Times New Roman" w:ascii="Times New Roman" w:hAnsi="Times New Roman"/>
          <w:sz w:val="24"/>
        </w:rPr>
      </w:r>
    </w:p>
    <w:p>
      <w:pPr>
        <w:pStyle w:val="Normal"/>
        <w:numPr>
          <w:ilvl w:val="0"/>
          <w:numId w:val="30"/>
        </w:numPr>
        <w:tabs>
          <w:tab w:val="left" w:pos="400" w:leader="none"/>
        </w:tabs>
        <w:spacing w:lineRule="auto"/>
        <w:ind w:left="400" w:hanging="138"/>
        <w:rPr>
          <w:rFonts w:ascii="Times New Roman" w:hAnsi="Times New Roman" w:eastAsia="Times New Roman"/>
          <w:sz w:val="24"/>
        </w:rPr>
      </w:pPr>
      <w:r>
        <w:rPr>
          <w:rFonts w:eastAsia="Times New Roman" w:ascii="Times New Roman" w:hAnsi="Times New Roman"/>
          <w:sz w:val="24"/>
        </w:rPr>
        <w:t>развитие речи, овладение техникой речи.</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0"/>
          <w:numId w:val="30"/>
        </w:numPr>
        <w:tabs>
          <w:tab w:val="left" w:pos="435" w:leader="none"/>
        </w:tabs>
        <w:spacing w:lineRule="auto" w:line="235"/>
        <w:ind w:left="260" w:firstLine="2"/>
        <w:jc w:val="both"/>
        <w:rPr>
          <w:rFonts w:ascii="Times New Roman" w:hAnsi="Times New Roman" w:eastAsia="Times New Roman"/>
          <w:sz w:val="24"/>
        </w:rPr>
      </w:pPr>
      <w:r>
        <w:rPr>
          <w:rFonts w:eastAsia="Times New Roman" w:ascii="Times New Roman" w:hAnsi="Times New Roman"/>
          <w:sz w:val="24"/>
        </w:rPr>
        <w:t xml:space="preserve">расширение представлений об окружающем мире и обогащение словаря. - коррекция индивидуальных пробелов в знаниях. </w:t>
      </w:r>
      <w:r>
        <w:rPr>
          <w:rFonts w:eastAsia="Times New Roman" w:ascii="Times New Roman" w:hAnsi="Times New Roman"/>
          <w:b/>
          <w:sz w:val="24"/>
        </w:rPr>
        <w:t>Место учебного предмета ЛИТЕРАТУРНОЕ</w:t>
      </w:r>
      <w:r>
        <w:rPr>
          <w:rFonts w:eastAsia="Times New Roman" w:ascii="Times New Roman" w:hAnsi="Times New Roman"/>
          <w:sz w:val="24"/>
        </w:rPr>
        <w:t xml:space="preserve"> </w:t>
      </w:r>
      <w:r>
        <w:rPr>
          <w:rFonts w:eastAsia="Times New Roman" w:ascii="Times New Roman" w:hAnsi="Times New Roman"/>
          <w:b/>
          <w:sz w:val="24"/>
        </w:rPr>
        <w:t xml:space="preserve">ЧТЕНИЕ в учебном плане </w:t>
      </w:r>
      <w:r>
        <w:rPr>
          <w:rFonts w:eastAsia="Times New Roman" w:ascii="Times New Roman" w:hAnsi="Times New Roman"/>
          <w:sz w:val="24"/>
        </w:rPr>
        <w:t>4</w:t>
      </w:r>
      <w:r>
        <w:rPr>
          <w:rFonts w:eastAsia="Times New Roman" w:ascii="Times New Roman" w:hAnsi="Times New Roman"/>
          <w:b/>
          <w:sz w:val="24"/>
        </w:rPr>
        <w:t xml:space="preserve"> </w:t>
      </w:r>
      <w:r>
        <w:rPr>
          <w:rFonts w:eastAsia="Times New Roman" w:ascii="Times New Roman" w:hAnsi="Times New Roman"/>
          <w:sz w:val="24"/>
        </w:rPr>
        <w:t>час в неделю, 136</w:t>
      </w:r>
      <w:r>
        <w:rPr>
          <w:rFonts w:eastAsia="Times New Roman" w:ascii="Times New Roman" w:hAnsi="Times New Roman"/>
          <w:b/>
          <w:sz w:val="24"/>
        </w:rPr>
        <w:t xml:space="preserve"> </w:t>
      </w:r>
      <w:r>
        <w:rPr>
          <w:rFonts w:eastAsia="Times New Roman" w:ascii="Times New Roman" w:hAnsi="Times New Roman"/>
          <w:sz w:val="24"/>
        </w:rPr>
        <w:t>часов за год</w:t>
      </w:r>
      <w:r>
        <w:rPr>
          <w:rFonts w:eastAsia="Times New Roman" w:ascii="Times New Roman" w:hAnsi="Times New Roman"/>
          <w:b/>
          <w:sz w:val="24"/>
        </w:rPr>
        <w:t xml:space="preserve"> </w:t>
      </w:r>
      <w:r>
        <w:rPr>
          <w:rFonts w:eastAsia="Times New Roman" w:ascii="Times New Roman" w:hAnsi="Times New Roman"/>
          <w:sz w:val="24"/>
        </w:rPr>
        <w:t>(34</w:t>
      </w:r>
      <w:r>
        <w:rPr>
          <w:rFonts w:eastAsia="Times New Roman" w:ascii="Times New Roman" w:hAnsi="Times New Roman"/>
          <w:b/>
          <w:sz w:val="24"/>
        </w:rPr>
        <w:t xml:space="preserve"> </w:t>
      </w:r>
      <w:r>
        <w:rPr>
          <w:rFonts w:eastAsia="Times New Roman" w:ascii="Times New Roman" w:hAnsi="Times New Roman"/>
          <w:sz w:val="24"/>
        </w:rPr>
        <w:t>учебные недели)</w:t>
      </w:r>
      <w:r>
        <w:rPr>
          <w:rFonts w:eastAsia="Times New Roman" w:ascii="Times New Roman" w:hAnsi="Times New Roman"/>
          <w:b/>
          <w:sz w:val="24"/>
        </w:rPr>
        <w:t xml:space="preserve"> </w:t>
      </w:r>
      <w:r>
        <w:rPr>
          <w:rFonts w:eastAsia="Times New Roman" w:ascii="Times New Roman" w:hAnsi="Times New Roman"/>
          <w:sz w:val="24"/>
        </w:rPr>
        <w:t>во</w:t>
      </w:r>
      <w:r>
        <w:rPr>
          <w:rFonts w:eastAsia="Times New Roman" w:ascii="Times New Roman" w:hAnsi="Times New Roman"/>
          <w:b/>
          <w:sz w:val="24"/>
        </w:rPr>
        <w:t xml:space="preserve"> </w:t>
      </w:r>
      <w:r>
        <w:rPr>
          <w:rFonts w:eastAsia="Times New Roman" w:ascii="Times New Roman" w:hAnsi="Times New Roman"/>
          <w:sz w:val="24"/>
        </w:rPr>
        <w:t>2</w:t>
      </w:r>
      <w:r>
        <w:rPr>
          <w:rFonts w:eastAsia="Times New Roman" w:ascii="Times New Roman" w:hAnsi="Times New Roman"/>
          <w:b/>
          <w:sz w:val="24"/>
        </w:rPr>
        <w:t xml:space="preserve"> </w:t>
      </w:r>
      <w:r>
        <w:rPr>
          <w:rFonts w:eastAsia="Times New Roman" w:ascii="Times New Roman" w:hAnsi="Times New Roman"/>
          <w:sz w:val="24"/>
        </w:rPr>
        <w:t>классе;</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Результаты изучения курса</w:t>
      </w:r>
    </w:p>
    <w:p>
      <w:pPr>
        <w:pStyle w:val="Normal"/>
        <w:spacing w:lineRule="exact" w:line="7"/>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Реализация программы обеспечивает достижение выпускниками начальной школы следующих личностных, метапредметных и предметныхрезультатов.</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b/>
          <w:sz w:val="24"/>
          <w:u w:val="single"/>
        </w:rPr>
        <w:t>Личностные результаты</w:t>
      </w:r>
      <w:r>
        <w:rPr>
          <w:rFonts w:eastAsia="Times New Roman" w:ascii="Times New Roman" w:hAnsi="Times New Roman"/>
          <w:sz w:val="24"/>
        </w:rPr>
        <w:t>:</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numPr>
          <w:ilvl w:val="1"/>
          <w:numId w:val="30"/>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формирование чувства гордости за свою Родину, еѐ историю, российский народ;</w:t>
      </w:r>
    </w:p>
    <w:p>
      <w:pPr>
        <w:pStyle w:val="Normal"/>
        <w:numPr>
          <w:ilvl w:val="1"/>
          <w:numId w:val="30"/>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воспитание художественно-эстетического вкуса.</w:t>
      </w:r>
    </w:p>
    <w:p>
      <w:pPr>
        <w:pStyle w:val="Normal"/>
        <w:numPr>
          <w:ilvl w:val="1"/>
          <w:numId w:val="30"/>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развитие этических чувств.</w:t>
      </w:r>
    </w:p>
    <w:p>
      <w:pPr>
        <w:pStyle w:val="Normal"/>
        <w:spacing w:lineRule="exact" w:line="1"/>
        <w:rPr>
          <w:rFonts w:ascii="Symbol" w:hAnsi="Symbol" w:eastAsia="Symbol"/>
          <w:sz w:val="24"/>
        </w:rPr>
      </w:pPr>
      <w:r>
        <w:rPr>
          <w:rFonts w:eastAsia="Symbol" w:ascii="Symbol" w:hAnsi="Symbol"/>
          <w:sz w:val="24"/>
        </w:rPr>
      </w:r>
    </w:p>
    <w:p>
      <w:pPr>
        <w:pStyle w:val="Normal"/>
        <w:numPr>
          <w:ilvl w:val="1"/>
          <w:numId w:val="30"/>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овладение начальными навыками адаптации к школе</w:t>
      </w:r>
    </w:p>
    <w:p>
      <w:pPr>
        <w:sectPr>
          <w:type w:val="nextPage"/>
          <w:pgSz w:w="11906" w:h="16838"/>
          <w:pgMar w:left="1440" w:right="846" w:header="0" w:top="709" w:footer="0" w:bottom="0" w:gutter="0"/>
          <w:pgNumType w:fmt="decimal"/>
          <w:formProt w:val="false"/>
          <w:textDirection w:val="lrTb"/>
          <w:docGrid w:type="default" w:linePitch="360" w:charSpace="0"/>
        </w:sectPr>
        <w:pStyle w:val="Normal"/>
        <w:numPr>
          <w:ilvl w:val="1"/>
          <w:numId w:val="30"/>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развитие самостоятельности и личной ответственности за свои поступки.</w:t>
      </w:r>
    </w:p>
    <w:p>
      <w:pPr>
        <w:pStyle w:val="Normal"/>
        <w:spacing w:lineRule="auto"/>
        <w:ind w:left="260" w:hanging="358"/>
        <w:rPr>
          <w:rFonts w:ascii="Times New Roman" w:hAnsi="Times New Roman" w:eastAsia="Times New Roman"/>
          <w:b/>
          <w:b/>
          <w:sz w:val="24"/>
          <w:u w:val="single"/>
        </w:rPr>
      </w:pPr>
      <w:bookmarkStart w:id="95" w:name="page61"/>
      <w:bookmarkEnd w:id="95"/>
      <w:r>
        <w:rPr>
          <w:rFonts w:eastAsia="Times New Roman" w:ascii="Times New Roman" w:hAnsi="Times New Roman"/>
          <w:b/>
          <w:sz w:val="24"/>
          <w:u w:val="single"/>
        </w:rPr>
        <w:t>Метапредметные результаты:</w:t>
      </w:r>
    </w:p>
    <w:p>
      <w:pPr>
        <w:pStyle w:val="Normal"/>
        <w:spacing w:lineRule="exact" w:line="27"/>
        <w:rPr>
          <w:rFonts w:ascii="Times New Roman" w:hAnsi="Times New Roman" w:eastAsia="Times New Roman"/>
        </w:rPr>
      </w:pPr>
      <w:r>
        <w:rPr>
          <w:rFonts w:eastAsia="Times New Roman" w:ascii="Times New Roman" w:hAnsi="Times New Roman"/>
        </w:rPr>
      </w:r>
    </w:p>
    <w:p>
      <w:pPr>
        <w:pStyle w:val="Normal"/>
        <w:numPr>
          <w:ilvl w:val="0"/>
          <w:numId w:val="31"/>
        </w:numPr>
        <w:tabs>
          <w:tab w:val="left" w:pos="980" w:leader="none"/>
        </w:tabs>
        <w:spacing w:lineRule="auto" w:line="225"/>
        <w:ind w:left="980" w:right="20" w:hanging="358"/>
        <w:rPr>
          <w:rFonts w:ascii="Symbol" w:hAnsi="Symbol" w:eastAsia="Symbol"/>
          <w:sz w:val="24"/>
        </w:rPr>
      </w:pPr>
      <w:r>
        <w:rPr>
          <w:rFonts w:eastAsia="Times New Roman" w:ascii="Times New Roman" w:hAnsi="Times New Roman"/>
          <w:sz w:val="24"/>
        </w:rPr>
        <w:t>-овладение способностью принимать и сохранять цели и задачи учебной деятельности,</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31"/>
        </w:numPr>
        <w:tabs>
          <w:tab w:val="left" w:pos="980" w:leader="none"/>
        </w:tabs>
        <w:spacing w:lineRule="auto" w:line="228"/>
        <w:ind w:left="980" w:hanging="358"/>
        <w:jc w:val="both"/>
        <w:rPr>
          <w:rFonts w:ascii="Symbol" w:hAnsi="Symbol" w:eastAsia="Symbol"/>
          <w:sz w:val="24"/>
        </w:rPr>
      </w:pPr>
      <w:r>
        <w:rPr>
          <w:rFonts w:eastAsia="Times New Roman" w:ascii="Times New Roman" w:hAnsi="Times New Roman"/>
          <w:sz w:val="24"/>
        </w:rPr>
        <w:t>- формирование умения планировать, контролировать и оценивать учебные действия -формирование умения понимать причины успеха/неуспеха учебной деятельности</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31"/>
        </w:numPr>
        <w:tabs>
          <w:tab w:val="left" w:pos="980" w:leader="none"/>
        </w:tabs>
        <w:spacing w:lineRule="auto" w:line="225"/>
        <w:ind w:left="980" w:hanging="358"/>
        <w:rPr>
          <w:rFonts w:ascii="Symbol" w:hAnsi="Symbol" w:eastAsia="Symbol"/>
          <w:sz w:val="24"/>
        </w:rPr>
      </w:pPr>
      <w:r>
        <w:rPr>
          <w:rFonts w:eastAsia="Times New Roman" w:ascii="Times New Roman" w:hAnsi="Times New Roman"/>
          <w:sz w:val="24"/>
        </w:rPr>
        <w:t>активное использование речевых средств для решения коммуникативных и познавательных задач;</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31"/>
        </w:numPr>
        <w:tabs>
          <w:tab w:val="left" w:pos="980" w:leader="none"/>
        </w:tabs>
        <w:spacing w:lineRule="auto" w:line="225"/>
        <w:ind w:left="980" w:hanging="358"/>
        <w:rPr>
          <w:rFonts w:ascii="Symbol" w:hAnsi="Symbol" w:eastAsia="Symbol"/>
          <w:sz w:val="24"/>
        </w:rPr>
      </w:pPr>
      <w:r>
        <w:rPr>
          <w:rFonts w:eastAsia="Times New Roman" w:ascii="Times New Roman" w:hAnsi="Times New Roman"/>
          <w:sz w:val="24"/>
        </w:rPr>
        <w:t>овладение навыками смыслового чтения текстов в соответствии с целями и задачами, осознанного построения речевого высказывания;</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31"/>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готовность слушать собеседника и вести диалог;</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31"/>
        </w:numPr>
        <w:tabs>
          <w:tab w:val="left" w:pos="980" w:leader="none"/>
        </w:tabs>
        <w:spacing w:lineRule="auto" w:line="225"/>
        <w:ind w:left="980" w:hanging="358"/>
        <w:rPr>
          <w:rFonts w:ascii="Symbol" w:hAnsi="Symbol" w:eastAsia="Symbol"/>
          <w:sz w:val="24"/>
        </w:rPr>
      </w:pPr>
      <w:r>
        <w:rPr>
          <w:rFonts w:eastAsia="Times New Roman" w:ascii="Times New Roman" w:hAnsi="Times New Roman"/>
          <w:sz w:val="24"/>
        </w:rPr>
        <w:t>умение договариваться, осмысливать собственное поведение и поведение окружающих;</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Предметные результаты:</w:t>
      </w:r>
    </w:p>
    <w:p>
      <w:pPr>
        <w:pStyle w:val="Normal"/>
        <w:numPr>
          <w:ilvl w:val="0"/>
          <w:numId w:val="32"/>
        </w:numPr>
        <w:tabs>
          <w:tab w:val="left" w:pos="520" w:leader="none"/>
        </w:tabs>
        <w:spacing w:lineRule="auto" w:line="235"/>
        <w:ind w:left="520" w:hanging="258"/>
        <w:rPr>
          <w:rFonts w:ascii="Times New Roman" w:hAnsi="Times New Roman" w:eastAsia="Times New Roman"/>
          <w:sz w:val="24"/>
        </w:rPr>
      </w:pPr>
      <w:r>
        <w:rPr>
          <w:rFonts w:eastAsia="Times New Roman" w:ascii="Times New Roman" w:hAnsi="Times New Roman"/>
          <w:sz w:val="24"/>
        </w:rPr>
        <w:t>осознание значимости чтения для личного развития;</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numPr>
          <w:ilvl w:val="0"/>
          <w:numId w:val="33"/>
        </w:numPr>
        <w:tabs>
          <w:tab w:val="left" w:pos="658"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достижение необходимого для продолжения образования уровня читательской компетентности,</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33"/>
        </w:numPr>
        <w:tabs>
          <w:tab w:val="left" w:pos="529" w:leader="none"/>
        </w:tabs>
        <w:spacing w:lineRule="auto" w:line="235"/>
        <w:ind w:left="260" w:firstLine="2"/>
        <w:rPr>
          <w:rFonts w:ascii="Times New Roman" w:hAnsi="Times New Roman" w:eastAsia="Times New Roman"/>
          <w:sz w:val="24"/>
        </w:rPr>
      </w:pPr>
      <w:r>
        <w:rPr>
          <w:rFonts w:eastAsia="Times New Roman" w:ascii="Times New Roman" w:hAnsi="Times New Roman"/>
          <w:sz w:val="24"/>
        </w:rPr>
        <w:t>использование разных видов чтения (изучающее (смысловое), выборочное, поисковое); умение осознанно воспринимать и оценивать содержание и специфику различных текстов, участвовать в их обсуждении, давать и обосновывать нравственную оценку поступков героев;</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numPr>
          <w:ilvl w:val="0"/>
          <w:numId w:val="33"/>
        </w:numPr>
        <w:tabs>
          <w:tab w:val="left" w:pos="520" w:leader="none"/>
        </w:tabs>
        <w:spacing w:lineRule="auto"/>
        <w:ind w:left="520" w:hanging="258"/>
        <w:rPr>
          <w:rFonts w:ascii="Times New Roman" w:hAnsi="Times New Roman" w:eastAsia="Times New Roman"/>
          <w:sz w:val="24"/>
        </w:rPr>
      </w:pPr>
      <w:r>
        <w:rPr>
          <w:rFonts w:eastAsia="Times New Roman" w:ascii="Times New Roman" w:hAnsi="Times New Roman"/>
          <w:sz w:val="24"/>
        </w:rPr>
        <w:t>умение самостоятельно выбирать интересующую литературу.</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Формы оценивания предметных результатов:</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Проверка техники чтения;</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Тестирование.</w:t>
      </w:r>
    </w:p>
    <w:p>
      <w:pPr>
        <w:pStyle w:val="Normal"/>
        <w:spacing w:lineRule="auto"/>
        <w:ind w:left="260" w:hanging="0"/>
        <w:rPr>
          <w:rFonts w:ascii="Times New Roman" w:hAnsi="Times New Roman" w:eastAsia="Times New Roman"/>
          <w:sz w:val="24"/>
        </w:rPr>
      </w:pPr>
      <w:r>
        <w:rPr>
          <w:rFonts w:eastAsia="Times New Roman" w:ascii="Times New Roman" w:hAnsi="Times New Roman"/>
          <w:b/>
          <w:sz w:val="24"/>
        </w:rPr>
        <w:t>Планируемые результаты</w:t>
      </w:r>
      <w:r>
        <w:rPr>
          <w:rFonts w:eastAsia="Times New Roman" w:ascii="Times New Roman" w:hAnsi="Times New Roman"/>
          <w:sz w:val="24"/>
        </w:rPr>
        <w:t>.</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Навыки чтения: плавное слоговое чтение слов, предложений, небольших текстов со всеми буквами алфавита 35-40 слов в минуту. Соблюдение пауз, отделяющих одно предложение от другого. Продолжение работы над звуковой культурой речи, над словом, предложением и связной речью, начатой в букварный период.</w:t>
      </w: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spacing w:lineRule="auto"/>
        <w:ind w:left="3920" w:hanging="0"/>
        <w:rPr>
          <w:rFonts w:ascii="Times New Roman" w:hAnsi="Times New Roman" w:eastAsia="Times New Roman"/>
          <w:b/>
          <w:b/>
          <w:sz w:val="24"/>
        </w:rPr>
      </w:pPr>
      <w:r>
        <w:rPr>
          <w:rFonts w:eastAsia="Times New Roman" w:ascii="Times New Roman" w:hAnsi="Times New Roman"/>
          <w:b/>
          <w:sz w:val="24"/>
        </w:rPr>
        <w:t>2 класс (136 часов)</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Изучение авторской литературы-95 ч.</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Знакомство с народным творчеством-16 ч.</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Формирование библиографической культуры(знак-во с детскими журналами, привлечение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текстов хрестоматии) -25 ч.</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Народное творчество -16 ч.</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Сказки о животных.</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2"/>
        <w:ind w:left="260" w:firstLine="60"/>
        <w:rPr>
          <w:rFonts w:ascii="Times New Roman" w:hAnsi="Times New Roman" w:eastAsia="Times New Roman"/>
          <w:sz w:val="24"/>
        </w:rPr>
      </w:pPr>
      <w:r>
        <w:rPr>
          <w:rFonts w:eastAsia="Times New Roman" w:ascii="Times New Roman" w:hAnsi="Times New Roman"/>
          <w:sz w:val="24"/>
        </w:rPr>
        <w:t>Общее представление. Разница характеров героев-животных и иерархия героев-животных. Определение главного героя в русских народных сказках</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numPr>
          <w:ilvl w:val="0"/>
          <w:numId w:val="34"/>
        </w:numPr>
        <w:tabs>
          <w:tab w:val="left" w:pos="440" w:leader="none"/>
        </w:tabs>
        <w:spacing w:lineRule="auto"/>
        <w:ind w:left="440" w:hanging="178"/>
        <w:rPr>
          <w:rFonts w:ascii="Times New Roman" w:hAnsi="Times New Roman" w:eastAsia="Times New Roman"/>
          <w:sz w:val="24"/>
        </w:rPr>
      </w:pPr>
      <w:r>
        <w:rPr>
          <w:rFonts w:eastAsia="Times New Roman" w:ascii="Times New Roman" w:hAnsi="Times New Roman"/>
          <w:sz w:val="24"/>
        </w:rPr>
        <w:t>животных и в народных сказках других народов.</w:t>
      </w:r>
    </w:p>
    <w:p>
      <w:pPr>
        <w:pStyle w:val="Normal"/>
        <w:spacing w:lineRule="exact" w:line="4"/>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Волшебные сказки.</w:t>
      </w:r>
    </w:p>
    <w:p>
      <w:pPr>
        <w:pStyle w:val="Normal"/>
        <w:spacing w:lineRule="exact" w:line="7"/>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Противостояние земного и волшебного мира как сюжетный стержень волшебной сказки. Чудеса, волшебный помощник, волшебный предмет и волшебный цвет как характеристики волшебного мира. Некоторые черты древнего восприятия мира, отражающиеся в волшебной сказке</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(одухотворение сил природы; возможность превращения человека в животное, растение, явление природы).</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Особенности построения волшебной сказки (построение событий в виде цепочки, использование повтора как элемента построения, использование повтора речевых конструкций как способ создания определенного ритма и способ запоминания и трансляции текста).</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Авторская литература – 95ч.</w:t>
      </w:r>
    </w:p>
    <w:p>
      <w:pPr>
        <w:pStyle w:val="Normal"/>
        <w:spacing w:lineRule="exact" w:line="7"/>
        <w:rPr>
          <w:rFonts w:ascii="Times New Roman" w:hAnsi="Times New Roman" w:eastAsia="Times New Roman"/>
          <w:sz w:val="24"/>
        </w:rPr>
      </w:pPr>
      <w:r>
        <w:rPr>
          <w:rFonts w:eastAsia="Times New Roman" w:ascii="Times New Roman" w:hAnsi="Times New Roman"/>
          <w:sz w:val="24"/>
        </w:rPr>
      </w:r>
    </w:p>
    <w:p>
      <w:pPr>
        <w:sectPr>
          <w:type w:val="nextPage"/>
          <w:pgSz w:w="11906" w:h="16838"/>
          <w:pgMar w:left="1440" w:right="846" w:header="0" w:top="709" w:footer="0" w:bottom="0" w:gutter="0"/>
          <w:pgNumType w:fmt="decimal"/>
          <w:formProt w:val="false"/>
          <w:textDirection w:val="lrTb"/>
          <w:docGrid w:type="default" w:linePitch="360" w:charSpace="0"/>
        </w:sect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Волшебная сказка в стихах (А.С. Пушкин «Сказка о рыбаке и рыбке») и ее связь с сюжетными и композиционными особенностями народной волшебной сказки.</w:t>
      </w:r>
    </w:p>
    <w:p>
      <w:pPr>
        <w:pStyle w:val="Normal"/>
        <w:spacing w:lineRule="auto" w:line="237"/>
        <w:ind w:left="260" w:hanging="0"/>
        <w:jc w:val="both"/>
        <w:rPr>
          <w:rFonts w:ascii="Times New Roman" w:hAnsi="Times New Roman" w:eastAsia="Times New Roman"/>
          <w:sz w:val="24"/>
        </w:rPr>
      </w:pPr>
      <w:bookmarkStart w:id="96" w:name="page62"/>
      <w:bookmarkEnd w:id="96"/>
      <w:r>
        <w:rPr>
          <w:rFonts w:eastAsia="Times New Roman" w:ascii="Times New Roman" w:hAnsi="Times New Roman"/>
          <w:sz w:val="24"/>
        </w:rPr>
        <w:t>Использование в авторской сказке сюжетных особенностей народной волшебной сказки (противостояние двух миров: земного и волшебного, чудеса, волшебный помощник, волшебный цвет). Использование в авторской сказке композиционных особенностей народной волшебной сказки (построение событий в виде цепочки, использование повтора как элемента композиционного построения целого, повтор речевых конструкций и слов как средство создания определенного ритма и основание для устной трансляции текста). Неповторимая красота авторского языка.Жанр рассказа (Л. Толстой, А. Гайдар, Н. Носов, В. Драгунский).</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tabs>
          <w:tab w:val="left" w:pos="1580" w:leader="none"/>
          <w:tab w:val="left" w:pos="3200" w:leader="none"/>
          <w:tab w:val="left" w:pos="4760" w:leader="none"/>
          <w:tab w:val="left" w:pos="6520" w:leader="none"/>
          <w:tab w:val="left" w:pos="7720" w:leader="none"/>
          <w:tab w:val="left" w:pos="9460" w:leader="none"/>
        </w:tabs>
        <w:spacing w:lineRule="auto"/>
        <w:ind w:left="260" w:hanging="0"/>
        <w:rPr>
          <w:rFonts w:ascii="Times New Roman" w:hAnsi="Times New Roman" w:eastAsia="Times New Roman"/>
          <w:sz w:val="24"/>
        </w:rPr>
      </w:pPr>
      <w:r>
        <w:rPr>
          <w:rFonts w:eastAsia="Times New Roman" w:ascii="Times New Roman" w:hAnsi="Times New Roman"/>
          <w:sz w:val="24"/>
        </w:rPr>
        <w:t>Жанровые</w:t>
        <w:tab/>
        <w:t>особенности:</w:t>
        <w:tab/>
        <w:t>жизненность</w:t>
        <w:tab/>
        <w:t>изображаемых</w:t>
        <w:tab/>
        <w:t>событий;</w:t>
        <w:tab/>
        <w:t>достоверность</w:t>
        <w:tab/>
        <w:t>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актуальность рассматриваемых нравственных проблем; возможность вымысла. Нравственная проблема, определяющая смысл рассказа. Роль названия рассказа в выражении его смысла. Герои рассказов, их портреты и характеры, выраженные через поступки и речь; мир ценностей героев. Авторская позиция в рассказе: способы выражения отношения к героям.</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Поэзия. Представление о поэтическом восприятии мира как восприятии, помогающим обнаружить красоту и смысл окружающего мира: мира природы и человеческих отношений. Способность поэзии выражать самые важные переживания: о красоте окружающего мира, о дружбе, о любви.</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Представление о том, что для Поэта природа — живая: обнаружение в стихотворении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олицетворений. Представление о важности в создании</w:t>
      </w:r>
    </w:p>
    <w:p>
      <w:pPr>
        <w:pStyle w:val="Normal"/>
        <w:tabs>
          <w:tab w:val="left" w:pos="2280" w:leader="none"/>
          <w:tab w:val="left" w:pos="3200" w:leader="none"/>
          <w:tab w:val="left" w:pos="4020" w:leader="none"/>
          <w:tab w:val="left" w:pos="5540" w:leader="none"/>
          <w:tab w:val="left" w:pos="6720" w:leader="none"/>
          <w:tab w:val="left" w:pos="7220" w:leader="none"/>
          <w:tab w:val="left" w:pos="8500" w:leader="none"/>
        </w:tabs>
        <w:spacing w:lineRule="auto"/>
        <w:ind w:left="260" w:hanging="0"/>
        <w:rPr>
          <w:rFonts w:ascii="Times New Roman" w:hAnsi="Times New Roman" w:eastAsia="Times New Roman"/>
          <w:sz w:val="23"/>
        </w:rPr>
      </w:pPr>
      <w:r>
        <w:rPr>
          <w:rFonts w:eastAsia="Times New Roman" w:ascii="Times New Roman" w:hAnsi="Times New Roman"/>
          <w:sz w:val="24"/>
        </w:rPr>
        <w:t>художественного</w:t>
        <w:tab/>
        <w:t>образа</w:t>
        <w:tab/>
        <w:t>таких</w:t>
        <w:tab/>
        <w:t>поэтических</w:t>
        <w:tab/>
        <w:t>приемов,</w:t>
        <w:tab/>
        <w:t>как</w:t>
        <w:tab/>
        <w:t>сравнение,</w:t>
      </w:r>
      <w:r>
        <w:rPr>
          <w:rFonts w:eastAsia="Times New Roman" w:ascii="Times New Roman" w:hAnsi="Times New Roman"/>
        </w:rPr>
        <w:tab/>
      </w:r>
      <w:r>
        <w:rPr>
          <w:rFonts w:eastAsia="Times New Roman" w:ascii="Times New Roman" w:hAnsi="Times New Roman"/>
          <w:sz w:val="23"/>
        </w:rPr>
        <w:t>звукопись,</w:t>
      </w:r>
    </w:p>
    <w:p>
      <w:pPr>
        <w:pStyle w:val="Normal"/>
        <w:tabs>
          <w:tab w:val="left" w:pos="1600" w:leader="none"/>
          <w:tab w:val="left" w:pos="3520" w:leader="none"/>
          <w:tab w:val="left" w:pos="4960" w:leader="none"/>
          <w:tab w:val="left" w:pos="6140" w:leader="none"/>
          <w:tab w:val="left" w:pos="7560" w:leader="none"/>
        </w:tabs>
        <w:spacing w:lineRule="auto"/>
        <w:ind w:left="260" w:hanging="0"/>
        <w:rPr>
          <w:rFonts w:ascii="Times New Roman" w:hAnsi="Times New Roman" w:eastAsia="Times New Roman"/>
          <w:sz w:val="24"/>
        </w:rPr>
      </w:pPr>
      <w:r>
        <w:rPr>
          <w:rFonts w:eastAsia="Times New Roman" w:ascii="Times New Roman" w:hAnsi="Times New Roman"/>
          <w:sz w:val="24"/>
        </w:rPr>
        <w:t>контраст.</w:t>
      </w:r>
      <w:r>
        <w:rPr>
          <w:rFonts w:eastAsia="Times New Roman" w:ascii="Times New Roman" w:hAnsi="Times New Roman"/>
        </w:rPr>
        <w:tab/>
      </w:r>
      <w:r>
        <w:rPr>
          <w:rFonts w:eastAsia="Times New Roman" w:ascii="Times New Roman" w:hAnsi="Times New Roman"/>
          <w:sz w:val="24"/>
        </w:rPr>
        <w:t>Использование</w:t>
      </w:r>
      <w:r>
        <w:rPr>
          <w:rFonts w:eastAsia="Times New Roman" w:ascii="Times New Roman" w:hAnsi="Times New Roman"/>
        </w:rPr>
        <w:tab/>
      </w:r>
      <w:r>
        <w:rPr>
          <w:rFonts w:eastAsia="Times New Roman" w:ascii="Times New Roman" w:hAnsi="Times New Roman"/>
          <w:sz w:val="24"/>
        </w:rPr>
        <w:t>авторской</w:t>
      </w:r>
      <w:r>
        <w:rPr>
          <w:rFonts w:eastAsia="Times New Roman" w:ascii="Times New Roman" w:hAnsi="Times New Roman"/>
        </w:rPr>
        <w:tab/>
      </w:r>
      <w:r>
        <w:rPr>
          <w:rFonts w:eastAsia="Times New Roman" w:ascii="Times New Roman" w:hAnsi="Times New Roman"/>
          <w:sz w:val="24"/>
        </w:rPr>
        <w:t>поэзией</w:t>
      </w:r>
      <w:r>
        <w:rPr>
          <w:rFonts w:eastAsia="Times New Roman" w:ascii="Times New Roman" w:hAnsi="Times New Roman"/>
        </w:rPr>
        <w:tab/>
      </w:r>
      <w:r>
        <w:rPr>
          <w:rFonts w:eastAsia="Times New Roman" w:ascii="Times New Roman" w:hAnsi="Times New Roman"/>
          <w:sz w:val="24"/>
        </w:rPr>
        <w:t>жанровых</w:t>
      </w:r>
      <w:r>
        <w:rPr>
          <w:rFonts w:eastAsia="Times New Roman" w:ascii="Times New Roman" w:hAnsi="Times New Roman"/>
        </w:rPr>
        <w:tab/>
      </w:r>
      <w:r>
        <w:rPr>
          <w:rFonts w:eastAsia="Times New Roman" w:ascii="Times New Roman" w:hAnsi="Times New Roman"/>
          <w:sz w:val="24"/>
        </w:rPr>
        <w:t>и  композиционных</w:t>
      </w:r>
    </w:p>
    <w:p>
      <w:pPr>
        <w:pStyle w:val="Normal"/>
        <w:tabs>
          <w:tab w:val="left" w:pos="1820" w:leader="none"/>
          <w:tab w:val="left" w:pos="2960" w:leader="none"/>
          <w:tab w:val="left" w:pos="3900" w:leader="none"/>
          <w:tab w:val="left" w:pos="5000" w:leader="none"/>
          <w:tab w:val="left" w:pos="5560" w:leader="none"/>
          <w:tab w:val="left" w:pos="6520" w:leader="none"/>
          <w:tab w:val="left" w:pos="7760" w:leader="none"/>
          <w:tab w:val="left" w:pos="8240" w:leader="none"/>
        </w:tabs>
        <w:spacing w:lineRule="auto"/>
        <w:ind w:left="260" w:hanging="0"/>
        <w:rPr>
          <w:rFonts w:ascii="Times New Roman" w:hAnsi="Times New Roman" w:eastAsia="Times New Roman"/>
          <w:sz w:val="23"/>
        </w:rPr>
      </w:pPr>
      <w:r>
        <w:rPr>
          <w:rFonts w:eastAsia="Times New Roman" w:ascii="Times New Roman" w:hAnsi="Times New Roman"/>
          <w:sz w:val="24"/>
        </w:rPr>
        <w:t>особенностей</w:t>
        <w:tab/>
        <w:t>народной</w:t>
        <w:tab/>
        <w:t>поэзии:</w:t>
        <w:tab/>
        <w:t>считалки</w:t>
      </w:r>
      <w:r>
        <w:rPr>
          <w:rFonts w:eastAsia="Times New Roman" w:ascii="Times New Roman" w:hAnsi="Times New Roman"/>
        </w:rPr>
        <w:tab/>
      </w:r>
      <w:r>
        <w:rPr>
          <w:rFonts w:eastAsia="Times New Roman" w:ascii="Times New Roman" w:hAnsi="Times New Roman"/>
          <w:sz w:val="24"/>
        </w:rPr>
        <w:t>(Ю.</w:t>
      </w:r>
      <w:r>
        <w:rPr>
          <w:rFonts w:eastAsia="Times New Roman" w:ascii="Times New Roman" w:hAnsi="Times New Roman"/>
        </w:rPr>
        <w:tab/>
      </w:r>
      <w:r>
        <w:rPr>
          <w:rFonts w:eastAsia="Times New Roman" w:ascii="Times New Roman" w:hAnsi="Times New Roman"/>
          <w:sz w:val="24"/>
        </w:rPr>
        <w:t>Тувим),</w:t>
        <w:tab/>
        <w:t>небылицы</w:t>
      </w:r>
      <w:r>
        <w:rPr>
          <w:rFonts w:eastAsia="Times New Roman" w:ascii="Times New Roman" w:hAnsi="Times New Roman"/>
        </w:rPr>
        <w:tab/>
      </w:r>
      <w:r>
        <w:rPr>
          <w:rFonts w:eastAsia="Times New Roman" w:ascii="Times New Roman" w:hAnsi="Times New Roman"/>
          <w:sz w:val="24"/>
        </w:rPr>
        <w:t>(И.</w:t>
      </w:r>
      <w:r>
        <w:rPr>
          <w:rFonts w:eastAsia="Times New Roman" w:ascii="Times New Roman" w:hAnsi="Times New Roman"/>
        </w:rPr>
        <w:tab/>
      </w:r>
      <w:r>
        <w:rPr>
          <w:rFonts w:eastAsia="Times New Roman" w:ascii="Times New Roman" w:hAnsi="Times New Roman"/>
          <w:sz w:val="23"/>
        </w:rPr>
        <w:t>Пивоварова),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докучной сказки (И. Пивоварова), сказки- цепочки (Д. Хармс, А. Усачев). Практическое</w:t>
      </w:r>
    </w:p>
    <w:p>
      <w:pPr>
        <w:pStyle w:val="Normal"/>
        <w:tabs>
          <w:tab w:val="left" w:pos="1380" w:leader="none"/>
          <w:tab w:val="left" w:pos="2840" w:leader="none"/>
          <w:tab w:val="left" w:pos="4780" w:leader="none"/>
          <w:tab w:val="left" w:pos="5920" w:leader="none"/>
          <w:tab w:val="left" w:pos="7220" w:leader="none"/>
          <w:tab w:val="left" w:pos="8540" w:leader="none"/>
        </w:tabs>
        <w:spacing w:lineRule="auto"/>
        <w:ind w:left="260" w:hanging="0"/>
        <w:rPr>
          <w:rFonts w:ascii="Times New Roman" w:hAnsi="Times New Roman" w:eastAsia="Times New Roman"/>
          <w:sz w:val="24"/>
        </w:rPr>
      </w:pPr>
      <w:r>
        <w:rPr>
          <w:rFonts w:eastAsia="Times New Roman" w:ascii="Times New Roman" w:hAnsi="Times New Roman"/>
          <w:sz w:val="24"/>
        </w:rPr>
        <w:t>освоение</w:t>
        <w:tab/>
        <w:t>простейших</w:t>
        <w:tab/>
        <w:t>художественных</w:t>
        <w:tab/>
        <w:t>приемов:</w:t>
        <w:tab/>
        <w:t>сравнения,</w:t>
        <w:tab/>
        <w:t>гиперболы</w:t>
      </w:r>
      <w:r>
        <w:rPr>
          <w:rFonts w:eastAsia="Times New Roman" w:ascii="Times New Roman" w:hAnsi="Times New Roman"/>
        </w:rPr>
        <w:tab/>
      </w:r>
      <w:r>
        <w:rPr>
          <w:rFonts w:eastAsia="Times New Roman" w:ascii="Times New Roman" w:hAnsi="Times New Roman"/>
          <w:sz w:val="24"/>
        </w:rPr>
        <w:t>(называем</w:t>
      </w:r>
    </w:p>
    <w:p>
      <w:pPr>
        <w:pStyle w:val="Normal"/>
        <w:tabs>
          <w:tab w:val="left" w:pos="2240" w:leader="none"/>
          <w:tab w:val="left" w:pos="3460" w:leader="none"/>
          <w:tab w:val="left" w:pos="5240" w:leader="none"/>
          <w:tab w:val="left" w:pos="6940" w:leader="none"/>
          <w:tab w:val="left" w:pos="7220" w:leader="none"/>
          <w:tab w:val="left" w:pos="7820" w:leader="none"/>
          <w:tab w:val="left" w:pos="8340" w:leader="none"/>
        </w:tabs>
        <w:spacing w:lineRule="auto"/>
        <w:ind w:left="260" w:hanging="0"/>
        <w:rPr>
          <w:rFonts w:ascii="Times New Roman" w:hAnsi="Times New Roman" w:eastAsia="Times New Roman"/>
          <w:sz w:val="23"/>
        </w:rPr>
      </w:pPr>
      <w:r>
        <w:rPr>
          <w:rFonts w:eastAsia="Times New Roman" w:ascii="Times New Roman" w:hAnsi="Times New Roman"/>
          <w:sz w:val="24"/>
        </w:rPr>
        <w:t>преувеличением),</w:t>
        <w:tab/>
        <w:t>контраста,</w:t>
        <w:tab/>
        <w:t>олицетворения.</w:t>
        <w:tab/>
        <w:t>Представление</w:t>
        <w:tab/>
        <w:t>о</w:t>
        <w:tab/>
        <w:t>том,</w:t>
        <w:tab/>
        <w:t>что</w:t>
      </w:r>
      <w:r>
        <w:rPr>
          <w:rFonts w:eastAsia="Times New Roman" w:ascii="Times New Roman" w:hAnsi="Times New Roman"/>
        </w:rPr>
        <w:tab/>
      </w:r>
      <w:r>
        <w:rPr>
          <w:rFonts w:eastAsia="Times New Roman" w:ascii="Times New Roman" w:hAnsi="Times New Roman"/>
          <w:sz w:val="23"/>
        </w:rPr>
        <w:t>поэтическое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мировосприятие может быть выражено не только в стихотворных текстах, но и в</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прозе  (сказки  С.  Козлова,  японские  сказки:  «Барсук  —  любитель  стихов»,  «Луна  на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ветке», в переводе В. Марковой).</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Формирование библиографической культуры – 16 ч.</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sz w:val="24"/>
        </w:rPr>
        <w:t>Создание условий для выхода младших школьников за рамки учебника: привлечение текстов хрестоматии, а также книг из домашней и школьной библиотеки к работе на уроках. Знакомство с детскими журналами и другими периодическими изданиями, словарями и справочниками. Работа с элементами книги: содержательность обложки книги и детского журнала, рубрики журнала, страница «Содержание», иллюстрации. Работа с Толковым словарем.</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Формирование умений и навыков чтения, слушания и говорения – 9 ч.</w:t>
      </w:r>
    </w:p>
    <w:p>
      <w:pPr>
        <w:pStyle w:val="Normal"/>
        <w:spacing w:lineRule="exact" w:line="8"/>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Развитие умений выразительного чтения (чтения вслух) на основе восприятия и передачи художественных особенностей текста, выражения собственного отношения к тексту и в соответствии с выработанными критериями выразительного чтения.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Коллективное определение критериев выразительного чтения на материале поэтических текстов:</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right="20" w:hanging="0"/>
        <w:rPr>
          <w:rFonts w:ascii="Times New Roman" w:hAnsi="Times New Roman" w:eastAsia="Times New Roman"/>
          <w:sz w:val="24"/>
        </w:rPr>
      </w:pPr>
      <w:r>
        <w:rPr>
          <w:rFonts w:eastAsia="Times New Roman" w:ascii="Times New Roman" w:hAnsi="Times New Roman"/>
          <w:sz w:val="24"/>
        </w:rPr>
        <w:t>а) выразительное чтение (выбор интонации, соответствующей эмоциональному тону, выраженному в тексте) помогает слушателям «увидеть», «представить» изображенную автором картину целого;</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б) выразительное чтение передает отношение чтеца к изображенной автором картине целого.</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Формирование умения критически оценивать собственное чтение вслух в соответствии с принятыми в коллективе критериями выразительного чтения.</w:t>
      </w:r>
    </w:p>
    <w:p>
      <w:pPr>
        <w:pStyle w:val="Normal"/>
        <w:spacing w:lineRule="exact" w:line="264"/>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Формирование умения чтения «про себя»:</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right="3660" w:hanging="0"/>
        <w:rPr>
          <w:rFonts w:ascii="Times New Roman" w:hAnsi="Times New Roman" w:eastAsia="Times New Roman"/>
          <w:sz w:val="24"/>
        </w:rPr>
      </w:pPr>
      <w:r>
        <w:rPr>
          <w:rFonts w:eastAsia="Times New Roman" w:ascii="Times New Roman" w:hAnsi="Times New Roman"/>
          <w:sz w:val="24"/>
        </w:rPr>
        <w:t>а) в ожидании своей очереди в ходе чтения по цепочке; б) на основе перечитывания текста в ходе его анализа.</w:t>
      </w:r>
    </w:p>
    <w:p>
      <w:pPr>
        <w:pStyle w:val="Normal"/>
        <w:spacing w:lineRule="exact" w:line="14"/>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709" w:footer="0" w:bottom="0" w:gutter="0"/>
          <w:pgNumType w:fmt="decimal"/>
          <w:formProt w:val="false"/>
          <w:textDirection w:val="lrTb"/>
          <w:docGrid w:type="default" w:linePitch="360" w:charSpace="0"/>
        </w:sect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Дальнейшее развитие навыков слушания на основе целенаправленного восприятия элементов формы и содержания литературного произведения.</w:t>
      </w:r>
    </w:p>
    <w:p>
      <w:pPr>
        <w:pStyle w:val="Normal"/>
        <w:spacing w:lineRule="auto" w:line="232"/>
        <w:ind w:left="260" w:hanging="0"/>
        <w:rPr>
          <w:rFonts w:ascii="Times New Roman" w:hAnsi="Times New Roman" w:eastAsia="Times New Roman"/>
          <w:sz w:val="24"/>
        </w:rPr>
      </w:pPr>
      <w:bookmarkStart w:id="97" w:name="page63"/>
      <w:bookmarkEnd w:id="97"/>
      <w:r>
        <w:rPr>
          <w:rFonts w:eastAsia="Times New Roman" w:ascii="Times New Roman" w:hAnsi="Times New Roman"/>
          <w:sz w:val="24"/>
        </w:rPr>
        <w:t>Дальнейшее формирование умений свободного высказывания в устной и письменной форме.</w:t>
      </w:r>
    </w:p>
    <w:p>
      <w:pPr>
        <w:pStyle w:val="Normal"/>
        <w:spacing w:lineRule="exact" w:line="7"/>
        <w:rPr>
          <w:rFonts w:ascii="Times New Roman" w:hAnsi="Times New Roman" w:eastAsia="Times New Roman"/>
        </w:rPr>
      </w:pPr>
      <w:r>
        <w:rPr>
          <w:rFonts w:eastAsia="Times New Roman" w:ascii="Times New Roman" w:hAnsi="Times New Roman"/>
        </w:rPr>
      </w:r>
    </w:p>
    <w:tbl>
      <w:tblPr>
        <w:tblW w:w="9480" w:type="dxa"/>
        <w:jc w:val="left"/>
        <w:tblInd w:w="160" w:type="dxa"/>
        <w:tblBorders/>
        <w:tblCellMar>
          <w:top w:w="0" w:type="dxa"/>
          <w:left w:w="0" w:type="dxa"/>
          <w:bottom w:w="0" w:type="dxa"/>
          <w:right w:w="0" w:type="dxa"/>
        </w:tblCellMar>
        <w:tblLook w:firstRow="0" w:noVBand="0" w:lastRow="0" w:firstColumn="0" w:lastColumn="0" w:noHBand="0" w:val="0000"/>
      </w:tblPr>
      <w:tblGrid>
        <w:gridCol w:w="2620"/>
        <w:gridCol w:w="6859"/>
      </w:tblGrid>
      <w:tr>
        <w:trPr>
          <w:trHeight w:val="276" w:hRule="atLeast"/>
        </w:trPr>
        <w:tc>
          <w:tcPr>
            <w:tcW w:w="262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6859" w:type="dxa"/>
            <w:tcBorders/>
            <w:shd w:fill="auto" w:val="clear"/>
            <w:vAlign w:val="bottom"/>
          </w:tcPr>
          <w:p>
            <w:pPr>
              <w:pStyle w:val="Normal"/>
              <w:spacing w:lineRule="auto"/>
              <w:ind w:left="600" w:hanging="0"/>
              <w:rPr>
                <w:rFonts w:ascii="Times New Roman" w:hAnsi="Times New Roman" w:eastAsia="Times New Roman"/>
                <w:b/>
                <w:b/>
                <w:sz w:val="24"/>
              </w:rPr>
            </w:pPr>
            <w:r>
              <w:rPr>
                <w:rFonts w:eastAsia="Times New Roman" w:ascii="Times New Roman" w:hAnsi="Times New Roman"/>
                <w:b/>
                <w:sz w:val="24"/>
              </w:rPr>
              <w:t>Тематическое планирование</w:t>
            </w:r>
          </w:p>
        </w:tc>
      </w:tr>
      <w:tr>
        <w:trPr>
          <w:trHeight w:val="276" w:hRule="atLeast"/>
        </w:trPr>
        <w:tc>
          <w:tcPr>
            <w:tcW w:w="2620" w:type="dx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2 класс(136ч)</w:t>
            </w:r>
          </w:p>
        </w:tc>
        <w:tc>
          <w:tcPr>
            <w:tcW w:w="685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b/>
                <w:b/>
                <w:sz w:val="24"/>
              </w:rPr>
            </w:pPr>
            <w:r>
              <w:rPr>
                <w:rFonts w:eastAsia="Times New Roman" w:ascii="Times New Roman" w:hAnsi="Times New Roman"/>
                <w:b/>
                <w:sz w:val="24"/>
              </w:rPr>
              <w:t>Тема урока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b/>
                <w:b/>
                <w:sz w:val="24"/>
              </w:rPr>
            </w:pPr>
            <w:r>
              <w:rPr>
                <w:rFonts w:eastAsia="Times New Roman" w:ascii="Times New Roman" w:hAnsi="Times New Roman"/>
                <w:b/>
                <w:sz w:val="24"/>
              </w:rPr>
              <w:t>Коррекционно – развивающая работа</w:t>
            </w:r>
          </w:p>
        </w:tc>
      </w:tr>
      <w:tr>
        <w:trPr>
          <w:trHeight w:val="258"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1.Знакомство с</w:t>
            </w:r>
          </w:p>
        </w:tc>
        <w:tc>
          <w:tcPr>
            <w:tcW w:w="6859" w:type="dxa"/>
            <w:tcBorders>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Формировать умения ориентироваться в названиях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библиотекой Учѐного</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литературных произведений.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sz w:val="24"/>
              </w:rPr>
              <w:t xml:space="preserve">Кота. </w:t>
            </w:r>
            <w:r>
              <w:rPr>
                <w:rFonts w:eastAsia="Times New Roman" w:ascii="Times New Roman" w:hAnsi="Times New Roman"/>
                <w:b/>
                <w:sz w:val="24"/>
              </w:rPr>
              <w:t>В гостях у</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3"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Учѐного Кота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58"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2. Вступление к поэме</w:t>
            </w:r>
          </w:p>
        </w:tc>
        <w:tc>
          <w:tcPr>
            <w:tcW w:w="6859" w:type="dxa"/>
            <w:tcBorders>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Научить понимать произведения А. С. Пушкина. Формировать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Александра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представление о понятии «иллюстрация». Формировать умения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Сергеевича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соотносить содержание с иллюстрациями; ориентироваться по</w:t>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Пушкина "Руслан 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содержанию учебника. Создать условия для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Людмила"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работы в малых группах.</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3-5. Специфика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сопоставлять особенности народных 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сказочного жанра 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авторских сказок; читать.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поэтической сказке</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умение различать жанры художественных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А.С. Пушкина "Сказка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произведений и приѐмы олицетворения.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 рыбаке и рыбке"</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Учить исследовать, наблюдать и находить сходство 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построение сказки-цепочки.</w:t>
            </w:r>
          </w:p>
        </w:tc>
      </w:tr>
      <w:tr>
        <w:trPr>
          <w:trHeight w:val="562"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5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6. Русские народные</w:t>
            </w:r>
          </w:p>
        </w:tc>
        <w:tc>
          <w:tcPr>
            <w:tcW w:w="6859" w:type="dxa"/>
            <w:tcBorders>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Познакомить с народными сказками о животных.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сказки о животных</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Формирование умения читать вслух и про себя.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«Петушок – золотой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гребешок»</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7. Русские народные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Научить слушать, обсуждать и знать, какую роль выполняют</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сказки о животных</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животные в русских народных сказках.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умение пересказывать текст; приводить примеры</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русских народных сказок о животных</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8. Зарубежные сказки</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Научить различать сказки народные и авторские. Формивать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 животных. Джоэль</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наблюдать, высказывать собственное мнение и давать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Харис</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характеристику главным героям по названиям произведения.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«Братец Лис и братец</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 самостоятельном чтении художественных произведений,</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Кролик»</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«читательскую самостоятельность»</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9. Зарубежные сказки о</w:t>
            </w:r>
          </w:p>
        </w:tc>
        <w:tc>
          <w:tcPr>
            <w:tcW w:w="6859"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Формировать умение наблюдать, анализировать,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животных</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воспроизводить и составлять пересказы</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«Почему у братца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Опоссума – Голый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хвост»</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10. Китайская</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умение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волшебная сказка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 выразительно строить свою речь с учѐтом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"Как кошка с собакой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работы в парах; находить в произведении приметы волшебной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враждовать стали"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сказки: волшебные помощники, чудеса, волшебные предметы.</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Осуществлять приѐмы сотрудничества. Формировать умения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работать с информацией.</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11. Китайская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выражать чувства, эмоции, понимать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волшебная сказка "Как</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чувства других в сопоставлении с героями изучаемых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кошка с собакой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произведений; умения анализировать, осмысливать и излагать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враждовать стали"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прочитанное; различать сказку о животных и волшебную сказку</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 героями-животными.</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12-13. Русская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выделять общие сюжеты в русской 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волшебная сказка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китайской сказках,</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"Волшебное кольцо"</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умение моделировать разные приѐмы работы с</w:t>
            </w:r>
          </w:p>
        </w:tc>
      </w:tr>
    </w:tbl>
    <w:tbl>
      <w:tblPr>
        <w:tblW w:w="9480"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620"/>
        <w:gridCol w:w="6859"/>
      </w:tblGrid>
      <w:tr>
        <w:trPr>
          <w:trHeight w:val="283" w:hRule="atLeast"/>
        </w:trPr>
        <w:tc>
          <w:tcPr>
            <w:tcW w:w="2620"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98" w:name="page64"/>
            <w:bookmarkStart w:id="99" w:name="page64"/>
            <w:bookmarkEnd w:id="99"/>
          </w:p>
        </w:tc>
        <w:tc>
          <w:tcPr>
            <w:tcW w:w="6859"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14-15. Связь</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использовать разные приѐмы при чтении;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современных</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определять жанр литературного произведения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поэтических текстов с</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народным</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творчеством. Ирина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Пивоварова "Жили-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была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собака", "Мост и сом",</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Гайда Лагздынь</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"Утренняя</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кричалка"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16. Обобщение по</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Учить детей чувствовать и понимать образный язык</w:t>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теме: «Сказки о</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художественного произведения.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животных 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умение анализировать изучаемые объекты;</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волшебные сказки»</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осмысливать приѐмы художественного произведения.</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b/>
                <w:b/>
                <w:sz w:val="24"/>
              </w:rPr>
            </w:pPr>
            <w:r>
              <w:rPr>
                <w:rFonts w:eastAsia="Times New Roman" w:ascii="Times New Roman" w:hAnsi="Times New Roman"/>
                <w:sz w:val="24"/>
              </w:rPr>
              <w:t>17-19</w:t>
            </w:r>
            <w:r>
              <w:rPr>
                <w:rFonts w:eastAsia="Times New Roman" w:ascii="Times New Roman" w:hAnsi="Times New Roman"/>
                <w:b/>
                <w:sz w:val="24"/>
              </w:rPr>
              <w:t>.</w:t>
            </w:r>
            <w:r>
              <w:rPr>
                <w:rFonts w:eastAsia="Times New Roman" w:ascii="Times New Roman" w:hAnsi="Times New Roman"/>
                <w:sz w:val="24"/>
              </w:rPr>
              <w:t xml:space="preserve"> </w:t>
            </w:r>
            <w:r>
              <w:rPr>
                <w:rFonts w:eastAsia="Times New Roman" w:ascii="Times New Roman" w:hAnsi="Times New Roman"/>
                <w:b/>
                <w:sz w:val="24"/>
              </w:rPr>
              <w:t>В гостях у</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наблюдать, понимать, осмысливать</w:t>
            </w:r>
          </w:p>
        </w:tc>
      </w:tr>
      <w:tr>
        <w:trPr>
          <w:trHeight w:val="28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Незнайки (11 часов)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прочитанное с целью пересказа; осмысливать и излагать</w:t>
            </w:r>
          </w:p>
        </w:tc>
      </w:tr>
      <w:tr>
        <w:trPr>
          <w:trHeight w:val="27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Рассказ Николая</w:t>
            </w:r>
          </w:p>
        </w:tc>
        <w:tc>
          <w:tcPr>
            <w:tcW w:w="685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прочитанное.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Носова "Фантазѐры"</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потребность в систематическом общении:</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высказывать своѐ мнение и уважать мнение других.</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20. Рассказ Дж. Родари</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характеризовать, сравнивать отдельные</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"Бриф! Бруф! Браф!</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признаки объектов, анализировать произведение.</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21-22. Стихи Эммы</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Мошковской - помощь</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 анализу</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собственных</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поступков</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23-25. Сказка Булата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выражать чувства, эмоции, понимать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Окуджавы</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чувства других в сопоставлении с героями изучаемых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"Прелестные</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произведений. Развивать навык работы с толковым словарѐм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приключения". О</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для объяснения значения слов: находить и использовать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различии вранья 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дополнительную информацию.</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фантазии</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26. Дональд Биссет</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умение использовать разнообразные приѐмы</w:t>
            </w:r>
          </w:p>
        </w:tc>
      </w:tr>
      <w:tr>
        <w:trPr>
          <w:trHeight w:val="274"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"Хочешь, хочешь,</w:t>
            </w:r>
          </w:p>
        </w:tc>
        <w:tc>
          <w:tcPr>
            <w:tcW w:w="6859" w:type="dxa"/>
            <w:tcBorders>
              <w:right w:val="single" w:sz="8" w:space="0" w:color="00000A"/>
              <w:insideV w:val="single" w:sz="8" w:space="0" w:color="00000A"/>
            </w:tcBorders>
            <w:shd w:fill="auto" w:val="clear"/>
            <w:vAlign w:val="bottom"/>
          </w:tcPr>
          <w:p>
            <w:pPr>
              <w:pStyle w:val="Normal"/>
              <w:spacing w:lineRule="exact" w:line="273"/>
              <w:ind w:left="100" w:hanging="0"/>
              <w:rPr>
                <w:rFonts w:ascii="Times New Roman" w:hAnsi="Times New Roman" w:eastAsia="Times New Roman"/>
                <w:sz w:val="24"/>
              </w:rPr>
            </w:pPr>
            <w:r>
              <w:rPr>
                <w:rFonts w:eastAsia="Times New Roman" w:ascii="Times New Roman" w:hAnsi="Times New Roman"/>
                <w:sz w:val="24"/>
              </w:rPr>
              <w:t>выразительного чтения.</w:t>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хочешь…".</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Творчество и мир</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литературы</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27. Обобщение по теме</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умение точно следовать образцу и простейшим</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гостях у Незнайки»</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этапам алгоритмам;</w:t>
            </w:r>
          </w:p>
        </w:tc>
      </w:tr>
      <w:tr>
        <w:trPr>
          <w:trHeight w:val="265"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В гостях у Барсука</w:t>
            </w:r>
          </w:p>
        </w:tc>
        <w:tc>
          <w:tcPr>
            <w:tcW w:w="6859" w:type="dxa"/>
            <w:tcBorders>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Формировать умения наблюдать, понимать, осмысливать</w:t>
            </w:r>
          </w:p>
        </w:tc>
      </w:tr>
      <w:tr>
        <w:trPr>
          <w:trHeight w:val="27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28-29. Секреты</w:t>
            </w:r>
          </w:p>
        </w:tc>
        <w:tc>
          <w:tcPr>
            <w:tcW w:w="685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объекты окружающей действительности; представлять картины</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чайного домика.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природы; иметь представление о «секрете любования».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Сергей Козлов "Ёжик 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художественного произведения, выразительные средства,</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тумане»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создающие художественный образ.</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30-31. Японская сказка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моделировать разные приѐмы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"Барсук - любитель</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использовать эти приѐмы для анализа текстов.</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стихов"</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32. Японская сказка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наблюдать, анализировать,</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"Луна на ветке"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воспроизводить и составлять пересказы</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33. Поэт – тот, кто</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создаѐт и ценит</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 Развивать умения произвольно и выразительно</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красоту. Японская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читать с целью передачи характера героя.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сказка "Луна на ветке"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чтении художественных произведений, формировать</w:t>
            </w:r>
          </w:p>
        </w:tc>
      </w:tr>
    </w:tbl>
    <w:p>
      <w:pPr>
        <w:sectPr>
          <w:type w:val="nextPage"/>
          <w:pgSz w:w="11906" w:h="16838"/>
          <w:pgMar w:left="1440" w:right="84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480"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620"/>
        <w:gridCol w:w="6859"/>
      </w:tblGrid>
      <w:tr>
        <w:trPr>
          <w:trHeight w:val="283" w:hRule="atLeast"/>
        </w:trPr>
        <w:tc>
          <w:tcPr>
            <w:tcW w:w="2620"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00" w:name="page65"/>
            <w:bookmarkStart w:id="101" w:name="page65"/>
            <w:bookmarkEnd w:id="101"/>
          </w:p>
        </w:tc>
        <w:tc>
          <w:tcPr>
            <w:tcW w:w="6859"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«читательскую самостоятельность».</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34 Секреты свитка.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осознавать, понимать объекты чтения в</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Рассматривание</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соответствии с  иллюстрациями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живописного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 в</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"Музейном доме"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35. Сергей Козлов</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наблюдать, анализировать,</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"Красота"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воспроизводить и составлять пересказы</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36-38. Красота в</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наблюдать, анализировать,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привычном.</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воспроизводить и составлять пересказы</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Японские стихи</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39. Рассказы Виктора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моделировать разные приѐмы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Драгунского "Что 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используя эти приѐмы</w:t>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люблю"  "Что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любит Мишка"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40. Рассказы Виктора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Драгунского "Что</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любит Мишка"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41. Стихотворение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моделировать разные приѐмы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Сергея Махотина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используя эти приѐмы</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"Воскресенье"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42.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умение наблюдать, анализировать,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Сергея Махотина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воспроизводить и составлять пересказы</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"Груша",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43. Марины</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моделировать разные приѐмы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Бородицкой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используя эти приѐмы</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"Ракушки", "Уехал</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младший  брат</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44-45. Сказка Дж.</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моделировать разные приѐмы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Родари "Приезжает</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используя эти приѐмы</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дядюшка Белый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медведь"</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46. Рассказ Ивана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моделировать разные приѐмы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Тургенева "Воробей"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используя эти приѐмы</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Стихотворения</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Мориса Карема,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Марины</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Бородицкой, Эммы</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Мошковской</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47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Формирование умения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Мориса Карема,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Марины</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Бородицкой, Эммы</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Мошковской</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48. Рассказ Виктора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Формирование умения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Драгунского "Друг</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детства"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49.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наблюдать, анализировать,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Виктора Лунина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воспроизводить и составлять пересказы в соответствии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"Кукла"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 иллюстрациями; видеть красивое в обычном;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Романа Сефа "Я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высказывать своѐ мнение.</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сделал крылья и летал"</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50-52. Рассказ Льва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исследовать разные литературные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Толстого "Прыжок"</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 моделировать разные приѐмы работы с текстом</w:t>
            </w:r>
          </w:p>
        </w:tc>
      </w:tr>
      <w:tr>
        <w:trPr>
          <w:trHeight w:val="282"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использовать эти приѐмы при сравнительном анализе объектов</w:t>
            </w:r>
          </w:p>
        </w:tc>
      </w:tr>
    </w:tbl>
    <w:p>
      <w:pPr>
        <w:sectPr>
          <w:type w:val="nextPage"/>
          <w:pgSz w:w="11906" w:h="16838"/>
          <w:pgMar w:left="1440" w:right="84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4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620"/>
        <w:gridCol w:w="6859"/>
      </w:tblGrid>
      <w:tr>
        <w:trPr>
          <w:trHeight w:val="278" w:hRule="atLeast"/>
        </w:trPr>
        <w:tc>
          <w:tcPr>
            <w:tcW w:w="262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02" w:name="page66"/>
            <w:bookmarkStart w:id="103" w:name="page66"/>
            <w:bookmarkEnd w:id="103"/>
          </w:p>
        </w:tc>
        <w:tc>
          <w:tcPr>
            <w:tcW w:w="6859"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чтения.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навык ориентирования в тексте, выделять главного</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героя.</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53-55. Рассказ Льва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выражать чувства, эмоции, понимать</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Толстого "Акула"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чувства других.</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56. Стихотворение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Эммы Мошковской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 Развивать умения произвольно и выразительно</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"Если такой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читать с целью передачи характера героя.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закат…" Обобщение</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интерес к литературному творчеству.</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 теме « В гостях у</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Ёжика 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Медвежонка».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b/>
                <w:b/>
                <w:sz w:val="24"/>
              </w:rPr>
            </w:pPr>
            <w:r>
              <w:rPr>
                <w:rFonts w:eastAsia="Times New Roman" w:ascii="Times New Roman" w:hAnsi="Times New Roman"/>
                <w:sz w:val="24"/>
              </w:rPr>
              <w:t xml:space="preserve">57. </w:t>
            </w:r>
            <w:r>
              <w:rPr>
                <w:rFonts w:eastAsia="Times New Roman" w:ascii="Times New Roman" w:hAnsi="Times New Roman"/>
                <w:b/>
                <w:sz w:val="24"/>
              </w:rPr>
              <w:t>Точка зрения</w:t>
            </w:r>
            <w:r>
              <w:rPr>
                <w:rFonts w:eastAsia="Times New Roman" w:ascii="Times New Roman" w:hAnsi="Times New Roman"/>
                <w:sz w:val="24"/>
              </w:rPr>
              <w:t xml:space="preserve"> </w:t>
            </w:r>
            <w:r>
              <w:rPr>
                <w:rFonts w:eastAsia="Times New Roman" w:ascii="Times New Roman" w:hAnsi="Times New Roman"/>
                <w:b/>
                <w:sz w:val="24"/>
              </w:rPr>
              <w:t>(36</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осознавать, понимать объекты чтения в</w:t>
            </w:r>
          </w:p>
        </w:tc>
      </w:tr>
      <w:tr>
        <w:trPr>
          <w:trHeight w:val="28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ч)</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соответствии с иллюстрациями, осмысливать идею</w:t>
            </w:r>
          </w:p>
        </w:tc>
      </w:tr>
      <w:tr>
        <w:trPr>
          <w:trHeight w:val="27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Стихотворение</w:t>
            </w:r>
          </w:p>
        </w:tc>
        <w:tc>
          <w:tcPr>
            <w:tcW w:w="685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иллюстрации; пользоваться толковым словарѐм для выяснения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Александра Кушнера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значения слов, работать с иллюстрациями; умение видеть</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"Что я узнал"</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красивое в обычном.</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58 Стихотворение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осознавать роль иллюстрации в</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Сергея Махотина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понимании произведений;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"Фотограф"</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Ирины Пивоваровой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"Картина"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59-60. Стихотворение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моделировать разные приѐмы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Овсея Дриза "Игра"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использовать эти приемы.</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Сказка Сергея Козлова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"Когда ты прячешь</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солнце,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мне грустно"</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61-62.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Овсея Дриза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 выражать чувства</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"Стѐклышки",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Марины</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Бородицкой "Лесное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болотце", Валентина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Берестова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"Картинки в лужах" 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Аллы Ахундовой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"Окно"</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63. Андрей Усачѐв</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работать с толковым словарѐм;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"Бинокль"</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анализировать, сопоставлять, сравнивать объекты чтения;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выражать чувства, эмоции, понимать чувства других в</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сопоставлении с героями изучаемых произведений;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анализировать характер героя-рассказчика. Развивать у детей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способность полноценно воспринимать художественное</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произведение.</w:t>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64. Тимофей Белозѐров</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умение работать с толковым словарѐм;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«Хомяк» Михаил</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анализировать, сопоставлять, сравнивать объекты чтения;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Яснов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выражать чувства, эмоции, понимать чувства других в</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«Хомячок»</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сопоставлении с героями изучаемых произведений;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Геннадий Цыферов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анализировать характер героя-рассказчика.</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«Жил на свете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0"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Слоненок»</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2"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65-66.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Познакомить с понятием «точка зрения». Формировать умение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Ефима Чеповецкого "В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моделировать разные приѐмы</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тихой речке у</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846" w:header="0" w:top="851"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4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620"/>
        <w:gridCol w:w="6859"/>
      </w:tblGrid>
      <w:tr>
        <w:trPr>
          <w:trHeight w:val="278" w:hRule="atLeast"/>
        </w:trPr>
        <w:tc>
          <w:tcPr>
            <w:tcW w:w="262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04" w:name="page67"/>
            <w:bookmarkEnd w:id="104"/>
            <w:r>
              <w:rPr>
                <w:rFonts w:eastAsia="Times New Roman" w:ascii="Times New Roman" w:hAnsi="Times New Roman"/>
                <w:sz w:val="24"/>
              </w:rPr>
              <w:t>причала…", Артура</w:t>
            </w:r>
          </w:p>
        </w:tc>
        <w:tc>
          <w:tcPr>
            <w:tcW w:w="6859"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Гиваргизова "Что ты,</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Серѐжа,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сегодня не в духе?",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Марины Бородицкой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"Вот</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такой воробей" 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Сергея Махотина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"Местный кот"</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67. Марина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наблюдать, исследовать и соотносить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Бородицкая "Булочная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свойства объектов чтения, выделять главное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песенка",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Пѐтр Синявский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2"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"Федина конфетина"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68-70. Андрей Усачѐв</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понимать, различать литературные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"Эх!" и Генрих Сапгир</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 определять тему, выделять  части.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 прохожих</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виду…"(Мы по-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разному видим одно 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 же)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71-72.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наблюдать, исследовать и соотносить</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Овсея Дриза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свойства объектов чтения</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73-74. Отрывок из</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определять тему, выделять главную</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романа А.С. Пушкина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мысль, высказывать свою точку зрения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"Евгений Онегин</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стихотворение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Михаила Лермонтова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"Осень"</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75. Овсей Дриз «Кто</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использовать приѐмы работы с текстом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 Морис Карем</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 сравнительном анализе объектов</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«Повезло!»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Роман Сеф  «Лучше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всех</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 Яхнин «Моя</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ловушка» «В снегу</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бананы зацвели»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2"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«Скучный Женя»</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76. Андрей Усачѐв</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определять тему, выделять главную</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"Обои" (сказка), стихи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мысль, высказывать свою точку зрения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Виктора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Лунина и Юнны</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Мориц</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77. Виктор Лунин «Что</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определять тему, выделять главную</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 вижу» Ю. Мориц</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мысль, высказывать свою точку зрения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Обобщение по теме: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«Точка зрения»</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78-79. Новости и</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понятии «новости» и как они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источники новостей 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распространяются.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 страны</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80-84. Содержание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исследовать и соотносить свойства</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разных детских</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объектов чтения, выделять их существенные признаки.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журналов. Работа  с</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Занимательными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материалами.</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84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4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620"/>
        <w:gridCol w:w="6859"/>
      </w:tblGrid>
      <w:tr>
        <w:trPr>
          <w:trHeight w:val="278" w:hRule="atLeast"/>
        </w:trPr>
        <w:tc>
          <w:tcPr>
            <w:tcW w:w="262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05" w:name="page68"/>
            <w:bookmarkEnd w:id="105"/>
            <w:r>
              <w:rPr>
                <w:rFonts w:eastAsia="Times New Roman" w:ascii="Times New Roman" w:hAnsi="Times New Roman"/>
                <w:sz w:val="24"/>
              </w:rPr>
              <w:t>85-87. Природа в</w:t>
            </w:r>
          </w:p>
        </w:tc>
        <w:tc>
          <w:tcPr>
            <w:tcW w:w="6859"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Формировать умение использовать разные приѐмы при чтении;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стихах Л. Яхнина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 и осмысливать изученное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 леса»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Проза Ю.Коваля</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88-89.</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использовать разные приѐмы при чтении;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Стихотворения Р.</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 и осмысливать изученное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Сефа «Добрый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человек»</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220" w:hanging="0"/>
              <w:rPr>
                <w:rFonts w:ascii="Times New Roman" w:hAnsi="Times New Roman" w:eastAsia="Times New Roman"/>
                <w:sz w:val="24"/>
              </w:rPr>
            </w:pPr>
            <w:r>
              <w:rPr>
                <w:rFonts w:eastAsia="Times New Roman" w:ascii="Times New Roman" w:hAnsi="Times New Roman"/>
                <w:sz w:val="24"/>
              </w:rPr>
              <w:t>Леонид Яхнина 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90. Стихотворения Р.</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использовать разные приѐмы при чтении;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Сефа «Добрый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понимать и осмысливать изученное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человек»</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220" w:hanging="0"/>
              <w:rPr>
                <w:rFonts w:ascii="Times New Roman" w:hAnsi="Times New Roman" w:eastAsia="Times New Roman"/>
                <w:sz w:val="24"/>
              </w:rPr>
            </w:pPr>
            <w:r>
              <w:rPr>
                <w:rFonts w:eastAsia="Times New Roman" w:ascii="Times New Roman" w:hAnsi="Times New Roman"/>
                <w:sz w:val="24"/>
              </w:rPr>
              <w:t>Леонид Яхнина 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91-93. Произведения о</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определять, что выражает название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животных. Евгений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рассказа, его тему и основную мысль; умения анализировать,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Чарушин</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описывать свойства изучаемых объектов с целью формирования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"Томка испугался",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эмоционально-ценностного восприятия изучаемого</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"Томкины сны".</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объекта.</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Георгий Юдин</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"Вытри лапы и входи"</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94. Рассказ Михаила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определять, что выражает название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Пришвина "Разговор</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рассказа, его тему и основную мысль; умения анализировать,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деревьев";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описывать свойства изучаемых объектов с целью формирования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эмоционально-ценностного восприятия изучаемого</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объекта.</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95.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определять, что выражает название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Фѐдора Тютчева 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рассказа, его тему и основную мысль; умения анализировать,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Дмитрия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описывать свойства изучаемых объектов с целью формирования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Кедрина,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эмоционально-ценностного восприятия изучаемого</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оживляющие мир</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объекта.</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природных образов</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96. Рассказ Михаила</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средствах художественной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Пришвина "Золотой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луг"</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97-98.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средствах художественной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Сергея Козлова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"Жѐлудь" 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Михаила Лермонтова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"Утѐс"</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99-101. Шуточное</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средствах художественной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стихотворение</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Формировать умение использовать разные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М.Есеновского "У</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приѐмы при чтении; понимать и осмысливать изучаемые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мальчика Юры</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 Развивать навык чтения по ролям; участие в</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ужаснейший насморк"</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диалоге.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сказка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Д.Биссета "Ух!".</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102. Стихотворения</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определять причину смеха (отсутствие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Александра Екимцева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логических связей, путаница, неразбериха)</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"Осень"</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Юрий  Коринец</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"Тишина"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103-104. Секреты</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умения определять причину смеха (отсутствие</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смешного.</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логических связей, путаница, неразбериха)</w:t>
            </w:r>
          </w:p>
        </w:tc>
      </w:tr>
    </w:tbl>
    <w:p>
      <w:pPr>
        <w:sectPr>
          <w:type w:val="nextPage"/>
          <w:pgSz w:w="11906" w:h="16838"/>
          <w:pgMar w:left="1440" w:right="846" w:header="0" w:top="851"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48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620"/>
        <w:gridCol w:w="6859"/>
      </w:tblGrid>
      <w:tr>
        <w:trPr>
          <w:trHeight w:val="278" w:hRule="atLeast"/>
        </w:trPr>
        <w:tc>
          <w:tcPr>
            <w:tcW w:w="262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06" w:name="page69"/>
            <w:bookmarkEnd w:id="106"/>
            <w:r>
              <w:rPr>
                <w:rFonts w:eastAsia="Times New Roman" w:ascii="Times New Roman" w:hAnsi="Times New Roman"/>
                <w:sz w:val="24"/>
              </w:rPr>
              <w:t>Стихотворения К.</w:t>
            </w:r>
          </w:p>
        </w:tc>
        <w:tc>
          <w:tcPr>
            <w:tcW w:w="6859"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Чуковского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"Федотка" и О.Дриза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"Доктор", "Обида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105-108. Обсуждение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 исследования, описания свойств изучаемых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секретов смешного.</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объектов с целью оценочных суждений прочитанного;</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Рассказ В.</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анализировать, описывать свойства изучаемых объектов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Драгунского "Сверху</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целью формирования эмоционально-ценностного восприятия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вниз, наискосок!"</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изучаемого объекта; пользоваться толковым словарѐм.</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109-110.</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Развивать навык исследования, описания свойств изучаемых</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Секреты смешного.</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объектов с целью оценочных суждений прочитанного;</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Стихотворения М.</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анализировать, описывать свойства изучаемых объектов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Тахистовой</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целью формирования эмоционально-ценностного восприятия</w:t>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"Редкий тип"</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изучаемого объекта; пользоваться толковым словарѐм.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 Квитко "Лемеле</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хозяйничает",</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"Способный</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мальчик" и С.</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Махотина "Вот так</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встреча!"</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111-114. Сергей Седов</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представление о средствах художественной</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"Сказки про Змея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Формировать умение использовать разные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Горыныча"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приѐмы при чтении; понимать и осмысливать изучаемые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 Развивать навык чтения по ролям; участие в</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диалоге.</w:t>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115-116.</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Стихотворения Петра Синявского "Такса едет на</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Стихотворения Петра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такси", "Ириски и редиски", Пьера Корана "По</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Синявского "Такса</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дорожке босиком", сказка Л.Яхнина "Зеркальце"</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едет на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такси", "Ириски 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редиски", Пьера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Корана "По</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дорожке босиком",</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сказка Л.Яхнина</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"Зеркальце"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117-118.</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понимать, различать литературные</w:t>
            </w:r>
          </w:p>
        </w:tc>
      </w:tr>
      <w:tr>
        <w:trPr>
          <w:trHeight w:val="277"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Стихотворения Андрея</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 читать по цепочке, объяснять названия стихотворения.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Усачѐва "Жужжащие</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Развивать навык моделирования разных приѐмов работы с</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стихи"</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текстом; использования этих приѐмов при сравнительном</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и Петра Синявского</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анализе объектов чтения.</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"Хрюпельсин и</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хрюмидор".</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Звукопись для</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создания смешных</w:t>
            </w:r>
          </w:p>
        </w:tc>
        <w:tc>
          <w:tcPr>
            <w:tcW w:w="68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ситуаций</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119 Обобщение по</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Формирование умения анализировать, сопоставлять, сравнивать</w:t>
            </w:r>
          </w:p>
        </w:tc>
      </w:tr>
      <w:tr>
        <w:trPr>
          <w:trHeight w:val="276"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теме: «Почему нам</w:t>
            </w:r>
          </w:p>
        </w:tc>
        <w:tc>
          <w:tcPr>
            <w:tcW w:w="685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объекты чтения;</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бывает смешно»</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120-135 Резервные</w:t>
            </w:r>
          </w:p>
        </w:tc>
        <w:tc>
          <w:tcPr>
            <w:tcW w:w="6859"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Формировать умение понимать, различать литературные</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уроки. Повторение</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 определять тему,</w:t>
            </w:r>
          </w:p>
        </w:tc>
      </w:tr>
      <w:tr>
        <w:trPr>
          <w:trHeight w:val="263" w:hRule="atLeast"/>
        </w:trPr>
        <w:tc>
          <w:tcPr>
            <w:tcW w:w="262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136. До встречи в</w:t>
            </w:r>
          </w:p>
        </w:tc>
        <w:tc>
          <w:tcPr>
            <w:tcW w:w="685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Формировать умение понимать, различать литературные</w:t>
            </w:r>
          </w:p>
        </w:tc>
      </w:tr>
      <w:tr>
        <w:trPr>
          <w:trHeight w:val="281" w:hRule="atLeast"/>
        </w:trPr>
        <w:tc>
          <w:tcPr>
            <w:tcW w:w="26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новом учебном году!</w:t>
            </w:r>
          </w:p>
        </w:tc>
        <w:tc>
          <w:tcPr>
            <w:tcW w:w="68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понятия; определять тему,</w:t>
            </w:r>
          </w:p>
        </w:tc>
      </w:tr>
    </w:tbl>
    <w:p>
      <w:pPr>
        <w:pStyle w:val="Normal"/>
        <w:rPr>
          <w:rFonts w:ascii="Times New Roman" w:hAnsi="Times New Roman" w:eastAsia="Times New Roman"/>
          <w:sz w:val="24"/>
        </w:rPr>
      </w:pPr>
      <w:r>
        <w:rPr>
          <w:rFonts w:eastAsia="Times New Roman" w:ascii="Times New Roman" w:hAnsi="Times New Roman"/>
          <w:sz w:val="24"/>
        </w:rPr>
      </w:r>
    </w:p>
    <w:p>
      <w:pPr>
        <w:sectPr>
          <w:type w:val="nextPage"/>
          <w:pgSz w:w="11906" w:h="16838"/>
          <w:pgMar w:left="1440" w:right="846" w:header="0" w:top="1112" w:footer="0" w:bottom="0" w:gutter="0"/>
          <w:pgNumType w:fmt="decimal"/>
          <w:formProt w:val="false"/>
          <w:textDirection w:val="lrTb"/>
          <w:docGrid w:type="default" w:linePitch="360" w:charSpace="0"/>
        </w:sectPr>
      </w:pP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58"/>
        <w:rPr>
          <w:rFonts w:ascii="Times New Roman" w:hAnsi="Times New Roman" w:eastAsia="Times New Roman"/>
        </w:rPr>
      </w:pPr>
      <w:r>
        <w:rPr>
          <w:rFonts w:eastAsia="Times New Roman" w:ascii="Times New Roman" w:hAnsi="Times New Roman"/>
        </w:rPr>
      </w:r>
    </w:p>
    <w:p>
      <w:pPr>
        <w:pStyle w:val="Normal"/>
        <w:spacing w:lineRule="auto"/>
        <w:ind w:left="1700" w:hanging="0"/>
        <w:rPr>
          <w:rFonts w:ascii="Times New Roman" w:hAnsi="Times New Roman" w:eastAsia="Times New Roman"/>
          <w:b/>
          <w:b/>
          <w:sz w:val="23"/>
          <w:lang w:val="en-US"/>
        </w:rPr>
      </w:pPr>
      <w:r>
        <w:rPr>
          <w:rFonts w:eastAsia="Times New Roman" w:ascii="Times New Roman" w:hAnsi="Times New Roman"/>
          <w:b/>
          <w:sz w:val="23"/>
          <w:lang w:val="en-US"/>
        </w:rPr>
      </w:r>
    </w:p>
    <w:p>
      <w:pPr>
        <w:pStyle w:val="Normal"/>
        <w:spacing w:lineRule="auto"/>
        <w:ind w:left="1700" w:hanging="0"/>
        <w:rPr>
          <w:rFonts w:ascii="Times New Roman" w:hAnsi="Times New Roman" w:eastAsia="Times New Roman"/>
          <w:b/>
          <w:b/>
          <w:sz w:val="23"/>
          <w:lang w:val="en-US"/>
        </w:rPr>
      </w:pPr>
      <w:r>
        <w:rPr>
          <w:rFonts w:eastAsia="Times New Roman" w:ascii="Times New Roman" w:hAnsi="Times New Roman"/>
          <w:b/>
          <w:sz w:val="23"/>
          <w:lang w:val="en-US"/>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auto"/>
        <w:ind w:left="1560" w:hanging="0"/>
        <w:jc w:val="center"/>
        <w:rPr>
          <w:rFonts w:ascii="Times New Roman" w:hAnsi="Times New Roman" w:eastAsia="Times New Roman"/>
          <w:b/>
          <w:b/>
          <w:i/>
          <w:i/>
          <w:sz w:val="24"/>
        </w:rPr>
      </w:pPr>
      <w:r>
        <w:rPr>
          <w:rFonts w:eastAsia="Times New Roman" w:ascii="Times New Roman" w:hAnsi="Times New Roman"/>
          <w:b/>
          <w:i/>
          <w:sz w:val="24"/>
        </w:rPr>
        <w:t>Учебный предмет «Окружающий мир».</w:t>
      </w:r>
    </w:p>
    <w:p>
      <w:pPr>
        <w:pStyle w:val="Normal"/>
        <w:spacing w:lineRule="exact" w:line="36"/>
        <w:rPr>
          <w:rFonts w:ascii="Times New Roman" w:hAnsi="Times New Roman" w:eastAsia="Times New Roman"/>
        </w:rPr>
      </w:pPr>
      <w:r>
        <w:rPr>
          <w:rFonts w:eastAsia="Times New Roman" w:ascii="Times New Roman" w:hAnsi="Times New Roman"/>
        </w:rPr>
      </w:r>
    </w:p>
    <w:p>
      <w:pPr>
        <w:pStyle w:val="Normal"/>
        <w:tabs>
          <w:tab w:val="left" w:pos="200" w:leader="none"/>
          <w:tab w:val="left" w:pos="220" w:leader="none"/>
        </w:tabs>
        <w:spacing w:lineRule="auto"/>
        <w:ind w:left="1640" w:hanging="0"/>
        <w:jc w:val="center"/>
        <w:rPr>
          <w:rFonts w:ascii="Times New Roman" w:hAnsi="Times New Roman" w:eastAsia="Times New Roman"/>
          <w:sz w:val="23"/>
        </w:rPr>
      </w:pPr>
      <w:r>
        <w:rPr>
          <w:rFonts w:eastAsia="Times New Roman" w:ascii="Times New Roman" w:hAnsi="Times New Roman"/>
          <w:sz w:val="24"/>
        </w:rPr>
        <w:t>Специфика</w:t>
        <w:tab/>
        <w:t>учебного</w:t>
        <w:tab/>
        <w:t>предмета</w:t>
      </w:r>
      <w:r>
        <w:rPr>
          <w:rFonts w:eastAsia="Times New Roman" w:ascii="Times New Roman" w:hAnsi="Times New Roman"/>
        </w:rPr>
        <w:tab/>
      </w:r>
      <w:r>
        <w:rPr>
          <w:rFonts w:eastAsia="Times New Roman" w:ascii="Times New Roman" w:hAnsi="Times New Roman"/>
          <w:sz w:val="24"/>
        </w:rPr>
        <w:t>«Окружающий</w:t>
      </w:r>
      <w:r>
        <w:rPr>
          <w:rFonts w:eastAsia="Times New Roman" w:ascii="Times New Roman" w:hAnsi="Times New Roman"/>
        </w:rPr>
        <w:tab/>
      </w:r>
      <w:r>
        <w:rPr>
          <w:rFonts w:eastAsia="Times New Roman" w:ascii="Times New Roman" w:hAnsi="Times New Roman"/>
          <w:sz w:val="24"/>
        </w:rPr>
        <w:t>мир»</w:t>
        <w:tab/>
        <w:t>заключается</w:t>
        <w:tab/>
        <w:t>в</w:t>
      </w:r>
      <w:r>
        <w:rPr>
          <w:rFonts w:eastAsia="Times New Roman" w:ascii="Times New Roman" w:hAnsi="Times New Roman"/>
        </w:rPr>
        <w:tab/>
      </w:r>
      <w:r>
        <w:rPr>
          <w:rFonts w:eastAsia="Times New Roman" w:ascii="Times New Roman" w:hAnsi="Times New Roman"/>
          <w:sz w:val="23"/>
        </w:rPr>
        <w:t>ярко</w:t>
      </w:r>
    </w:p>
    <w:p>
      <w:pPr>
        <w:pStyle w:val="Normal"/>
        <w:spacing w:lineRule="exact" w:line="54"/>
        <w:rPr>
          <w:rFonts w:ascii="Times New Roman" w:hAnsi="Times New Roman" w:eastAsia="Times New Roman"/>
        </w:rPr>
      </w:pPr>
      <w:r>
        <w:rPr>
          <w:rFonts w:eastAsia="Times New Roman" w:ascii="Times New Roman" w:hAnsi="Times New Roman"/>
        </w:rPr>
      </w:r>
    </w:p>
    <w:p>
      <w:pPr>
        <w:pStyle w:val="Normal"/>
        <w:spacing w:lineRule="auto" w:line="271"/>
        <w:ind w:left="260" w:hanging="0"/>
        <w:jc w:val="both"/>
        <w:rPr>
          <w:rFonts w:ascii="Times New Roman" w:hAnsi="Times New Roman" w:eastAsia="Times New Roman"/>
          <w:sz w:val="24"/>
        </w:rPr>
      </w:pPr>
      <w:r>
        <w:rPr>
          <w:rFonts w:eastAsia="Times New Roman" w:ascii="Times New Roman" w:hAnsi="Times New Roman"/>
          <w:sz w:val="24"/>
        </w:rPr>
        <w:t>выраженном интегрированном характере, обеспечивающим овладение природоведческими, обществоведческими, историческими знаниями, необходимыми для целостного и системного видения мира в его важнейших взаимосвязях.</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64"/>
        <w:ind w:left="260" w:firstLine="708"/>
        <w:jc w:val="both"/>
        <w:rPr>
          <w:rFonts w:ascii="Times New Roman" w:hAnsi="Times New Roman" w:eastAsia="Times New Roman"/>
          <w:sz w:val="24"/>
        </w:rPr>
      </w:pPr>
      <w:r>
        <w:rPr>
          <w:rFonts w:eastAsia="Times New Roman" w:ascii="Times New Roman" w:hAnsi="Times New Roman"/>
          <w:sz w:val="24"/>
        </w:rPr>
        <w:t>Содержание программы учебного предмета «Окружающий мир» обеспечивает основу осуществления межпредметных связей дисциплин начальной школы.</w:t>
      </w:r>
    </w:p>
    <w:p>
      <w:pPr>
        <w:pStyle w:val="Normal"/>
        <w:spacing w:lineRule="exact" w:line="26"/>
        <w:rPr>
          <w:rFonts w:ascii="Times New Roman" w:hAnsi="Times New Roman" w:eastAsia="Times New Roman"/>
        </w:rPr>
      </w:pPr>
      <w:r>
        <w:rPr>
          <w:rFonts w:eastAsia="Times New Roman" w:ascii="Times New Roman" w:hAnsi="Times New Roman"/>
        </w:rPr>
      </w:r>
    </w:p>
    <w:p>
      <w:pPr>
        <w:pStyle w:val="Normal"/>
        <w:spacing w:lineRule="auto" w:line="273"/>
        <w:ind w:left="260" w:firstLine="708"/>
        <w:jc w:val="both"/>
        <w:rPr>
          <w:rFonts w:ascii="Times New Roman" w:hAnsi="Times New Roman" w:eastAsia="Times New Roman"/>
          <w:sz w:val="24"/>
        </w:rPr>
      </w:pPr>
      <w:r>
        <w:rPr>
          <w:rFonts w:eastAsia="Times New Roman" w:ascii="Times New Roman" w:hAnsi="Times New Roman"/>
          <w:i/>
          <w:sz w:val="24"/>
        </w:rPr>
        <w:t xml:space="preserve">Русский язык и литературное чтение: </w:t>
      </w:r>
      <w:r>
        <w:rPr>
          <w:rFonts w:eastAsia="Times New Roman" w:ascii="Times New Roman" w:hAnsi="Times New Roman"/>
          <w:sz w:val="24"/>
        </w:rPr>
        <w:t>обогащение лексикона обучающихся,</w:t>
      </w:r>
      <w:r>
        <w:rPr>
          <w:rFonts w:eastAsia="Times New Roman" w:ascii="Times New Roman" w:hAnsi="Times New Roman"/>
          <w:i/>
          <w:sz w:val="24"/>
        </w:rPr>
        <w:t xml:space="preserve"> </w:t>
      </w:r>
      <w:r>
        <w:rPr>
          <w:rFonts w:eastAsia="Times New Roman" w:ascii="Times New Roman" w:hAnsi="Times New Roman"/>
          <w:sz w:val="24"/>
        </w:rPr>
        <w:t>развитие понимания и способности употребления логико-грамматических конструкций при анализе явлений, происходящих в живой и неживой природе, в социуме; развитие речевых/языковых средств с целью осуществления продуктивного взаимодействия с окружающими; совершенствование навыков установления смысловых (причинно-следственных, временных и т.д.) связей при анализе текстов, содержащих природоведческую, обществоведческую, историческую информацию; закрепление правильных речевых навыков устной и письменной речи в различных коммуникативных ситуациях.</w:t>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i/>
          <w:sz w:val="24"/>
        </w:rPr>
        <w:t xml:space="preserve">Музыка: </w:t>
      </w:r>
      <w:r>
        <w:rPr>
          <w:rFonts w:eastAsia="Times New Roman" w:ascii="Times New Roman" w:hAnsi="Times New Roman"/>
          <w:sz w:val="24"/>
        </w:rPr>
        <w:t>развитие способности соотносить изменения в живой и неживой природе с</w:t>
      </w:r>
      <w:r>
        <w:rPr>
          <w:rFonts w:eastAsia="Times New Roman" w:ascii="Times New Roman" w:hAnsi="Times New Roman"/>
          <w:i/>
          <w:sz w:val="24"/>
        </w:rPr>
        <w:t xml:space="preserve"> </w:t>
      </w:r>
      <w:r>
        <w:rPr>
          <w:rFonts w:eastAsia="Times New Roman" w:ascii="Times New Roman" w:hAnsi="Times New Roman"/>
          <w:sz w:val="24"/>
        </w:rPr>
        <w:t>музыкальными произведениями различных жанров, эмоционально относиться к ним, выражать свое отношение к музыкальным произведениям.</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i/>
          <w:sz w:val="24"/>
        </w:rPr>
        <w:t xml:space="preserve">Изобразительное искусство и труд: </w:t>
      </w:r>
      <w:r>
        <w:rPr>
          <w:rFonts w:eastAsia="Times New Roman" w:ascii="Times New Roman" w:hAnsi="Times New Roman"/>
          <w:sz w:val="24"/>
        </w:rPr>
        <w:t>формирование умений осуществлять</w:t>
      </w:r>
      <w:r>
        <w:rPr>
          <w:rFonts w:eastAsia="Times New Roman" w:ascii="Times New Roman" w:hAnsi="Times New Roman"/>
          <w:i/>
          <w:sz w:val="24"/>
        </w:rPr>
        <w:t xml:space="preserve"> </w:t>
      </w:r>
      <w:r>
        <w:rPr>
          <w:rFonts w:eastAsia="Times New Roman" w:ascii="Times New Roman" w:hAnsi="Times New Roman"/>
          <w:sz w:val="24"/>
        </w:rPr>
        <w:t>эстетическую оценку явлений природы, событий окружающего мира; способность передавать в своей практической и художественно-творческой деятельности отношение к природе, человеку, обществу; закрепление навыков использования технологических приемов при проведении практических/лабораторных работ, опытов.</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i/>
          <w:sz w:val="24"/>
        </w:rPr>
        <w:t>Математика</w:t>
      </w:r>
      <w:r>
        <w:rPr>
          <w:rFonts w:eastAsia="Times New Roman" w:ascii="Times New Roman" w:hAnsi="Times New Roman"/>
          <w:sz w:val="24"/>
        </w:rPr>
        <w:t>:</w:t>
      </w:r>
      <w:r>
        <w:rPr>
          <w:rFonts w:eastAsia="Times New Roman" w:ascii="Times New Roman" w:hAnsi="Times New Roman"/>
          <w:i/>
          <w:sz w:val="24"/>
        </w:rPr>
        <w:t xml:space="preserve"> </w:t>
      </w:r>
      <w:r>
        <w:rPr>
          <w:rFonts w:eastAsia="Times New Roman" w:ascii="Times New Roman" w:hAnsi="Times New Roman"/>
          <w:sz w:val="24"/>
        </w:rPr>
        <w:t>развитие наглядно-действенного,</w:t>
      </w:r>
      <w:r>
        <w:rPr>
          <w:rFonts w:eastAsia="Times New Roman" w:ascii="Times New Roman" w:hAnsi="Times New Roman"/>
          <w:i/>
          <w:sz w:val="24"/>
        </w:rPr>
        <w:t xml:space="preserve"> </w:t>
      </w:r>
      <w:r>
        <w:rPr>
          <w:rFonts w:eastAsia="Times New Roman" w:ascii="Times New Roman" w:hAnsi="Times New Roman"/>
          <w:sz w:val="24"/>
        </w:rPr>
        <w:t>наглядно-образного,</w:t>
      </w:r>
      <w:r>
        <w:rPr>
          <w:rFonts w:eastAsia="Times New Roman" w:ascii="Times New Roman" w:hAnsi="Times New Roman"/>
          <w:i/>
          <w:sz w:val="24"/>
        </w:rPr>
        <w:t xml:space="preserve"> </w:t>
      </w:r>
      <w:r>
        <w:rPr>
          <w:rFonts w:eastAsia="Times New Roman" w:ascii="Times New Roman" w:hAnsi="Times New Roman"/>
          <w:sz w:val="24"/>
        </w:rPr>
        <w:t>вербально-логического мышления; закрепление навыков вычисления с использованием единиц полученных при измерении; использование навыков ориентирования на местности.</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71"/>
        <w:ind w:left="260" w:firstLine="708"/>
        <w:jc w:val="both"/>
        <w:rPr>
          <w:rFonts w:ascii="Times New Roman" w:hAnsi="Times New Roman" w:eastAsia="Times New Roman"/>
          <w:sz w:val="24"/>
        </w:rPr>
      </w:pPr>
      <w:r>
        <w:rPr>
          <w:rFonts w:eastAsia="Times New Roman" w:ascii="Times New Roman" w:hAnsi="Times New Roman"/>
          <w:sz w:val="24"/>
        </w:rPr>
        <w:t>Изучение учебного предмета «Окружающий мир» имеет большое развивающее, корригирующее и воспитательное значение, способствует воспитанию любви к родной природе, уважения к труду, гуманного отношения к живой и неживой природе, милосердия, доброты.</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73"/>
        <w:ind w:left="260" w:firstLine="708"/>
        <w:jc w:val="both"/>
        <w:rPr>
          <w:rFonts w:ascii="Times New Roman" w:hAnsi="Times New Roman" w:eastAsia="Times New Roman"/>
          <w:sz w:val="24"/>
        </w:rPr>
      </w:pPr>
      <w:r>
        <w:rPr>
          <w:rFonts w:eastAsia="Times New Roman" w:ascii="Times New Roman" w:hAnsi="Times New Roman"/>
          <w:sz w:val="24"/>
        </w:rPr>
        <w:t>Важное место при изучении начального курса окружающего мира занимают вопросы охраны природы. Обучающиеся должны не только усвоить знания о необходимости охраны природы, о мероприятиях по ее охране, но и принимать посильное практическое участие в работе по охране природы (изготовление кормушек для птиц, сбор семян, уход за комнатными растениями в классе, за растениями на пришкольном участке). «Окружающий мир» 2 класс. О.Н.Федотова, Г.В.Трафимова, С.А. Трафимов (УМК «Перспективная начальная школа»).</w:t>
      </w:r>
    </w:p>
    <w:p>
      <w:pPr>
        <w:pStyle w:val="Normal"/>
        <w:spacing w:lineRule="exact" w:line="221"/>
        <w:rPr>
          <w:rFonts w:ascii="Times New Roman" w:hAnsi="Times New Roman" w:eastAsia="Times New Roman"/>
        </w:rPr>
      </w:pPr>
      <w:r>
        <w:rPr>
          <w:rFonts w:eastAsia="Times New Roman" w:ascii="Times New Roman" w:hAnsi="Times New Roman"/>
        </w:rPr>
      </w:r>
    </w:p>
    <w:p>
      <w:pPr>
        <w:pStyle w:val="Normal"/>
        <w:spacing w:lineRule="auto" w:line="264"/>
        <w:ind w:left="260" w:right="1260" w:hanging="0"/>
        <w:rPr>
          <w:rFonts w:ascii="Times New Roman" w:hAnsi="Times New Roman" w:eastAsia="Times New Roman"/>
          <w:b/>
          <w:b/>
          <w:sz w:val="24"/>
          <w:u w:val="single"/>
        </w:rPr>
      </w:pPr>
      <w:r>
        <w:rPr>
          <w:rFonts w:eastAsia="Times New Roman" w:ascii="Times New Roman" w:hAnsi="Times New Roman"/>
          <w:b/>
          <w:sz w:val="24"/>
          <w:u w:val="single"/>
        </w:rPr>
        <w:t>Планируемые результаты изучения учебного предмета Окружающий мир Личностные результаты:</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8110" simplePos="0" locked="0" layoutInCell="1" allowOverlap="1" relativeHeight="2">
            <wp:simplePos x="0" y="0"/>
            <wp:positionH relativeFrom="column">
              <wp:posOffset>166370</wp:posOffset>
            </wp:positionH>
            <wp:positionV relativeFrom="paragraph">
              <wp:posOffset>13970</wp:posOffset>
            </wp:positionV>
            <wp:extent cx="6054090" cy="168910"/>
            <wp:effectExtent l="0" t="0" r="0" b="0"/>
            <wp:wrapNone/>
            <wp:docPr id="61" name="Рисунок 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87" descr=""/>
                    <pic:cNvPicPr>
                      <a:picLocks noChangeAspect="1" noChangeArrowheads="1"/>
                    </pic:cNvPicPr>
                  </pic:nvPicPr>
                  <pic:blipFill>
                    <a:blip r:embed="rId52"/>
                    <a:stretch>
                      <a:fillRect/>
                    </a:stretch>
                  </pic:blipFill>
                  <pic:spPr bwMode="auto">
                    <a:xfrm>
                      <a:off x="0" y="0"/>
                      <a:ext cx="6054090" cy="168910"/>
                    </a:xfrm>
                    <a:prstGeom prst="rect">
                      <a:avLst/>
                    </a:prstGeom>
                  </pic:spPr>
                </pic:pic>
              </a:graphicData>
            </a:graphic>
          </wp:anchor>
        </w:drawing>
      </w:r>
    </w:p>
    <w:p>
      <w:pPr>
        <w:pStyle w:val="Normal"/>
        <w:spacing w:lineRule="exact" w:line="309"/>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природы;</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650" simplePos="0" locked="0" layoutInCell="1" allowOverlap="1" relativeHeight="3">
            <wp:simplePos x="0" y="0"/>
            <wp:positionH relativeFrom="column">
              <wp:posOffset>166370</wp:posOffset>
            </wp:positionH>
            <wp:positionV relativeFrom="paragraph">
              <wp:posOffset>32385</wp:posOffset>
            </wp:positionV>
            <wp:extent cx="6127750" cy="168910"/>
            <wp:effectExtent l="0" t="0" r="0" b="0"/>
            <wp:wrapNone/>
            <wp:docPr id="62" name="Рисунок 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86" descr=""/>
                    <pic:cNvPicPr>
                      <a:picLocks noChangeAspect="1" noChangeArrowheads="1"/>
                    </pic:cNvPicPr>
                  </pic:nvPicPr>
                  <pic:blipFill>
                    <a:blip r:embed="rId53"/>
                    <a:stretch>
                      <a:fillRect/>
                    </a:stretch>
                  </pic:blipFill>
                  <pic:spPr bwMode="auto">
                    <a:xfrm>
                      <a:off x="0" y="0"/>
                      <a:ext cx="6127750" cy="168910"/>
                    </a:xfrm>
                    <a:prstGeom prst="rect">
                      <a:avLst/>
                    </a:prstGeom>
                  </pic:spPr>
                </pic:pic>
              </a:graphicData>
            </a:graphic>
          </wp:anchor>
        </w:drawing>
      </w:r>
    </w:p>
    <w:p>
      <w:pPr>
        <w:pStyle w:val="Normal"/>
        <w:spacing w:lineRule="exact" w:line="338"/>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российской</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гражданской идентичности); чувство любви к своей стране, выражающееся в интересе к</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drawing>
          <wp:anchor behindDoc="1" distT="0" distB="2540" distL="114300" distR="114300" simplePos="0" locked="0" layoutInCell="1" allowOverlap="1" relativeHeight="64">
            <wp:simplePos x="0" y="0"/>
            <wp:positionH relativeFrom="page">
              <wp:posOffset>1294765</wp:posOffset>
            </wp:positionH>
            <wp:positionV relativeFrom="page">
              <wp:posOffset>756285</wp:posOffset>
            </wp:positionV>
            <wp:extent cx="2851785" cy="168910"/>
            <wp:effectExtent l="0" t="0" r="0" b="0"/>
            <wp:wrapNone/>
            <wp:docPr id="63" name="Рисунок 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81" descr=""/>
                    <pic:cNvPicPr>
                      <a:picLocks noChangeAspect="1" noChangeArrowheads="1"/>
                    </pic:cNvPicPr>
                  </pic:nvPicPr>
                  <pic:blipFill>
                    <a:blip r:embed="rId54"/>
                    <a:stretch>
                      <a:fillRect/>
                    </a:stretch>
                  </pic:blipFill>
                  <pic:spPr bwMode="auto">
                    <a:xfrm>
                      <a:off x="0" y="0"/>
                      <a:ext cx="2851785" cy="168910"/>
                    </a:xfrm>
                    <a:prstGeom prst="rect">
                      <a:avLst/>
                    </a:prstGeom>
                  </pic:spPr>
                </pic:pic>
              </a:graphicData>
            </a:graphic>
          </wp:anchor>
        </w:drawing>
      </w:r>
      <w:r>
        <w:rPr>
          <w:rFonts w:eastAsia="Times New Roman" w:ascii="Times New Roman" w:hAnsi="Times New Roman"/>
          <w:sz w:val="24"/>
        </w:rPr>
        <w:t>е</w:t>
      </w:r>
      <w:r>
        <w:rPr>
          <w:rFonts w:eastAsia="Times New Roman" w:ascii="Times New Roman" w:hAnsi="Times New Roman"/>
          <w:sz w:val="24"/>
        </w:rPr>
        <w:t>ѐ</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природе,  сопричастности  к  еѐ  истории  и  культуре,  в  желании  участвовать  в  делах  и</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событиях современной российской жизни;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4">
            <wp:simplePos x="0" y="0"/>
            <wp:positionH relativeFrom="column">
              <wp:posOffset>166370</wp:posOffset>
            </wp:positionH>
            <wp:positionV relativeFrom="paragraph">
              <wp:posOffset>33655</wp:posOffset>
            </wp:positionV>
            <wp:extent cx="4001770" cy="168910"/>
            <wp:effectExtent l="0" t="0" r="0" b="0"/>
            <wp:wrapNone/>
            <wp:docPr id="64" name="Рисунок 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85" descr=""/>
                    <pic:cNvPicPr>
                      <a:picLocks noChangeAspect="1" noChangeArrowheads="1"/>
                    </pic:cNvPicPr>
                  </pic:nvPicPr>
                  <pic:blipFill>
                    <a:blip r:embed="rId55"/>
                    <a:stretch>
                      <a:fillRect/>
                    </a:stretch>
                  </pic:blipFill>
                  <pic:spPr bwMode="auto">
                    <a:xfrm>
                      <a:off x="0" y="0"/>
                      <a:ext cx="4001770" cy="168910"/>
                    </a:xfrm>
                    <a:prstGeom prst="rect">
                      <a:avLst/>
                    </a:prstGeom>
                  </pic:spPr>
                </pic:pic>
              </a:graphicData>
            </a:graphic>
          </wp:anchor>
        </w:drawing>
      </w:r>
    </w:p>
    <w:p>
      <w:pPr>
        <w:pStyle w:val="Normal"/>
        <w:spacing w:lineRule="exact" w:line="23"/>
        <w:rPr>
          <w:rFonts w:ascii="Times New Roman" w:hAnsi="Times New Roman" w:eastAsia="Times New Roman"/>
        </w:rPr>
      </w:pPr>
      <w:r>
        <w:rPr>
          <w:rFonts w:eastAsia="Times New Roman" w:ascii="Times New Roman" w:hAnsi="Times New Roman"/>
        </w:rPr>
      </w:r>
    </w:p>
    <w:p>
      <w:pPr>
        <w:pStyle w:val="Normal"/>
        <w:spacing w:lineRule="auto"/>
        <w:ind w:left="6440" w:hanging="0"/>
        <w:rPr>
          <w:rFonts w:ascii="Times New Roman" w:hAnsi="Times New Roman" w:eastAsia="Times New Roman"/>
          <w:sz w:val="24"/>
        </w:rPr>
      </w:pPr>
      <w:r>
        <w:rPr>
          <w:rFonts w:eastAsia="Times New Roman" w:ascii="Times New Roman" w:hAnsi="Times New Roman"/>
          <w:sz w:val="24"/>
        </w:rPr>
        <w:t>ности  в  контексте  единого  и</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целостного</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Отечества при всѐм разнообразии культур, национальностей, религий России;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8890" distL="114300" distR="120015" simplePos="0" locked="0" layoutInCell="1" allowOverlap="1" relativeHeight="5">
            <wp:simplePos x="0" y="0"/>
            <wp:positionH relativeFrom="column">
              <wp:posOffset>166370</wp:posOffset>
            </wp:positionH>
            <wp:positionV relativeFrom="paragraph">
              <wp:posOffset>32385</wp:posOffset>
            </wp:positionV>
            <wp:extent cx="5956935" cy="372110"/>
            <wp:effectExtent l="0" t="0" r="0" b="0"/>
            <wp:wrapNone/>
            <wp:docPr id="65" name="Рисунок 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84" descr=""/>
                    <pic:cNvPicPr>
                      <a:picLocks noChangeAspect="1" noChangeArrowheads="1"/>
                    </pic:cNvPicPr>
                  </pic:nvPicPr>
                  <pic:blipFill>
                    <a:blip r:embed="rId56"/>
                    <a:stretch>
                      <a:fillRect/>
                    </a:stretch>
                  </pic:blipFill>
                  <pic:spPr bwMode="auto">
                    <a:xfrm>
                      <a:off x="0" y="0"/>
                      <a:ext cx="5956935" cy="372110"/>
                    </a:xfrm>
                    <a:prstGeom prst="rect">
                      <a:avLst/>
                    </a:prstGeom>
                  </pic:spPr>
                </pic:pic>
              </a:graphicData>
            </a:graphic>
          </wp:anchor>
        </w:drawing>
      </w:r>
    </w:p>
    <w:p>
      <w:pPr>
        <w:pStyle w:val="Normal"/>
        <w:spacing w:lineRule="exact" w:line="340"/>
        <w:rPr>
          <w:rFonts w:ascii="Times New Roman" w:hAnsi="Times New Roman" w:eastAsia="Times New Roman"/>
        </w:rPr>
      </w:pPr>
      <w:r>
        <w:rPr>
          <w:rFonts w:eastAsia="Times New Roman" w:ascii="Times New Roman" w:hAnsi="Times New Roman"/>
        </w:rPr>
      </w:r>
    </w:p>
    <w:p>
      <w:pPr>
        <w:pStyle w:val="Normal"/>
        <w:spacing w:lineRule="auto"/>
        <w:ind w:left="6860" w:hanging="0"/>
        <w:rPr>
          <w:rFonts w:ascii="Times New Roman" w:hAnsi="Times New Roman" w:eastAsia="Times New Roman"/>
          <w:sz w:val="24"/>
        </w:rPr>
      </w:pPr>
      <w:r>
        <w:rPr>
          <w:rFonts w:eastAsia="Times New Roman" w:ascii="Times New Roman" w:hAnsi="Times New Roman"/>
          <w:sz w:val="24"/>
        </w:rPr>
        <w:t>е понимания и принятия</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базовых общечеловеческих ценностей;</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6">
            <wp:simplePos x="0" y="0"/>
            <wp:positionH relativeFrom="column">
              <wp:posOffset>166370</wp:posOffset>
            </wp:positionH>
            <wp:positionV relativeFrom="paragraph">
              <wp:posOffset>32385</wp:posOffset>
            </wp:positionV>
            <wp:extent cx="2402840" cy="168910"/>
            <wp:effectExtent l="0" t="0" r="0" b="0"/>
            <wp:wrapNone/>
            <wp:docPr id="66" name="Рисунок 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83" descr=""/>
                    <pic:cNvPicPr>
                      <a:picLocks noChangeAspect="1" noChangeArrowheads="1"/>
                    </pic:cNvPicPr>
                  </pic:nvPicPr>
                  <pic:blipFill>
                    <a:blip r:embed="rId57"/>
                    <a:stretch>
                      <a:fillRect/>
                    </a:stretch>
                  </pic:blipFill>
                  <pic:spPr bwMode="auto">
                    <a:xfrm>
                      <a:off x="0" y="0"/>
                      <a:ext cx="2402840" cy="168910"/>
                    </a:xfrm>
                    <a:prstGeom prst="rect">
                      <a:avLst/>
                    </a:prstGeom>
                  </pic:spPr>
                </pic:pic>
              </a:graphicData>
            </a:graphic>
          </wp:anchor>
        </w:drawing>
      </w:r>
    </w:p>
    <w:p>
      <w:pPr>
        <w:pStyle w:val="Normal"/>
        <w:spacing w:lineRule="exact" w:line="21"/>
        <w:rPr>
          <w:rFonts w:ascii="Times New Roman" w:hAnsi="Times New Roman" w:eastAsia="Times New Roman"/>
        </w:rPr>
      </w:pPr>
      <w:r>
        <w:rPr>
          <w:rFonts w:eastAsia="Times New Roman" w:ascii="Times New Roman" w:hAnsi="Times New Roman"/>
        </w:rPr>
      </w:r>
    </w:p>
    <w:p>
      <w:pPr>
        <w:pStyle w:val="Normal"/>
        <w:tabs>
          <w:tab w:val="left" w:pos="5580" w:leader="none"/>
          <w:tab w:val="left" w:pos="7320" w:leader="none"/>
          <w:tab w:val="left" w:pos="8860" w:leader="none"/>
          <w:tab w:val="left" w:pos="9160" w:leader="none"/>
        </w:tabs>
        <w:spacing w:lineRule="auto"/>
        <w:ind w:left="3920" w:hanging="0"/>
        <w:rPr>
          <w:rFonts w:ascii="Times New Roman" w:hAnsi="Times New Roman" w:eastAsia="Times New Roman"/>
          <w:sz w:val="23"/>
        </w:rPr>
      </w:pPr>
      <w:r>
        <w:rPr>
          <w:rFonts w:eastAsia="Times New Roman" w:ascii="Times New Roman" w:hAnsi="Times New Roman"/>
          <w:sz w:val="24"/>
        </w:rPr>
        <w:t>-нравственных</w:t>
      </w:r>
      <w:r>
        <w:rPr>
          <w:rFonts w:eastAsia="Times New Roman" w:ascii="Times New Roman" w:hAnsi="Times New Roman"/>
        </w:rPr>
        <w:tab/>
      </w:r>
      <w:r>
        <w:rPr>
          <w:rFonts w:eastAsia="Times New Roman" w:ascii="Times New Roman" w:hAnsi="Times New Roman"/>
          <w:sz w:val="24"/>
        </w:rPr>
        <w:t>представлений,</w:t>
        <w:tab/>
        <w:t>включающих</w:t>
        <w:tab/>
        <w:t>в</w:t>
      </w:r>
      <w:r>
        <w:rPr>
          <w:rFonts w:eastAsia="Times New Roman" w:ascii="Times New Roman" w:hAnsi="Times New Roman"/>
        </w:rPr>
        <w:tab/>
      </w:r>
      <w:r>
        <w:rPr>
          <w:rFonts w:eastAsia="Times New Roman" w:ascii="Times New Roman" w:hAnsi="Times New Roman"/>
          <w:sz w:val="23"/>
        </w:rPr>
        <w:t>себя</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освоение социальной роли ученика, понимание образования как личной ценности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8745" simplePos="0" locked="0" layoutInCell="1" allowOverlap="1" relativeHeight="7">
            <wp:simplePos x="0" y="0"/>
            <wp:positionH relativeFrom="column">
              <wp:posOffset>166370</wp:posOffset>
            </wp:positionH>
            <wp:positionV relativeFrom="paragraph">
              <wp:posOffset>32385</wp:posOffset>
            </wp:positionV>
            <wp:extent cx="3443605" cy="168910"/>
            <wp:effectExtent l="0" t="0" r="0" b="0"/>
            <wp:wrapNone/>
            <wp:docPr id="67" name="Рисунок 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82" descr=""/>
                    <pic:cNvPicPr>
                      <a:picLocks noChangeAspect="1" noChangeArrowheads="1"/>
                    </pic:cNvPicPr>
                  </pic:nvPicPr>
                  <pic:blipFill>
                    <a:blip r:embed="rId58"/>
                    <a:stretch>
                      <a:fillRect/>
                    </a:stretch>
                  </pic:blipFill>
                  <pic:spPr bwMode="auto">
                    <a:xfrm>
                      <a:off x="0" y="0"/>
                      <a:ext cx="3443605" cy="168910"/>
                    </a:xfrm>
                    <a:prstGeom prst="rect">
                      <a:avLst/>
                    </a:prstGeom>
                  </pic:spPr>
                </pic:pic>
              </a:graphicData>
            </a:graphic>
          </wp:anchor>
        </w:drawing>
      </w:r>
    </w:p>
    <w:p>
      <w:pPr>
        <w:pStyle w:val="Normal"/>
        <w:spacing w:lineRule="exact" w:line="21"/>
        <w:rPr>
          <w:rFonts w:ascii="Times New Roman" w:hAnsi="Times New Roman" w:eastAsia="Times New Roman"/>
        </w:rPr>
      </w:pPr>
      <w:r>
        <w:rPr>
          <w:rFonts w:eastAsia="Times New Roman" w:ascii="Times New Roman" w:hAnsi="Times New Roman"/>
        </w:rPr>
      </w:r>
    </w:p>
    <w:p>
      <w:pPr>
        <w:pStyle w:val="Normal"/>
        <w:tabs>
          <w:tab w:val="left" w:pos="5980" w:leader="none"/>
          <w:tab w:val="left" w:pos="7040" w:leader="none"/>
          <w:tab w:val="left" w:pos="7580" w:leader="none"/>
          <w:tab w:val="left" w:pos="8600" w:leader="none"/>
        </w:tabs>
        <w:spacing w:lineRule="auto"/>
        <w:ind w:left="5560" w:hanging="0"/>
        <w:rPr>
          <w:rFonts w:ascii="Times New Roman" w:hAnsi="Times New Roman" w:eastAsia="Times New Roman"/>
          <w:sz w:val="24"/>
        </w:rPr>
      </w:pPr>
      <w:r>
        <w:rPr>
          <w:rFonts w:eastAsia="Times New Roman" w:ascii="Times New Roman" w:hAnsi="Times New Roman"/>
          <w:sz w:val="24"/>
        </w:rPr>
        <w:t>с</w:t>
      </w:r>
      <w:r>
        <w:rPr>
          <w:rFonts w:eastAsia="Times New Roman" w:ascii="Times New Roman" w:hAnsi="Times New Roman"/>
        </w:rPr>
        <w:tab/>
      </w:r>
      <w:r>
        <w:rPr>
          <w:rFonts w:eastAsia="Times New Roman" w:ascii="Times New Roman" w:hAnsi="Times New Roman"/>
          <w:sz w:val="24"/>
        </w:rPr>
        <w:t>опорой</w:t>
      </w:r>
      <w:r>
        <w:rPr>
          <w:rFonts w:eastAsia="Times New Roman" w:ascii="Times New Roman" w:hAnsi="Times New Roman"/>
        </w:rPr>
        <w:tab/>
      </w:r>
      <w:r>
        <w:rPr>
          <w:rFonts w:eastAsia="Times New Roman" w:ascii="Times New Roman" w:hAnsi="Times New Roman"/>
          <w:sz w:val="24"/>
        </w:rPr>
        <w:t>на</w:t>
      </w:r>
      <w:r>
        <w:rPr>
          <w:rFonts w:eastAsia="Times New Roman" w:ascii="Times New Roman" w:hAnsi="Times New Roman"/>
        </w:rPr>
        <w:tab/>
      </w:r>
      <w:r>
        <w:rPr>
          <w:rFonts w:eastAsia="Times New Roman" w:ascii="Times New Roman" w:hAnsi="Times New Roman"/>
          <w:sz w:val="24"/>
        </w:rPr>
        <w:t>знание</w:t>
      </w:r>
      <w:r>
        <w:rPr>
          <w:rFonts w:eastAsia="Times New Roman" w:ascii="Times New Roman" w:hAnsi="Times New Roman"/>
        </w:rPr>
        <w:tab/>
      </w:r>
      <w:r>
        <w:rPr>
          <w:rFonts w:eastAsia="Times New Roman" w:ascii="Times New Roman" w:hAnsi="Times New Roman"/>
          <w:sz w:val="24"/>
        </w:rPr>
        <w:t>основных</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tabs>
          <w:tab w:val="left" w:pos="1560" w:leader="none"/>
        </w:tabs>
        <w:spacing w:lineRule="auto"/>
        <w:ind w:left="260" w:hanging="0"/>
        <w:rPr>
          <w:rFonts w:ascii="Times New Roman" w:hAnsi="Times New Roman" w:eastAsia="Times New Roman"/>
          <w:sz w:val="23"/>
        </w:rPr>
      </w:pPr>
      <w:r>
        <w:rPr>
          <w:rFonts w:eastAsia="Times New Roman" w:ascii="Times New Roman" w:hAnsi="Times New Roman"/>
          <w:sz w:val="24"/>
        </w:rPr>
        <w:t>моральных</w:t>
      </w:r>
      <w:r>
        <w:rPr>
          <w:rFonts w:eastAsia="Times New Roman" w:ascii="Times New Roman" w:hAnsi="Times New Roman"/>
        </w:rPr>
        <w:tab/>
      </w:r>
      <w:r>
        <w:rPr>
          <w:rFonts w:eastAsia="Times New Roman" w:ascii="Times New Roman" w:hAnsi="Times New Roman"/>
          <w:sz w:val="23"/>
        </w:rPr>
        <w:t xml:space="preserve">норм, </w:t>
      </w:r>
      <w:r>
        <w:rPr>
          <w:rFonts w:eastAsia="Times New Roman" w:ascii="Times New Roman" w:hAnsi="Times New Roman"/>
          <w:sz w:val="24"/>
        </w:rPr>
        <w:t>требующих</w:t>
      </w:r>
      <w:r>
        <w:rPr>
          <w:rFonts w:eastAsia="Times New Roman" w:ascii="Times New Roman" w:hAnsi="Times New Roman"/>
        </w:rPr>
        <w:tab/>
      </w:r>
      <w:r>
        <w:rPr>
          <w:rFonts w:eastAsia="Times New Roman" w:ascii="Times New Roman" w:hAnsi="Times New Roman"/>
          <w:sz w:val="24"/>
        </w:rPr>
        <w:t>для</w:t>
      </w:r>
      <w:r>
        <w:rPr>
          <w:rFonts w:eastAsia="Times New Roman" w:ascii="Times New Roman" w:hAnsi="Times New Roman"/>
        </w:rPr>
        <w:tab/>
      </w:r>
      <w:r>
        <w:rPr>
          <w:rFonts w:eastAsia="Times New Roman" w:ascii="Times New Roman" w:hAnsi="Times New Roman"/>
          <w:sz w:val="24"/>
        </w:rPr>
        <w:t>своего</w:t>
      </w:r>
      <w:r>
        <w:rPr>
          <w:rFonts w:eastAsia="Times New Roman" w:ascii="Times New Roman" w:hAnsi="Times New Roman"/>
        </w:rPr>
        <w:tab/>
      </w:r>
      <w:r>
        <w:rPr>
          <w:rFonts w:eastAsia="Times New Roman" w:ascii="Times New Roman" w:hAnsi="Times New Roman"/>
          <w:sz w:val="24"/>
        </w:rPr>
        <w:t>выполнения</w:t>
      </w:r>
      <w:r>
        <w:rPr>
          <w:rFonts w:eastAsia="Times New Roman" w:ascii="Times New Roman" w:hAnsi="Times New Roman"/>
        </w:rPr>
        <w:tab/>
      </w:r>
      <w:r>
        <w:rPr>
          <w:rFonts w:eastAsia="Times New Roman" w:ascii="Times New Roman" w:hAnsi="Times New Roman"/>
          <w:sz w:val="24"/>
        </w:rPr>
        <w:t>развития</w:t>
      </w:r>
      <w:r>
        <w:rPr>
          <w:rFonts w:eastAsia="Times New Roman" w:ascii="Times New Roman" w:hAnsi="Times New Roman"/>
        </w:rPr>
        <w:tab/>
      </w:r>
      <w:r>
        <w:rPr>
          <w:rFonts w:eastAsia="Times New Roman" w:ascii="Times New Roman" w:hAnsi="Times New Roman"/>
          <w:sz w:val="24"/>
        </w:rPr>
        <w:t>этнических</w:t>
      </w:r>
      <w:r>
        <w:rPr>
          <w:rFonts w:eastAsia="Times New Roman" w:ascii="Times New Roman" w:hAnsi="Times New Roman"/>
        </w:rPr>
        <w:t xml:space="preserve"> </w:t>
      </w:r>
      <w:r>
        <w:rPr>
          <w:rFonts w:eastAsia="Times New Roman" w:ascii="Times New Roman" w:hAnsi="Times New Roman"/>
          <w:sz w:val="23"/>
        </w:rPr>
        <w:t xml:space="preserve">чувств, </w:t>
      </w:r>
      <w:r>
        <w:rPr>
          <w:rFonts w:eastAsia="Times New Roman" w:ascii="Times New Roman" w:hAnsi="Times New Roman"/>
          <w:sz w:val="24"/>
        </w:rPr>
        <w:t>самостоятельности</w:t>
      </w:r>
      <w:r>
        <w:rPr>
          <w:rFonts w:eastAsia="Times New Roman" w:ascii="Times New Roman" w:hAnsi="Times New Roman"/>
        </w:rPr>
        <w:tab/>
      </w:r>
      <w:r>
        <w:rPr>
          <w:rFonts w:eastAsia="Times New Roman" w:ascii="Times New Roman" w:hAnsi="Times New Roman"/>
          <w:sz w:val="22"/>
        </w:rPr>
        <w:t xml:space="preserve">и </w:t>
      </w:r>
      <w:r>
        <w:rPr>
          <w:rFonts w:eastAsia="Times New Roman" w:ascii="Times New Roman" w:hAnsi="Times New Roman"/>
          <w:sz w:val="24"/>
        </w:rPr>
        <w:t>личной ответственности за свои поступки в мире природы и социуме;</w:t>
      </w:r>
      <w:r>
        <w:rPr>
          <w:rFonts w:eastAsia="Times New Roman" w:ascii="Times New Roman" w:hAnsi="Times New Roman"/>
          <w:sz w:val="23"/>
        </w:rPr>
        <w:t xml:space="preserve"> </w:t>
      </w:r>
      <w:r>
        <w:rPr>
          <w:rFonts w:eastAsia="Times New Roman" w:ascii="Times New Roman" w:hAnsi="Times New Roman"/>
          <w:sz w:val="24"/>
        </w:rPr>
        <w:t>образ жизни, умение оказывать доврачебную помощь себе</w:t>
        <w:tab/>
        <w:t>и окружающим</w:t>
      </w:r>
      <w:r>
        <w:rPr>
          <w:rFonts w:eastAsia="Times New Roman" w:ascii="Times New Roman" w:hAnsi="Times New Roman"/>
          <w:sz w:val="23"/>
        </w:rPr>
        <w:t xml:space="preserve"> </w:t>
      </w:r>
      <w:r>
        <w:rPr>
          <w:rFonts w:eastAsia="Times New Roman" w:ascii="Times New Roman" w:hAnsi="Times New Roman"/>
          <w:sz w:val="24"/>
        </w:rPr>
        <w:t>умение ориентироваться в мире профессий и мотивация к творческому труду.</w:t>
      </w:r>
    </w:p>
    <w:p>
      <w:pPr>
        <w:pStyle w:val="Normal"/>
        <w:spacing w:lineRule="exact" w:line="48"/>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Метапредметные результаты</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65">
            <wp:simplePos x="0" y="0"/>
            <wp:positionH relativeFrom="column">
              <wp:posOffset>166370</wp:posOffset>
            </wp:positionH>
            <wp:positionV relativeFrom="paragraph">
              <wp:posOffset>29210</wp:posOffset>
            </wp:positionV>
            <wp:extent cx="6063615" cy="168910"/>
            <wp:effectExtent l="0" t="0" r="0" b="0"/>
            <wp:wrapNone/>
            <wp:docPr id="68" name="Рисунок 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80" descr=""/>
                    <pic:cNvPicPr>
                      <a:picLocks noChangeAspect="1" noChangeArrowheads="1"/>
                    </pic:cNvPicPr>
                  </pic:nvPicPr>
                  <pic:blipFill>
                    <a:blip r:embed="rId59"/>
                    <a:stretch>
                      <a:fillRect/>
                    </a:stretch>
                  </pic:blipFill>
                  <pic:spPr bwMode="auto">
                    <a:xfrm>
                      <a:off x="0" y="0"/>
                      <a:ext cx="6063615" cy="168910"/>
                    </a:xfrm>
                    <a:prstGeom prst="rect">
                      <a:avLst/>
                    </a:prstGeom>
                  </pic:spPr>
                </pic:pic>
              </a:graphicData>
            </a:graphic>
          </wp:anchor>
        </w:drawing>
      </w:r>
    </w:p>
    <w:p>
      <w:pPr>
        <w:pStyle w:val="Normal"/>
        <w:spacing w:lineRule="exact" w:line="33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деятельность,</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tabs>
          <w:tab w:val="left" w:pos="1920" w:leader="none"/>
          <w:tab w:val="left" w:pos="2340" w:leader="none"/>
          <w:tab w:val="left" w:pos="3460" w:leader="none"/>
          <w:tab w:val="left" w:pos="3840" w:leader="none"/>
          <w:tab w:val="left" w:pos="5640" w:leader="none"/>
          <w:tab w:val="left" w:pos="5960" w:leader="none"/>
          <w:tab w:val="left" w:pos="7840" w:leader="none"/>
        </w:tabs>
        <w:spacing w:lineRule="auto"/>
        <w:ind w:left="260" w:hanging="0"/>
        <w:rPr>
          <w:rFonts w:ascii="Times New Roman" w:hAnsi="Times New Roman" w:eastAsia="Times New Roman"/>
          <w:sz w:val="23"/>
        </w:rPr>
      </w:pPr>
      <w:r>
        <w:rPr>
          <w:rFonts w:eastAsia="Times New Roman" w:ascii="Times New Roman" w:hAnsi="Times New Roman"/>
          <w:sz w:val="24"/>
        </w:rPr>
        <w:t>направленную</w:t>
        <w:tab/>
        <w:t>на</w:t>
        <w:tab/>
        <w:t>познание</w:t>
      </w:r>
      <w:r>
        <w:rPr>
          <w:rFonts w:eastAsia="Times New Roman" w:ascii="Times New Roman" w:hAnsi="Times New Roman"/>
        </w:rPr>
        <w:tab/>
      </w:r>
      <w:r>
        <w:rPr>
          <w:rFonts w:eastAsia="Times New Roman" w:ascii="Times New Roman" w:hAnsi="Times New Roman"/>
          <w:sz w:val="24"/>
        </w:rPr>
        <w:t>(в</w:t>
      </w:r>
      <w:r>
        <w:rPr>
          <w:rFonts w:eastAsia="Times New Roman" w:ascii="Times New Roman" w:hAnsi="Times New Roman"/>
        </w:rPr>
        <w:tab/>
      </w:r>
      <w:r>
        <w:rPr>
          <w:rFonts w:eastAsia="Times New Roman" w:ascii="Times New Roman" w:hAnsi="Times New Roman"/>
          <w:sz w:val="24"/>
        </w:rPr>
        <w:t>сотрудничестве</w:t>
        <w:tab/>
        <w:t>и</w:t>
        <w:tab/>
        <w:t>самостоятельно)</w:t>
      </w:r>
      <w:r>
        <w:rPr>
          <w:rFonts w:eastAsia="Times New Roman" w:ascii="Times New Roman" w:hAnsi="Times New Roman"/>
        </w:rPr>
        <w:tab/>
      </w:r>
      <w:r>
        <w:rPr>
          <w:rFonts w:eastAsia="Times New Roman" w:ascii="Times New Roman" w:hAnsi="Times New Roman"/>
          <w:sz w:val="23"/>
        </w:rPr>
        <w:t>закономерностей</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мира</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природы, социальной действительности и внутренней жизни человека;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66">
            <wp:simplePos x="0" y="0"/>
            <wp:positionH relativeFrom="column">
              <wp:posOffset>166370</wp:posOffset>
            </wp:positionH>
            <wp:positionV relativeFrom="paragraph">
              <wp:posOffset>32385</wp:posOffset>
            </wp:positionV>
            <wp:extent cx="6061710" cy="168910"/>
            <wp:effectExtent l="0" t="0" r="0" b="0"/>
            <wp:wrapNone/>
            <wp:docPr id="69" name="Рисунок 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79" descr=""/>
                    <pic:cNvPicPr>
                      <a:picLocks noChangeAspect="1" noChangeArrowheads="1"/>
                    </pic:cNvPicPr>
                  </pic:nvPicPr>
                  <pic:blipFill>
                    <a:blip r:embed="rId60"/>
                    <a:stretch>
                      <a:fillRect/>
                    </a:stretch>
                  </pic:blipFill>
                  <pic:spPr bwMode="auto">
                    <a:xfrm>
                      <a:off x="0" y="0"/>
                      <a:ext cx="6061710" cy="168910"/>
                    </a:xfrm>
                    <a:prstGeom prst="rect">
                      <a:avLst/>
                    </a:prstGeom>
                  </pic:spPr>
                </pic:pic>
              </a:graphicData>
            </a:graphic>
          </wp:anchor>
        </w:drawing>
      </w:r>
    </w:p>
    <w:p>
      <w:pPr>
        <w:pStyle w:val="Normal"/>
        <w:spacing w:lineRule="exact" w:line="338"/>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соблюдать нормы информационной избирательности, этики и этикета;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67">
            <wp:simplePos x="0" y="0"/>
            <wp:positionH relativeFrom="column">
              <wp:posOffset>166370</wp:posOffset>
            </wp:positionH>
            <wp:positionV relativeFrom="paragraph">
              <wp:posOffset>160020</wp:posOffset>
            </wp:positionV>
            <wp:extent cx="6062980" cy="168910"/>
            <wp:effectExtent l="0" t="0" r="0" b="0"/>
            <wp:wrapNone/>
            <wp:docPr id="70" name="Рисунок 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8" descr=""/>
                    <pic:cNvPicPr>
                      <a:picLocks noChangeAspect="1" noChangeArrowheads="1"/>
                    </pic:cNvPicPr>
                  </pic:nvPicPr>
                  <pic:blipFill>
                    <a:blip r:embed="rId61"/>
                    <a:stretch>
                      <a:fillRect/>
                    </a:stretch>
                  </pic:blipFill>
                  <pic:spPr bwMode="auto">
                    <a:xfrm>
                      <a:off x="0" y="0"/>
                      <a:ext cx="6062980" cy="168910"/>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9"/>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сверстниками в сообществах разного типа (класс, школа, семья, учреждения культуры, и др);</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015" simplePos="0" locked="0" layoutInCell="1" allowOverlap="1" relativeHeight="68">
            <wp:simplePos x="0" y="0"/>
            <wp:positionH relativeFrom="column">
              <wp:posOffset>166370</wp:posOffset>
            </wp:positionH>
            <wp:positionV relativeFrom="paragraph">
              <wp:posOffset>160020</wp:posOffset>
            </wp:positionV>
            <wp:extent cx="3651885" cy="168910"/>
            <wp:effectExtent l="0" t="0" r="0" b="0"/>
            <wp:wrapNone/>
            <wp:docPr id="71" name="Рисунок 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7" descr=""/>
                    <pic:cNvPicPr>
                      <a:picLocks noChangeAspect="1" noChangeArrowheads="1"/>
                    </pic:cNvPicPr>
                  </pic:nvPicPr>
                  <pic:blipFill>
                    <a:blip r:embed="rId62"/>
                    <a:stretch>
                      <a:fillRect/>
                    </a:stretch>
                  </pic:blipFill>
                  <pic:spPr bwMode="auto">
                    <a:xfrm>
                      <a:off x="0" y="0"/>
                      <a:ext cx="3651885" cy="168910"/>
                    </a:xfrm>
                    <a:prstGeom prst="rect">
                      <a:avLst/>
                    </a:prstGeom>
                  </pic:spPr>
                </pic:pic>
              </a:graphicData>
            </a:graphic>
          </wp:anchor>
        </w:drawing>
      </w:r>
    </w:p>
    <w:p>
      <w:pPr>
        <w:pStyle w:val="Normal"/>
        <w:spacing w:lineRule="exact" w:line="222"/>
        <w:rPr>
          <w:rFonts w:ascii="Times New Roman" w:hAnsi="Times New Roman" w:eastAsia="Times New Roman"/>
        </w:rPr>
      </w:pPr>
      <w:r>
        <w:rPr>
          <w:rFonts w:eastAsia="Times New Roman" w:ascii="Times New Roman" w:hAnsi="Times New Roman"/>
        </w:rPr>
      </w:r>
    </w:p>
    <w:p>
      <w:pPr>
        <w:pStyle w:val="Normal"/>
        <w:spacing w:lineRule="auto"/>
        <w:ind w:left="5900" w:hanging="0"/>
        <w:rPr>
          <w:rFonts w:ascii="Times New Roman" w:hAnsi="Times New Roman" w:eastAsia="Times New Roman"/>
          <w:sz w:val="24"/>
        </w:rPr>
      </w:pPr>
      <w:r>
        <w:rPr>
          <w:rFonts w:eastAsia="Times New Roman" w:ascii="Times New Roman" w:hAnsi="Times New Roman"/>
          <w:sz w:val="24"/>
        </w:rPr>
        <w:t>ов и явлений окружающего мира.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69">
            <wp:simplePos x="0" y="0"/>
            <wp:positionH relativeFrom="column">
              <wp:posOffset>1950085</wp:posOffset>
            </wp:positionH>
            <wp:positionV relativeFrom="paragraph">
              <wp:posOffset>158750</wp:posOffset>
            </wp:positionV>
            <wp:extent cx="4344035" cy="168910"/>
            <wp:effectExtent l="0" t="0" r="0" b="0"/>
            <wp:wrapNone/>
            <wp:docPr id="72" name="Рисунок 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6" descr=""/>
                    <pic:cNvPicPr>
                      <a:picLocks noChangeAspect="1" noChangeArrowheads="1"/>
                    </pic:cNvPicPr>
                  </pic:nvPicPr>
                  <pic:blipFill>
                    <a:blip r:embed="rId63"/>
                    <a:stretch>
                      <a:fillRect/>
                    </a:stretch>
                  </pic:blipFill>
                  <pic:spPr bwMode="auto">
                    <a:xfrm>
                      <a:off x="0" y="0"/>
                      <a:ext cx="4344035" cy="168910"/>
                    </a:xfrm>
                    <a:prstGeom prst="rect">
                      <a:avLst/>
                    </a:prstGeom>
                  </pic:spPr>
                </pic:pic>
              </a:graphicData>
            </a:graphic>
          </wp:anchor>
        </w:drawing>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exact" w:line="20"/>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Предметные результаты:</w:t>
      </w:r>
    </w:p>
    <w:p>
      <w:pPr>
        <w:pStyle w:val="Normal"/>
        <w:spacing w:lineRule="exact" w:line="44"/>
        <w:rPr>
          <w:rFonts w:ascii="Times New Roman" w:hAnsi="Times New Roman" w:eastAsia="Times New Roman"/>
        </w:rPr>
      </w:pPr>
      <w:r>
        <w:rPr>
          <w:rFonts w:eastAsia="Times New Roman" w:ascii="Times New Roman" w:hAnsi="Times New Roman"/>
        </w:rPr>
      </w:r>
    </w:p>
    <w:p>
      <w:pPr>
        <w:pStyle w:val="Normal"/>
        <w:tabs>
          <w:tab w:val="left" w:pos="1820" w:leader="none"/>
          <w:tab w:val="left" w:pos="2980" w:leader="none"/>
          <w:tab w:val="left" w:pos="4220" w:leader="none"/>
        </w:tabs>
        <w:spacing w:lineRule="auto"/>
        <w:ind w:left="260" w:hanging="0"/>
        <w:rPr>
          <w:rFonts w:ascii="Times New Roman" w:hAnsi="Times New Roman" w:eastAsia="Times New Roman"/>
          <w:sz w:val="22"/>
        </w:rPr>
      </w:pPr>
      <w:r>
        <w:rPr>
          <w:rFonts w:eastAsia="Times New Roman" w:ascii="Times New Roman" w:hAnsi="Times New Roman"/>
          <w:sz w:val="24"/>
        </w:rPr>
        <w:t>особенностях</w:t>
        <w:tab/>
        <w:t>объектов,</w:t>
        <w:tab/>
        <w:t>процессов</w:t>
      </w:r>
      <w:r>
        <w:rPr>
          <w:rFonts w:eastAsia="Times New Roman" w:ascii="Times New Roman" w:hAnsi="Times New Roman"/>
        </w:rPr>
        <w:tab/>
      </w:r>
      <w:r>
        <w:rPr>
          <w:rFonts w:eastAsia="Times New Roman" w:ascii="Times New Roman" w:hAnsi="Times New Roman"/>
          <w:sz w:val="22"/>
        </w:rPr>
        <w:t>и</w:t>
      </w:r>
    </w:p>
    <w:p>
      <w:pPr>
        <w:pStyle w:val="Normal"/>
        <w:spacing w:lineRule="exact" w:line="252"/>
        <w:rPr>
          <w:rFonts w:ascii="Times New Roman" w:hAnsi="Times New Roman" w:eastAsia="Times New Roman"/>
        </w:rPr>
      </w:pPr>
      <w:r>
        <w:rPr>
          <w:rFonts w:eastAsia="Times New Roman" w:ascii="Times New Roman" w:hAnsi="Times New Roman"/>
        </w:rPr>
      </w:r>
    </w:p>
    <w:p>
      <w:pPr>
        <w:pStyle w:val="Normal"/>
        <w:spacing w:lineRule="auto" w:line="252"/>
        <w:ind w:left="260" w:hanging="0"/>
        <w:rPr>
          <w:rFonts w:ascii="Times New Roman" w:hAnsi="Times New Roman" w:eastAsia="Times New Roman"/>
          <w:sz w:val="24"/>
        </w:rPr>
      </w:pPr>
      <w:r>
        <w:rPr>
          <w:rFonts w:eastAsia="Times New Roman" w:ascii="Times New Roman" w:hAnsi="Times New Roman"/>
          <w:sz w:val="24"/>
        </w:rPr>
        <w:t>явлений, характерных для природной и социальной действительности (в пределах</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изученного);</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5570" simplePos="0" locked="0" layoutInCell="1" allowOverlap="1" relativeHeight="70">
            <wp:simplePos x="0" y="0"/>
            <wp:positionH relativeFrom="column">
              <wp:posOffset>166370</wp:posOffset>
            </wp:positionH>
            <wp:positionV relativeFrom="paragraph">
              <wp:posOffset>32385</wp:posOffset>
            </wp:positionV>
            <wp:extent cx="3065780" cy="168910"/>
            <wp:effectExtent l="0" t="0" r="0" b="0"/>
            <wp:wrapNone/>
            <wp:docPr id="73" name="Рисунок 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5" descr=""/>
                    <pic:cNvPicPr>
                      <a:picLocks noChangeAspect="1" noChangeArrowheads="1"/>
                    </pic:cNvPicPr>
                  </pic:nvPicPr>
                  <pic:blipFill>
                    <a:blip r:embed="rId64"/>
                    <a:stretch>
                      <a:fillRect/>
                    </a:stretch>
                  </pic:blipFill>
                  <pic:spPr bwMode="auto">
                    <a:xfrm>
                      <a:off x="0" y="0"/>
                      <a:ext cx="3065780" cy="168910"/>
                    </a:xfrm>
                    <a:prstGeom prst="rect">
                      <a:avLst/>
                    </a:prstGeom>
                  </pic:spPr>
                </pic:pic>
              </a:graphicData>
            </a:graphic>
          </wp:anchor>
        </w:drawing>
      </w:r>
    </w:p>
    <w:p>
      <w:pPr>
        <w:pStyle w:val="Normal"/>
        <w:spacing w:lineRule="exact" w:line="21"/>
        <w:rPr>
          <w:rFonts w:ascii="Times New Roman" w:hAnsi="Times New Roman" w:eastAsia="Times New Roman"/>
        </w:rPr>
      </w:pPr>
      <w:r>
        <w:rPr>
          <w:rFonts w:eastAsia="Times New Roman" w:ascii="Times New Roman" w:hAnsi="Times New Roman"/>
        </w:rPr>
      </w:r>
    </w:p>
    <w:p>
      <w:pPr>
        <w:pStyle w:val="Normal"/>
        <w:spacing w:lineRule="auto"/>
        <w:ind w:left="4980" w:hanging="0"/>
        <w:rPr>
          <w:rFonts w:ascii="Times New Roman" w:hAnsi="Times New Roman" w:eastAsia="Times New Roman"/>
          <w:sz w:val="24"/>
        </w:rPr>
      </w:pPr>
      <w:r>
        <w:rPr>
          <w:rFonts w:eastAsia="Times New Roman" w:ascii="Times New Roman" w:hAnsi="Times New Roman"/>
          <w:sz w:val="24"/>
        </w:rPr>
        <w:t>-ориентированного взгляда на окружающий</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мир в его органичном единстве и разнообразии природы, народов, культур и религий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71">
            <wp:simplePos x="0" y="0"/>
            <wp:positionH relativeFrom="column">
              <wp:posOffset>166370</wp:posOffset>
            </wp:positionH>
            <wp:positionV relativeFrom="paragraph">
              <wp:posOffset>32385</wp:posOffset>
            </wp:positionV>
            <wp:extent cx="5947410" cy="168910"/>
            <wp:effectExtent l="0" t="0" r="0" b="0"/>
            <wp:wrapNone/>
            <wp:docPr id="74" name="Рисунок 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
                    <pic:cNvPicPr>
                      <a:picLocks noChangeAspect="1" noChangeArrowheads="1"/>
                    </pic:cNvPicPr>
                  </pic:nvPicPr>
                  <pic:blipFill>
                    <a:blip r:embed="rId65"/>
                    <a:stretch>
                      <a:fillRect/>
                    </a:stretch>
                  </pic:blipFill>
                  <pic:spPr bwMode="auto">
                    <a:xfrm>
                      <a:off x="0" y="0"/>
                      <a:ext cx="5947410" cy="168910"/>
                    </a:xfrm>
                    <a:prstGeom prst="rect">
                      <a:avLst/>
                    </a:prstGeom>
                  </pic:spPr>
                </pic:pic>
              </a:graphicData>
            </a:graphic>
          </wp:anchor>
        </w:drawing>
      </w:r>
    </w:p>
    <w:p>
      <w:pPr>
        <w:pStyle w:val="Normal"/>
        <w:spacing w:lineRule="exact" w:line="338"/>
        <w:rPr>
          <w:rFonts w:ascii="Times New Roman" w:hAnsi="Times New Roman" w:eastAsia="Times New Roman"/>
        </w:rPr>
      </w:pPr>
      <w:r>
        <w:rPr>
          <w:rFonts w:eastAsia="Times New Roman" w:ascii="Times New Roman" w:hAnsi="Times New Roman"/>
        </w:rPr>
      </w:r>
    </w:p>
    <w:p>
      <w:pPr>
        <w:pStyle w:val="Normal"/>
        <w:tabs>
          <w:tab w:val="left" w:pos="1900" w:leader="none"/>
          <w:tab w:val="left" w:pos="3540" w:leader="none"/>
          <w:tab w:val="left" w:pos="4120" w:leader="none"/>
          <w:tab w:val="left" w:pos="5420" w:leader="none"/>
          <w:tab w:val="left" w:pos="6960" w:leader="none"/>
          <w:tab w:val="left" w:pos="8460" w:leader="none"/>
          <w:tab w:val="left" w:pos="8780" w:leader="none"/>
        </w:tabs>
        <w:spacing w:lineRule="auto"/>
        <w:ind w:left="260" w:hanging="0"/>
        <w:rPr>
          <w:rFonts w:ascii="Times New Roman" w:hAnsi="Times New Roman" w:eastAsia="Times New Roman"/>
          <w:sz w:val="24"/>
        </w:rPr>
      </w:pPr>
      <w:r>
        <w:rPr>
          <w:rFonts w:eastAsia="Times New Roman" w:ascii="Times New Roman" w:hAnsi="Times New Roman"/>
          <w:sz w:val="24"/>
        </w:rPr>
        <w:t>школьником),</w:t>
        <w:tab/>
        <w:t>необходимым</w:t>
        <w:tab/>
        <w:t>для</w:t>
        <w:tab/>
        <w:t>получения</w:t>
        <w:tab/>
        <w:t>дальнейшего</w:t>
        <w:tab/>
        <w:t>образования</w:t>
        <w:tab/>
        <w:t>в</w:t>
        <w:tab/>
        <w:t>области</w:t>
      </w:r>
    </w:p>
    <w:p>
      <w:pPr>
        <w:pStyle w:val="Normal"/>
        <w:spacing w:lineRule="exact" w:line="44"/>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естественно-научных и социально-гуманитарных дисциплины</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6840" simplePos="0" locked="0" layoutInCell="1" allowOverlap="1" relativeHeight="72">
            <wp:simplePos x="0" y="0"/>
            <wp:positionH relativeFrom="column">
              <wp:posOffset>166370</wp:posOffset>
            </wp:positionH>
            <wp:positionV relativeFrom="paragraph">
              <wp:posOffset>32385</wp:posOffset>
            </wp:positionV>
            <wp:extent cx="6131560" cy="168910"/>
            <wp:effectExtent l="0" t="0" r="0" b="0"/>
            <wp:wrapNone/>
            <wp:docPr id="75" name="Рисунок 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3" descr=""/>
                    <pic:cNvPicPr>
                      <a:picLocks noChangeAspect="1" noChangeArrowheads="1"/>
                    </pic:cNvPicPr>
                  </pic:nvPicPr>
                  <pic:blipFill>
                    <a:blip r:embed="rId66"/>
                    <a:stretch>
                      <a:fillRect/>
                    </a:stretch>
                  </pic:blipFill>
                  <pic:spPr bwMode="auto">
                    <a:xfrm>
                      <a:off x="0" y="0"/>
                      <a:ext cx="6131560" cy="168910"/>
                    </a:xfrm>
                    <a:prstGeom prst="rect">
                      <a:avLst/>
                    </a:prstGeom>
                  </pic:spPr>
                </pic:pic>
              </a:graphicData>
            </a:graphic>
          </wp:anchor>
        </w:drawing>
      </w:r>
    </w:p>
    <w:p>
      <w:pPr>
        <w:pStyle w:val="Normal"/>
        <w:spacing w:lineRule="exact" w:line="338"/>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классифицировать,</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tabs>
          <w:tab w:val="left" w:pos="1240" w:leader="none"/>
          <w:tab w:val="left" w:pos="2220" w:leader="none"/>
          <w:tab w:val="left" w:pos="3380" w:leader="none"/>
          <w:tab w:val="left" w:pos="4960" w:leader="none"/>
          <w:tab w:val="left" w:pos="5420" w:leader="none"/>
          <w:tab w:val="left" w:pos="6660" w:leader="none"/>
          <w:tab w:val="left" w:pos="7780" w:leader="none"/>
          <w:tab w:val="left" w:pos="8220" w:leader="none"/>
        </w:tabs>
        <w:spacing w:lineRule="auto"/>
        <w:ind w:left="260" w:hanging="0"/>
        <w:rPr>
          <w:rFonts w:ascii="Times New Roman" w:hAnsi="Times New Roman" w:eastAsia="Times New Roman"/>
          <w:sz w:val="24"/>
        </w:rPr>
      </w:pPr>
      <w:r>
        <w:rPr>
          <w:rFonts w:eastAsia="Times New Roman" w:ascii="Times New Roman" w:hAnsi="Times New Roman"/>
          <w:sz w:val="24"/>
        </w:rPr>
        <w:t>ставить</w:t>
        <w:tab/>
        <w:t>опыты,</w:t>
        <w:tab/>
        <w:t>получать</w:t>
        <w:tab/>
        <w:t>информацию</w:t>
        <w:tab/>
        <w:t>из</w:t>
        <w:tab/>
        <w:t>семейных</w:t>
        <w:tab/>
        <w:t>архивов,</w:t>
        <w:tab/>
        <w:t>от</w:t>
        <w:tab/>
        <w:t>окружающих</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tabs>
          <w:tab w:val="left" w:pos="1080" w:leader="none"/>
        </w:tabs>
        <w:spacing w:lineRule="auto"/>
        <w:ind w:left="260" w:hanging="0"/>
        <w:rPr>
          <w:rFonts w:ascii="Times New Roman" w:hAnsi="Times New Roman" w:eastAsia="Times New Roman"/>
          <w:sz w:val="24"/>
        </w:rPr>
      </w:pPr>
      <w:r>
        <w:rPr>
          <w:rFonts w:eastAsia="Times New Roman" w:ascii="Times New Roman" w:hAnsi="Times New Roman"/>
          <w:sz w:val="24"/>
        </w:rPr>
        <w:t>людей</w:t>
        <w:tab/>
        <w:t>в открытом</w:t>
        <w:tab/>
        <w:t>информационном</w:t>
        <w:tab/>
        <w:t>пространстве)</w:t>
        <w:tab/>
        <w:t>явления</w:t>
        <w:tab/>
        <w:t>окружающего</w:t>
        <w:tab/>
        <w:t>мира;</w:t>
      </w:r>
      <w:r>
        <w:rPr>
          <w:rFonts w:eastAsia="Times New Roman" w:ascii="Times New Roman" w:hAnsi="Times New Roman"/>
        </w:rPr>
        <w:tab/>
      </w:r>
      <w:r>
        <w:rPr>
          <w:rFonts w:eastAsia="Times New Roman" w:ascii="Times New Roman" w:hAnsi="Times New Roman"/>
          <w:sz w:val="23"/>
        </w:rPr>
        <w:t>выделять</w:t>
      </w:r>
      <w:r>
        <w:rPr>
          <w:rFonts w:eastAsia="Times New Roman" w:ascii="Times New Roman" w:hAnsi="Times New Roman"/>
          <w:sz w:val="24"/>
        </w:rPr>
        <w:t xml:space="preserve"> характерные</w:t>
      </w:r>
      <w:r>
        <w:rPr>
          <w:rFonts w:eastAsia="Times New Roman" w:ascii="Times New Roman" w:hAnsi="Times New Roman"/>
        </w:rPr>
        <w:tab/>
      </w:r>
      <w:r>
        <w:rPr>
          <w:rFonts w:eastAsia="Times New Roman" w:ascii="Times New Roman" w:hAnsi="Times New Roman"/>
          <w:sz w:val="24"/>
        </w:rPr>
        <w:t>особенности</w:t>
      </w:r>
      <w:r>
        <w:rPr>
          <w:rFonts w:eastAsia="Times New Roman" w:ascii="Times New Roman" w:hAnsi="Times New Roman"/>
        </w:rPr>
        <w:tab/>
      </w:r>
      <w:r>
        <w:rPr>
          <w:rFonts w:eastAsia="Times New Roman" w:ascii="Times New Roman" w:hAnsi="Times New Roman"/>
          <w:sz w:val="24"/>
        </w:rPr>
        <w:t>природных</w:t>
      </w:r>
      <w:r>
        <w:rPr>
          <w:rFonts w:eastAsia="Times New Roman" w:ascii="Times New Roman" w:hAnsi="Times New Roman"/>
        </w:rPr>
        <w:tab/>
      </w:r>
      <w:r>
        <w:rPr>
          <w:rFonts w:eastAsia="Times New Roman" w:ascii="Times New Roman" w:hAnsi="Times New Roman"/>
          <w:sz w:val="24"/>
        </w:rPr>
        <w:t>и</w:t>
        <w:tab/>
        <w:t>социальных</w:t>
        <w:tab/>
        <w:t>объектов;</w:t>
      </w:r>
      <w:r>
        <w:rPr>
          <w:rFonts w:eastAsia="Times New Roman" w:ascii="Times New Roman" w:hAnsi="Times New Roman"/>
        </w:rPr>
        <w:tab/>
      </w:r>
      <w:r>
        <w:rPr>
          <w:rFonts w:eastAsia="Times New Roman" w:ascii="Times New Roman" w:hAnsi="Times New Roman"/>
          <w:sz w:val="24"/>
        </w:rPr>
        <w:t>описывать</w:t>
        <w:tab/>
        <w:t>и характеризовать</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tabs>
          <w:tab w:val="left" w:pos="1040" w:leader="none"/>
          <w:tab w:val="left" w:pos="1340" w:leader="none"/>
          <w:tab w:val="left" w:pos="2360" w:leader="none"/>
          <w:tab w:val="left" w:pos="3540" w:leader="none"/>
          <w:tab w:val="left" w:pos="4540" w:leader="none"/>
          <w:tab w:val="left" w:pos="5660" w:leader="none"/>
          <w:tab w:val="left" w:pos="5940" w:leader="none"/>
          <w:tab w:val="left" w:pos="7100" w:leader="none"/>
          <w:tab w:val="left" w:pos="8100" w:leader="none"/>
        </w:tabs>
        <w:spacing w:lineRule="auto"/>
        <w:ind w:left="260" w:hanging="0"/>
        <w:rPr>
          <w:rFonts w:ascii="Times New Roman" w:hAnsi="Times New Roman" w:eastAsia="Times New Roman"/>
          <w:sz w:val="24"/>
        </w:rPr>
      </w:pPr>
      <w:r>
        <w:rPr>
          <w:rFonts w:eastAsia="Times New Roman" w:ascii="Times New Roman" w:hAnsi="Times New Roman"/>
          <w:sz w:val="24"/>
        </w:rPr>
        <w:t>факты</w:t>
        <w:tab/>
        <w:t>и</w:t>
        <w:tab/>
        <w:t>события</w:t>
        <w:tab/>
        <w:t>культуры,</w:t>
        <w:tab/>
        <w:t>истории</w:t>
        <w:tab/>
        <w:t>общества</w:t>
        <w:tab/>
        <w:t>в</w:t>
        <w:tab/>
        <w:t>контексте</w:t>
        <w:tab/>
        <w:t>базовых</w:t>
        <w:tab/>
        <w:t>национальных</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духовных ценностей, идеалов, норм;</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650" simplePos="0" locked="0" layoutInCell="1" allowOverlap="1" relativeHeight="73">
            <wp:simplePos x="0" y="0"/>
            <wp:positionH relativeFrom="column">
              <wp:posOffset>166370</wp:posOffset>
            </wp:positionH>
            <wp:positionV relativeFrom="paragraph">
              <wp:posOffset>32385</wp:posOffset>
            </wp:positionV>
            <wp:extent cx="4412615" cy="168910"/>
            <wp:effectExtent l="0" t="0" r="0" b="0"/>
            <wp:wrapNone/>
            <wp:docPr id="76" name="Рисунок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2" descr=""/>
                    <pic:cNvPicPr>
                      <a:picLocks noChangeAspect="1" noChangeArrowheads="1"/>
                    </pic:cNvPicPr>
                  </pic:nvPicPr>
                  <pic:blipFill>
                    <a:blip r:embed="rId67"/>
                    <a:stretch>
                      <a:fillRect/>
                    </a:stretch>
                  </pic:blipFill>
                  <pic:spPr bwMode="auto">
                    <a:xfrm>
                      <a:off x="0" y="0"/>
                      <a:ext cx="4412615" cy="168910"/>
                    </a:xfrm>
                    <a:prstGeom prst="rect">
                      <a:avLst/>
                    </a:prstGeom>
                  </pic:spPr>
                </pic:pic>
              </a:graphicData>
            </a:graphic>
          </wp:anchor>
        </w:drawing>
      </w:r>
    </w:p>
    <w:p>
      <w:pPr>
        <w:pStyle w:val="Normal"/>
        <w:spacing w:lineRule="exact" w:line="21"/>
        <w:rPr>
          <w:rFonts w:ascii="Times New Roman" w:hAnsi="Times New Roman" w:eastAsia="Times New Roman"/>
        </w:rPr>
      </w:pPr>
      <w:r>
        <w:rPr>
          <w:rFonts w:eastAsia="Times New Roman" w:ascii="Times New Roman" w:hAnsi="Times New Roman"/>
        </w:rPr>
      </w:r>
    </w:p>
    <w:p>
      <w:pPr>
        <w:pStyle w:val="Normal"/>
        <w:tabs>
          <w:tab w:val="left" w:pos="100" w:leader="none"/>
          <w:tab w:val="left" w:pos="840" w:leader="none"/>
        </w:tabs>
        <w:spacing w:lineRule="auto"/>
        <w:jc w:val="right"/>
        <w:rPr>
          <w:rFonts w:ascii="Times New Roman" w:hAnsi="Times New Roman" w:eastAsia="Times New Roman"/>
          <w:sz w:val="24"/>
        </w:rPr>
      </w:pPr>
      <w:r>
        <w:rPr>
          <w:rFonts w:eastAsia="Times New Roman" w:ascii="Times New Roman" w:hAnsi="Times New Roman"/>
          <w:sz w:val="24"/>
        </w:rPr>
        <w:t>-следственные</w:t>
      </w:r>
      <w:r>
        <w:rPr>
          <w:rFonts w:eastAsia="Times New Roman" w:ascii="Times New Roman" w:hAnsi="Times New Roman"/>
        </w:rPr>
        <w:tab/>
      </w:r>
      <w:r>
        <w:rPr>
          <w:rFonts w:eastAsia="Times New Roman" w:ascii="Times New Roman" w:hAnsi="Times New Roman"/>
          <w:sz w:val="24"/>
        </w:rPr>
        <w:t>связи</w:t>
        <w:tab/>
        <w:t>в</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окружающем мире природы и социум работы:</w:t>
      </w:r>
    </w:p>
    <w:p>
      <w:pPr>
        <w:sectPr>
          <w:type w:val="continuous"/>
          <w:pgSz w:w="11906" w:h="16838"/>
          <w:pgMar w:left="1440" w:right="846" w:header="0" w:top="1112" w:footer="0" w:bottom="0" w:gutter="0"/>
          <w:formProt w:val="false"/>
          <w:textDirection w:val="lrTb"/>
          <w:docGrid w:type="default" w:linePitch="360" w:charSpace="0"/>
        </w:sectPr>
      </w:pPr>
    </w:p>
    <w:p>
      <w:pPr>
        <w:pStyle w:val="Normal"/>
        <w:spacing w:lineRule="exact" w:line="235"/>
        <w:rPr>
          <w:rFonts w:ascii="Times New Roman" w:hAnsi="Times New Roman" w:eastAsia="Times New Roman"/>
        </w:rPr>
      </w:pPr>
      <w:bookmarkStart w:id="107" w:name="page82"/>
      <w:bookmarkEnd w:id="107"/>
      <w:r>
        <w:drawing>
          <wp:anchor behindDoc="1" distT="0" distB="0" distL="114300" distR="114300" simplePos="0" locked="0" layoutInCell="1" allowOverlap="1" relativeHeight="77">
            <wp:simplePos x="0" y="0"/>
            <wp:positionH relativeFrom="page">
              <wp:posOffset>1080770</wp:posOffset>
            </wp:positionH>
            <wp:positionV relativeFrom="page">
              <wp:posOffset>719455</wp:posOffset>
            </wp:positionV>
            <wp:extent cx="4961255" cy="520065"/>
            <wp:effectExtent l="0" t="0" r="0" b="0"/>
            <wp:wrapNone/>
            <wp:docPr id="77" name="Рисунок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51" descr=""/>
                    <pic:cNvPicPr>
                      <a:picLocks noChangeAspect="1" noChangeArrowheads="1"/>
                    </pic:cNvPicPr>
                  </pic:nvPicPr>
                  <pic:blipFill>
                    <a:blip r:embed="rId68"/>
                    <a:stretch>
                      <a:fillRect/>
                    </a:stretch>
                  </pic:blipFill>
                  <pic:spPr bwMode="auto">
                    <a:xfrm>
                      <a:off x="0" y="0"/>
                      <a:ext cx="4961255" cy="520065"/>
                    </a:xfrm>
                    <a:prstGeom prst="rect">
                      <a:avLst/>
                    </a:prstGeom>
                  </pic:spPr>
                </pic:pic>
              </a:graphicData>
            </a:graphic>
          </wp:anchor>
        </w:drawing>
      </w:r>
      <w:r>
        <w:rPr>
          <w:rFonts w:eastAsia="Times New Roman" w:ascii="Times New Roman" w:hAnsi="Times New Roman"/>
          <w:sz w:val="24"/>
        </w:rPr>
        <w:t>п</w:t>
      </w:r>
      <w:r>
        <w:rPr>
          <w:rFonts w:eastAsia="Times New Roman" w:ascii="Times New Roman" w:hAnsi="Times New Roman"/>
          <w:sz w:val="24"/>
        </w:rPr>
        <w:t>рироде;</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78">
            <wp:simplePos x="0" y="0"/>
            <wp:positionH relativeFrom="column">
              <wp:posOffset>166370</wp:posOffset>
            </wp:positionH>
            <wp:positionV relativeFrom="paragraph">
              <wp:posOffset>6350</wp:posOffset>
            </wp:positionV>
            <wp:extent cx="5829300" cy="168910"/>
            <wp:effectExtent l="0" t="0" r="0" b="0"/>
            <wp:wrapNone/>
            <wp:docPr id="78" name="Рисунок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50" descr=""/>
                    <pic:cNvPicPr>
                      <a:picLocks noChangeAspect="1" noChangeArrowheads="1"/>
                    </pic:cNvPicPr>
                  </pic:nvPicPr>
                  <pic:blipFill>
                    <a:blip r:embed="rId69"/>
                    <a:stretch>
                      <a:fillRect/>
                    </a:stretch>
                  </pic:blipFill>
                  <pic:spPr bwMode="auto">
                    <a:xfrm>
                      <a:off x="0" y="0"/>
                      <a:ext cx="582930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травянистые растения) и грибов своей местности;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9380" simplePos="0" locked="0" layoutInCell="1" allowOverlap="1" relativeHeight="79">
            <wp:simplePos x="0" y="0"/>
            <wp:positionH relativeFrom="column">
              <wp:posOffset>166370</wp:posOffset>
            </wp:positionH>
            <wp:positionV relativeFrom="paragraph">
              <wp:posOffset>6350</wp:posOffset>
            </wp:positionV>
            <wp:extent cx="4166870" cy="344170"/>
            <wp:effectExtent l="0" t="0" r="0" b="0"/>
            <wp:wrapNone/>
            <wp:docPr id="79" name="Рисунок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49" descr=""/>
                    <pic:cNvPicPr>
                      <a:picLocks noChangeAspect="1" noChangeArrowheads="1"/>
                    </pic:cNvPicPr>
                  </pic:nvPicPr>
                  <pic:blipFill>
                    <a:blip r:embed="rId70"/>
                    <a:stretch>
                      <a:fillRect/>
                    </a:stretch>
                  </pic:blipFill>
                  <pic:spPr bwMode="auto">
                    <a:xfrm>
                      <a:off x="0" y="0"/>
                      <a:ext cx="4166870" cy="34417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6720" w:hanging="0"/>
        <w:rPr>
          <w:rFonts w:ascii="Times New Roman" w:hAnsi="Times New Roman" w:eastAsia="Times New Roman"/>
          <w:sz w:val="24"/>
        </w:rPr>
      </w:pPr>
      <w:r>
        <w:rPr>
          <w:rFonts w:eastAsia="Times New Roman" w:ascii="Times New Roman" w:hAnsi="Times New Roman"/>
          <w:sz w:val="24"/>
        </w:rPr>
        <w:t>России (не менее 2–3);</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80">
            <wp:simplePos x="0" y="0"/>
            <wp:positionH relativeFrom="column">
              <wp:posOffset>166370</wp:posOffset>
            </wp:positionH>
            <wp:positionV relativeFrom="paragraph">
              <wp:posOffset>6350</wp:posOffset>
            </wp:positionV>
            <wp:extent cx="5189855" cy="168910"/>
            <wp:effectExtent l="0" t="0" r="0" b="0"/>
            <wp:wrapNone/>
            <wp:docPr id="80" name="Рисунок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48" descr=""/>
                    <pic:cNvPicPr>
                      <a:picLocks noChangeAspect="1" noChangeArrowheads="1"/>
                    </pic:cNvPicPr>
                  </pic:nvPicPr>
                  <pic:blipFill>
                    <a:blip r:embed="rId71"/>
                    <a:stretch>
                      <a:fillRect/>
                    </a:stretch>
                  </pic:blipFill>
                  <pic:spPr bwMode="auto">
                    <a:xfrm>
                      <a:off x="0" y="0"/>
                      <a:ext cx="5189855" cy="168910"/>
                    </a:xfrm>
                    <a:prstGeom prst="rect">
                      <a:avLst/>
                    </a:prstGeom>
                  </pic:spPr>
                </pic:pic>
              </a:graphicData>
            </a:graphic>
          </wp:anchor>
        </w:drawing>
      </w:r>
    </w:p>
    <w:p>
      <w:pPr>
        <w:pStyle w:val="Normal"/>
        <w:spacing w:lineRule="auto"/>
        <w:ind w:left="8320" w:hanging="0"/>
        <w:rPr>
          <w:rFonts w:ascii="Times New Roman" w:hAnsi="Times New Roman" w:eastAsia="Times New Roman"/>
          <w:sz w:val="24"/>
        </w:rPr>
      </w:pPr>
      <w:r>
        <w:rPr>
          <w:rFonts w:eastAsia="Times New Roman" w:ascii="Times New Roman" w:hAnsi="Times New Roman"/>
          <w:sz w:val="24"/>
        </w:rPr>
        <w:t>–</w:t>
      </w:r>
      <w:r>
        <w:rPr>
          <w:rFonts w:eastAsia="Times New Roman" w:ascii="Times New Roman" w:hAnsi="Times New Roman"/>
          <w:sz w:val="24"/>
        </w:rPr>
        <w:t>3</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представителей каждой группы;</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4935" simplePos="0" locked="0" layoutInCell="1" allowOverlap="1" relativeHeight="81">
            <wp:simplePos x="0" y="0"/>
            <wp:positionH relativeFrom="column">
              <wp:posOffset>166370</wp:posOffset>
            </wp:positionH>
            <wp:positionV relativeFrom="paragraph">
              <wp:posOffset>6350</wp:posOffset>
            </wp:positionV>
            <wp:extent cx="4819015" cy="519430"/>
            <wp:effectExtent l="0" t="0" r="0" b="0"/>
            <wp:wrapNone/>
            <wp:docPr id="81" name="Рисунок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47" descr=""/>
                    <pic:cNvPicPr>
                      <a:picLocks noChangeAspect="1" noChangeArrowheads="1"/>
                    </pic:cNvPicPr>
                  </pic:nvPicPr>
                  <pic:blipFill>
                    <a:blip r:embed="rId72"/>
                    <a:stretch>
                      <a:fillRect/>
                    </a:stretch>
                  </pic:blipFill>
                  <pic:spPr bwMode="auto">
                    <a:xfrm>
                      <a:off x="0" y="0"/>
                      <a:ext cx="4819015" cy="519430"/>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2"/>
        <w:rPr>
          <w:rFonts w:ascii="Times New Roman" w:hAnsi="Times New Roman" w:eastAsia="Times New Roman"/>
        </w:rPr>
      </w:pPr>
      <w:r>
        <w:rPr>
          <w:rFonts w:eastAsia="Times New Roman" w:ascii="Times New Roman" w:hAnsi="Times New Roman"/>
        </w:rPr>
      </w:r>
    </w:p>
    <w:p>
      <w:pPr>
        <w:pStyle w:val="Normal"/>
        <w:spacing w:lineRule="auto"/>
        <w:ind w:left="500" w:hanging="0"/>
        <w:rPr>
          <w:rFonts w:ascii="Times New Roman" w:hAnsi="Times New Roman" w:eastAsia="Times New Roman"/>
          <w:sz w:val="24"/>
        </w:rPr>
      </w:pPr>
      <w:r>
        <w:rPr>
          <w:rFonts w:eastAsia="Times New Roman" w:ascii="Times New Roman" w:hAnsi="Times New Roman"/>
          <w:sz w:val="24"/>
        </w:rPr>
        <w:t>называть своих ближайших родственников;</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4300" simplePos="0" locked="0" layoutInCell="1" allowOverlap="1" relativeHeight="82">
            <wp:simplePos x="0" y="0"/>
            <wp:positionH relativeFrom="column">
              <wp:posOffset>166370</wp:posOffset>
            </wp:positionH>
            <wp:positionV relativeFrom="paragraph">
              <wp:posOffset>6350</wp:posOffset>
            </wp:positionV>
            <wp:extent cx="6065520" cy="520065"/>
            <wp:effectExtent l="0" t="0" r="0" b="0"/>
            <wp:wrapNone/>
            <wp:docPr id="82" name="Рисунок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46" descr=""/>
                    <pic:cNvPicPr>
                      <a:picLocks noChangeAspect="1" noChangeArrowheads="1"/>
                    </pic:cNvPicPr>
                  </pic:nvPicPr>
                  <pic:blipFill>
                    <a:blip r:embed="rId73"/>
                    <a:stretch>
                      <a:fillRect/>
                    </a:stretch>
                  </pic:blipFill>
                  <pic:spPr bwMode="auto">
                    <a:xfrm>
                      <a:off x="0" y="0"/>
                      <a:ext cx="6065520" cy="520065"/>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9"/>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письменном виде;</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83">
            <wp:simplePos x="0" y="0"/>
            <wp:positionH relativeFrom="column">
              <wp:posOffset>166370</wp:posOffset>
            </wp:positionH>
            <wp:positionV relativeFrom="paragraph">
              <wp:posOffset>6350</wp:posOffset>
            </wp:positionV>
            <wp:extent cx="4900295" cy="168910"/>
            <wp:effectExtent l="0" t="0" r="0" b="0"/>
            <wp:wrapNone/>
            <wp:docPr id="83" name="Рисунок 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45" descr=""/>
                    <pic:cNvPicPr>
                      <a:picLocks noChangeAspect="1" noChangeArrowheads="1"/>
                    </pic:cNvPicPr>
                  </pic:nvPicPr>
                  <pic:blipFill>
                    <a:blip r:embed="rId74"/>
                    <a:stretch>
                      <a:fillRect/>
                    </a:stretch>
                  </pic:blipFill>
                  <pic:spPr bwMode="auto">
                    <a:xfrm>
                      <a:off x="0" y="0"/>
                      <a:ext cx="4900295" cy="168910"/>
                    </a:xfrm>
                    <a:prstGeom prst="rect">
                      <a:avLst/>
                    </a:prstGeom>
                  </pic:spPr>
                </pic:pic>
              </a:graphicData>
            </a:graphic>
          </wp:anchor>
        </w:drawing>
      </w:r>
    </w:p>
    <w:p>
      <w:pPr>
        <w:pStyle w:val="Normal"/>
        <w:spacing w:lineRule="auto"/>
        <w:ind w:left="7860" w:hanging="0"/>
        <w:rPr>
          <w:rFonts w:ascii="Times New Roman" w:hAnsi="Times New Roman" w:eastAsia="Times New Roman"/>
          <w:sz w:val="24"/>
        </w:rPr>
      </w:pPr>
      <w:r>
        <w:rPr>
          <w:rFonts w:eastAsia="Times New Roman" w:ascii="Times New Roman" w:hAnsi="Times New Roman"/>
          <w:sz w:val="24"/>
        </w:rPr>
        <w:t>получать  общий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результат, оценивать личный вклад);</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6205" simplePos="0" locked="0" layoutInCell="1" allowOverlap="1" relativeHeight="84">
            <wp:simplePos x="0" y="0"/>
            <wp:positionH relativeFrom="column">
              <wp:posOffset>166370</wp:posOffset>
            </wp:positionH>
            <wp:positionV relativeFrom="paragraph">
              <wp:posOffset>6350</wp:posOffset>
            </wp:positionV>
            <wp:extent cx="6055995" cy="168910"/>
            <wp:effectExtent l="0" t="0" r="0" b="0"/>
            <wp:wrapNone/>
            <wp:docPr id="84" name="Рисунок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44" descr=""/>
                    <pic:cNvPicPr>
                      <a:picLocks noChangeAspect="1" noChangeArrowheads="1"/>
                    </pic:cNvPicPr>
                  </pic:nvPicPr>
                  <pic:blipFill>
                    <a:blip r:embed="rId75"/>
                    <a:stretch>
                      <a:fillRect/>
                    </a:stretch>
                  </pic:blipFill>
                  <pic:spPr bwMode="auto">
                    <a:xfrm>
                      <a:off x="0" y="0"/>
                      <a:ext cx="6055995"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Великая Отечественная война).</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right="80" w:hanging="0"/>
        <w:rPr>
          <w:rFonts w:ascii="Times New Roman" w:hAnsi="Times New Roman" w:eastAsia="Times New Roman"/>
          <w:sz w:val="24"/>
        </w:rPr>
      </w:pPr>
      <w:r>
        <w:rPr>
          <w:rFonts w:eastAsia="Times New Roman" w:ascii="Times New Roman" w:hAnsi="Times New Roman"/>
          <w:sz w:val="24"/>
        </w:rPr>
        <w:t>учащиеся должны использовать приобретѐнные знания и умения в практической деятельности и повседневной жизни для:</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4300" simplePos="0" locked="0" layoutInCell="1" allowOverlap="1" relativeHeight="85">
            <wp:simplePos x="0" y="0"/>
            <wp:positionH relativeFrom="column">
              <wp:posOffset>166370</wp:posOffset>
            </wp:positionH>
            <wp:positionV relativeFrom="paragraph">
              <wp:posOffset>7620</wp:posOffset>
            </wp:positionV>
            <wp:extent cx="6061075" cy="344170"/>
            <wp:effectExtent l="0" t="0" r="0" b="0"/>
            <wp:wrapNone/>
            <wp:docPr id="85" name="Рисунок 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43" descr=""/>
                    <pic:cNvPicPr>
                      <a:picLocks noChangeAspect="1" noChangeArrowheads="1"/>
                    </pic:cNvPicPr>
                  </pic:nvPicPr>
                  <pic:blipFill>
                    <a:blip r:embed="rId76"/>
                    <a:stretch>
                      <a:fillRect/>
                    </a:stretch>
                  </pic:blipFill>
                  <pic:spPr bwMode="auto">
                    <a:xfrm>
                      <a:off x="0" y="0"/>
                      <a:ext cx="6061075" cy="344170"/>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4"/>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Солнца;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015" simplePos="0" locked="0" layoutInCell="1" allowOverlap="1" relativeHeight="86">
            <wp:simplePos x="0" y="0"/>
            <wp:positionH relativeFrom="column">
              <wp:posOffset>166370</wp:posOffset>
            </wp:positionH>
            <wp:positionV relativeFrom="paragraph">
              <wp:posOffset>6350</wp:posOffset>
            </wp:positionV>
            <wp:extent cx="5442585" cy="168910"/>
            <wp:effectExtent l="0" t="0" r="0" b="0"/>
            <wp:wrapNone/>
            <wp:docPr id="86" name="Рисунок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42" descr=""/>
                    <pic:cNvPicPr>
                      <a:picLocks noChangeAspect="1" noChangeArrowheads="1"/>
                    </pic:cNvPicPr>
                  </pic:nvPicPr>
                  <pic:blipFill>
                    <a:blip r:embed="rId77"/>
                    <a:stretch>
                      <a:fillRect/>
                    </a:stretch>
                  </pic:blipFill>
                  <pic:spPr bwMode="auto">
                    <a:xfrm>
                      <a:off x="0" y="0"/>
                      <a:ext cx="5442585" cy="168910"/>
                    </a:xfrm>
                    <a:prstGeom prst="rect">
                      <a:avLst/>
                    </a:prstGeom>
                  </pic:spPr>
                </pic:pic>
              </a:graphicData>
            </a:graphic>
          </wp:anchor>
        </w:drawing>
      </w:r>
    </w:p>
    <w:p>
      <w:pPr>
        <w:pStyle w:val="Normal"/>
        <w:spacing w:lineRule="auto"/>
        <w:jc w:val="right"/>
        <w:rPr>
          <w:rFonts w:ascii="Times New Roman" w:hAnsi="Times New Roman" w:eastAsia="Times New Roman"/>
          <w:sz w:val="24"/>
        </w:rPr>
      </w:pPr>
      <w:r>
        <w:rPr>
          <w:rFonts w:eastAsia="Times New Roman" w:ascii="Times New Roman" w:hAnsi="Times New Roman"/>
          <w:sz w:val="24"/>
        </w:rPr>
        <w:t>тельного</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чтения сведений по определенной теме урока;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9380" simplePos="0" locked="0" layoutInCell="1" allowOverlap="1" relativeHeight="87">
            <wp:simplePos x="0" y="0"/>
            <wp:positionH relativeFrom="column">
              <wp:posOffset>166370</wp:posOffset>
            </wp:positionH>
            <wp:positionV relativeFrom="paragraph">
              <wp:posOffset>6350</wp:posOffset>
            </wp:positionV>
            <wp:extent cx="4624070" cy="519430"/>
            <wp:effectExtent l="0" t="0" r="0" b="0"/>
            <wp:wrapNone/>
            <wp:docPr id="87" name="Рисунок 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41" descr=""/>
                    <pic:cNvPicPr>
                      <a:picLocks noChangeAspect="1" noChangeArrowheads="1"/>
                    </pic:cNvPicPr>
                  </pic:nvPicPr>
                  <pic:blipFill>
                    <a:blip r:embed="rId78"/>
                    <a:stretch>
                      <a:fillRect/>
                    </a:stretch>
                  </pic:blipFill>
                  <pic:spPr bwMode="auto">
                    <a:xfrm>
                      <a:off x="0" y="0"/>
                      <a:ext cx="4624070" cy="519430"/>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2"/>
        <w:rPr>
          <w:rFonts w:ascii="Times New Roman" w:hAnsi="Times New Roman" w:eastAsia="Times New Roman"/>
        </w:rPr>
      </w:pPr>
      <w:r>
        <w:rPr>
          <w:rFonts w:eastAsia="Times New Roman" w:ascii="Times New Roman" w:hAnsi="Times New Roman"/>
        </w:rPr>
      </w:r>
    </w:p>
    <w:p>
      <w:pPr>
        <w:pStyle w:val="Normal"/>
        <w:spacing w:lineRule="auto"/>
        <w:ind w:left="7420" w:hanging="0"/>
        <w:rPr>
          <w:rFonts w:ascii="Times New Roman" w:hAnsi="Times New Roman" w:eastAsia="Times New Roman"/>
          <w:sz w:val="24"/>
        </w:rPr>
      </w:pPr>
      <w:r>
        <w:rPr>
          <w:rFonts w:eastAsia="Times New Roman" w:ascii="Times New Roman" w:hAnsi="Times New Roman"/>
          <w:sz w:val="24"/>
        </w:rPr>
        <w:t>-экскурсий,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предусмотренных программой;</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015" simplePos="0" locked="0" layoutInCell="1" allowOverlap="1" relativeHeight="88">
            <wp:simplePos x="0" y="0"/>
            <wp:positionH relativeFrom="column">
              <wp:posOffset>166370</wp:posOffset>
            </wp:positionH>
            <wp:positionV relativeFrom="paragraph">
              <wp:posOffset>6350</wp:posOffset>
            </wp:positionV>
            <wp:extent cx="2470785" cy="168910"/>
            <wp:effectExtent l="0" t="0" r="0" b="0"/>
            <wp:wrapNone/>
            <wp:docPr id="88" name="Рисунок 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40" descr=""/>
                    <pic:cNvPicPr>
                      <a:picLocks noChangeAspect="1" noChangeArrowheads="1"/>
                    </pic:cNvPicPr>
                  </pic:nvPicPr>
                  <pic:blipFill>
                    <a:blip r:embed="rId79"/>
                    <a:stretch>
                      <a:fillRect/>
                    </a:stretch>
                  </pic:blipFill>
                  <pic:spPr bwMode="auto">
                    <a:xfrm>
                      <a:off x="0" y="0"/>
                      <a:ext cx="2470785" cy="168910"/>
                    </a:xfrm>
                    <a:prstGeom prst="rect">
                      <a:avLst/>
                    </a:prstGeom>
                  </pic:spPr>
                </pic:pic>
              </a:graphicData>
            </a:graphic>
          </wp:anchor>
        </w:drawing>
      </w:r>
    </w:p>
    <w:p>
      <w:pPr>
        <w:pStyle w:val="Normal"/>
        <w:spacing w:lineRule="auto"/>
        <w:ind w:left="4100" w:hanging="0"/>
        <w:rPr>
          <w:rFonts w:ascii="Times New Roman" w:hAnsi="Times New Roman" w:eastAsia="Times New Roman"/>
          <w:sz w:val="24"/>
        </w:rPr>
      </w:pPr>
      <w:r>
        <w:rPr>
          <w:rFonts w:eastAsia="Times New Roman" w:ascii="Times New Roman" w:hAnsi="Times New Roman"/>
          <w:sz w:val="24"/>
        </w:rPr>
        <w:t>изученных растений и животных;</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21920" simplePos="0" locked="0" layoutInCell="1" allowOverlap="1" relativeHeight="89">
            <wp:simplePos x="0" y="0"/>
            <wp:positionH relativeFrom="column">
              <wp:posOffset>166370</wp:posOffset>
            </wp:positionH>
            <wp:positionV relativeFrom="paragraph">
              <wp:posOffset>6350</wp:posOffset>
            </wp:positionV>
            <wp:extent cx="6050280" cy="344805"/>
            <wp:effectExtent l="0" t="0" r="0" b="0"/>
            <wp:wrapNone/>
            <wp:docPr id="89" name="Рисунок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39" descr=""/>
                    <pic:cNvPicPr>
                      <a:picLocks noChangeAspect="1" noChangeArrowheads="1"/>
                    </pic:cNvPicPr>
                  </pic:nvPicPr>
                  <pic:blipFill>
                    <a:blip r:embed="rId80"/>
                    <a:stretch>
                      <a:fillRect/>
                    </a:stretch>
                  </pic:blipFill>
                  <pic:spPr bwMode="auto">
                    <a:xfrm>
                      <a:off x="0" y="0"/>
                      <a:ext cx="6050280" cy="344805"/>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между сезонными изменениями в неживой и живой природе;</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2555" simplePos="0" locked="0" layoutInCell="1" allowOverlap="1" relativeHeight="90">
            <wp:simplePos x="0" y="0"/>
            <wp:positionH relativeFrom="column">
              <wp:posOffset>166370</wp:posOffset>
            </wp:positionH>
            <wp:positionV relativeFrom="paragraph">
              <wp:posOffset>6350</wp:posOffset>
            </wp:positionV>
            <wp:extent cx="315595" cy="168910"/>
            <wp:effectExtent l="0" t="0" r="0" b="0"/>
            <wp:wrapNone/>
            <wp:docPr id="90" name="Рисунок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38" descr=""/>
                    <pic:cNvPicPr>
                      <a:picLocks noChangeAspect="1" noChangeArrowheads="1"/>
                    </pic:cNvPicPr>
                  </pic:nvPicPr>
                  <pic:blipFill>
                    <a:blip r:embed="rId81"/>
                    <a:stretch>
                      <a:fillRect/>
                    </a:stretch>
                  </pic:blipFill>
                  <pic:spPr bwMode="auto">
                    <a:xfrm>
                      <a:off x="0" y="0"/>
                      <a:ext cx="315595" cy="168910"/>
                    </a:xfrm>
                    <a:prstGeom prst="rect">
                      <a:avLst/>
                    </a:prstGeom>
                  </pic:spPr>
                </pic:pic>
              </a:graphicData>
            </a:graphic>
          </wp:anchor>
        </w:drawing>
      </w:r>
    </w:p>
    <w:p>
      <w:pPr>
        <w:pStyle w:val="Normal"/>
        <w:spacing w:lineRule="auto"/>
        <w:ind w:left="600" w:hanging="0"/>
        <w:rPr>
          <w:rFonts w:ascii="Times New Roman" w:hAnsi="Times New Roman" w:eastAsia="Times New Roman"/>
          <w:sz w:val="24"/>
        </w:rPr>
      </w:pPr>
      <w:r>
        <w:rPr>
          <w:rFonts w:eastAsia="Times New Roman" w:ascii="Times New Roman" w:hAnsi="Times New Roman"/>
          <w:sz w:val="24"/>
        </w:rPr>
        <w:t>удовлетворения  познавательных  интересов,  поиска  дополнительной  информации  о</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родном крае</w:t>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2 класс (68 часов)</w:t>
      </w:r>
    </w:p>
    <w:p>
      <w:pPr>
        <w:pStyle w:val="Normal"/>
        <w:spacing w:lineRule="exact" w:line="27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Источники информации об окружающем нас мире (6 ч)</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Обмен письмами как одно из средств информации: письмо экологов школьникам (природа</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живая 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неживая (повторение).</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line="232"/>
        <w:ind w:left="260" w:right="20" w:hanging="0"/>
        <w:rPr>
          <w:rFonts w:ascii="Times New Roman" w:hAnsi="Times New Roman" w:eastAsia="Times New Roman"/>
          <w:sz w:val="24"/>
        </w:rPr>
      </w:pPr>
      <w:r>
        <w:rPr>
          <w:rFonts w:eastAsia="Times New Roman" w:ascii="Times New Roman" w:hAnsi="Times New Roman"/>
          <w:sz w:val="24"/>
        </w:rPr>
        <w:t>Книга как основной источник информации об окружающем нас мире. Учебник «Наш мир»:</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tabs>
          <w:tab w:val="left" w:pos="1700" w:leader="none"/>
          <w:tab w:val="left" w:pos="3360" w:leader="none"/>
          <w:tab w:val="left" w:pos="4420" w:leader="none"/>
          <w:tab w:val="left" w:pos="6840" w:leader="none"/>
          <w:tab w:val="left" w:pos="8260" w:leader="none"/>
          <w:tab w:val="left" w:pos="8640" w:leader="none"/>
        </w:tabs>
        <w:spacing w:lineRule="auto"/>
        <w:ind w:left="260" w:hanging="0"/>
        <w:rPr>
          <w:rFonts w:ascii="Times New Roman" w:hAnsi="Times New Roman" w:eastAsia="Times New Roman"/>
          <w:sz w:val="24"/>
        </w:rPr>
      </w:pPr>
      <w:r>
        <w:rPr>
          <w:rFonts w:eastAsia="Times New Roman" w:ascii="Times New Roman" w:hAnsi="Times New Roman"/>
          <w:sz w:val="24"/>
        </w:rPr>
        <w:t>оглавление,</w:t>
        <w:tab/>
        <w:t>иллюстрации,</w:t>
        <w:tab/>
        <w:t>система</w:t>
        <w:tab/>
        <w:t>значков-пиктограмм,</w:t>
        <w:tab/>
        <w:t>шрифтовые</w:t>
        <w:tab/>
        <w:t>и</w:t>
        <w:tab/>
        <w:t>цветовые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выделения,</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словарик в учебнике. Иллюстрированный словарик.</w:t>
      </w:r>
    </w:p>
    <w:p>
      <w:pPr>
        <w:sectPr>
          <w:type w:val="continuous"/>
          <w:pgSz w:w="11906" w:h="16838"/>
          <w:pgMar w:left="1440" w:right="846" w:header="0" w:top="1112" w:footer="0" w:bottom="0" w:gutter="0"/>
          <w:formProt w:val="false"/>
          <w:textDirection w:val="lrTb"/>
          <w:docGrid w:type="default" w:linePitch="360" w:charSpace="0"/>
        </w:sectPr>
      </w:pPr>
    </w:p>
    <w:p>
      <w:pPr>
        <w:pStyle w:val="Normal"/>
        <w:spacing w:lineRule="auto"/>
        <w:rPr>
          <w:rFonts w:ascii="Times New Roman" w:hAnsi="Times New Roman" w:eastAsia="Times New Roman"/>
          <w:sz w:val="24"/>
        </w:rPr>
      </w:pPr>
      <w:bookmarkStart w:id="108" w:name="page81"/>
      <w:bookmarkEnd w:id="108"/>
      <w:r>
        <w:drawing>
          <wp:anchor behindDoc="1" distT="0" distB="2540" distL="114300" distR="114300" simplePos="0" locked="0" layoutInCell="1" allowOverlap="1" relativeHeight="91">
            <wp:simplePos x="0" y="0"/>
            <wp:positionH relativeFrom="page">
              <wp:posOffset>1115060</wp:posOffset>
            </wp:positionH>
            <wp:positionV relativeFrom="page">
              <wp:posOffset>551815</wp:posOffset>
            </wp:positionV>
            <wp:extent cx="4132580" cy="168910"/>
            <wp:effectExtent l="0" t="0" r="0" b="0"/>
            <wp:wrapNone/>
            <wp:docPr id="91" name="Рисунок 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71" descr=""/>
                    <pic:cNvPicPr>
                      <a:picLocks noChangeAspect="1" noChangeArrowheads="1"/>
                    </pic:cNvPicPr>
                  </pic:nvPicPr>
                  <pic:blipFill>
                    <a:blip r:embed="rId82"/>
                    <a:stretch>
                      <a:fillRect/>
                    </a:stretch>
                  </pic:blipFill>
                  <pic:spPr bwMode="auto">
                    <a:xfrm>
                      <a:off x="0" y="0"/>
                      <a:ext cx="4132580" cy="168910"/>
                    </a:xfrm>
                    <a:prstGeom prst="rect">
                      <a:avLst/>
                    </a:prstGeom>
                  </pic:spPr>
                </pic:pic>
              </a:graphicData>
            </a:graphic>
          </wp:anchor>
        </w:drawing>
      </w:r>
      <w:r>
        <w:rPr>
          <w:rFonts w:eastAsia="Times New Roman" w:ascii="Times New Roman" w:hAnsi="Times New Roman"/>
          <w:sz w:val="24"/>
        </w:rPr>
        <w:t>э</w:t>
      </w:r>
      <w:r>
        <w:rPr>
          <w:rFonts w:eastAsia="Times New Roman" w:ascii="Times New Roman" w:hAnsi="Times New Roman"/>
          <w:sz w:val="24"/>
        </w:rPr>
        <w:t>лементарными правилами нравственного поведения</w:t>
        <w:tab/>
        <w:t>в</w:t>
        <w:tab/>
        <w:t>мире</w:t>
        <w:tab/>
        <w:t>природы</w:t>
        <w:tab/>
        <w:t>и</w:t>
        <w:tab/>
        <w:t>людей,</w:t>
        <w:tab/>
        <w:t>нормами</w:t>
        <w:tab/>
        <w:t>здоровье сберегающего</w:t>
        <w:tab/>
        <w:t>поведения</w:t>
        <w:tab/>
        <w:t>в</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природной и социальной среде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sz w:val="24"/>
        </w:rPr>
      </w:pPr>
      <w:r>
        <w:rPr>
          <w:rFonts w:eastAsia="Times New Roman" w:ascii="Times New Roman" w:hAnsi="Times New Roman"/>
          <w:sz w:val="24"/>
        </w:rPr>
      </w:r>
    </w:p>
    <w:p>
      <w:pPr>
        <w:pStyle w:val="Normal"/>
        <w:tabs>
          <w:tab w:val="left" w:pos="2565" w:leader="none"/>
        </w:tabs>
        <w:spacing w:lineRule="exact" w:line="20"/>
        <w:rPr>
          <w:rFonts w:ascii="Times New Roman" w:hAnsi="Times New Roman" w:eastAsia="Times New Roman"/>
          <w:sz w:val="24"/>
        </w:rPr>
      </w:pPr>
      <w:r>
        <w:rPr>
          <w:rFonts w:eastAsia="Times New Roman" w:ascii="Times New Roman" w:hAnsi="Times New Roman"/>
          <w:sz w:val="24"/>
        </w:rPr>
        <w:tab/>
      </w:r>
    </w:p>
    <w:p>
      <w:pPr>
        <w:pStyle w:val="Normal"/>
        <w:tabs>
          <w:tab w:val="left" w:pos="2565" w:leader="none"/>
        </w:tabs>
        <w:spacing w:lineRule="exact" w:line="20"/>
        <w:rPr>
          <w:rFonts w:ascii="Times New Roman" w:hAnsi="Times New Roman" w:eastAsia="Times New Roman"/>
          <w:sz w:val="24"/>
        </w:rPr>
      </w:pPr>
      <w:r>
        <w:rPr>
          <w:rFonts w:eastAsia="Times New Roman" w:ascii="Times New Roman" w:hAnsi="Times New Roman"/>
          <w:sz w:val="24"/>
        </w:rPr>
      </w:r>
    </w:p>
    <w:p>
      <w:pPr>
        <w:pStyle w:val="Normal"/>
        <w:tabs>
          <w:tab w:val="left" w:pos="2565" w:leader="none"/>
        </w:tabs>
        <w:spacing w:lineRule="exact" w:line="20"/>
        <w:rPr>
          <w:rFonts w:ascii="Times New Roman" w:hAnsi="Times New Roman" w:eastAsia="Times New Roman"/>
          <w:sz w:val="24"/>
        </w:rPr>
      </w:pPr>
      <w:r>
        <w:rPr>
          <w:rFonts w:eastAsia="Times New Roman" w:ascii="Times New Roman" w:hAnsi="Times New Roman"/>
          <w:sz w:val="24"/>
        </w:rPr>
      </w:r>
    </w:p>
    <w:p>
      <w:pPr>
        <w:pStyle w:val="Normal"/>
        <w:tabs>
          <w:tab w:val="left" w:pos="2565" w:leader="none"/>
        </w:tabs>
        <w:spacing w:lineRule="exact" w:line="20"/>
        <w:rPr>
          <w:rFonts w:ascii="Times New Roman" w:hAnsi="Times New Roman" w:eastAsia="Times New Roman"/>
          <w:sz w:val="24"/>
        </w:rPr>
      </w:pPr>
      <w:r>
        <w:rPr>
          <w:rFonts w:eastAsia="Times New Roman" w:ascii="Times New Roman" w:hAnsi="Times New Roman"/>
          <w:sz w:val="24"/>
        </w:rPr>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92">
            <wp:simplePos x="0" y="0"/>
            <wp:positionH relativeFrom="column">
              <wp:posOffset>166370</wp:posOffset>
            </wp:positionH>
            <wp:positionV relativeFrom="paragraph">
              <wp:posOffset>33655</wp:posOffset>
            </wp:positionV>
            <wp:extent cx="4542790" cy="168910"/>
            <wp:effectExtent l="0" t="0" r="0" b="0"/>
            <wp:wrapNone/>
            <wp:docPr id="92" name="Рисунок 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70" descr=""/>
                    <pic:cNvPicPr>
                      <a:picLocks noChangeAspect="1" noChangeArrowheads="1"/>
                    </pic:cNvPicPr>
                  </pic:nvPicPr>
                  <pic:blipFill>
                    <a:blip r:embed="rId83"/>
                    <a:stretch>
                      <a:fillRect/>
                    </a:stretch>
                  </pic:blipFill>
                  <pic:spPr bwMode="auto">
                    <a:xfrm>
                      <a:off x="0" y="0"/>
                      <a:ext cx="4542790" cy="168910"/>
                    </a:xfrm>
                    <a:prstGeom prst="rect">
                      <a:avLst/>
                    </a:prstGeom>
                  </pic:spPr>
                </pic:pic>
              </a:graphicData>
            </a:graphic>
          </wp:anchor>
        </w:drawing>
        <w:drawing>
          <wp:anchor behindDoc="1" distT="0" distB="2540" distL="114300" distR="116205" simplePos="0" locked="0" layoutInCell="1" allowOverlap="1" relativeHeight="93">
            <wp:simplePos x="0" y="0"/>
            <wp:positionH relativeFrom="column">
              <wp:posOffset>166370</wp:posOffset>
            </wp:positionH>
            <wp:positionV relativeFrom="paragraph">
              <wp:posOffset>32385</wp:posOffset>
            </wp:positionV>
            <wp:extent cx="6055995" cy="168910"/>
            <wp:effectExtent l="0" t="0" r="0" b="0"/>
            <wp:wrapNone/>
            <wp:docPr id="93" name="Рисунок 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69" descr=""/>
                    <pic:cNvPicPr>
                      <a:picLocks noChangeAspect="1" noChangeArrowheads="1"/>
                    </pic:cNvPicPr>
                  </pic:nvPicPr>
                  <pic:blipFill>
                    <a:blip r:embed="rId84"/>
                    <a:stretch>
                      <a:fillRect/>
                    </a:stretch>
                  </pic:blipFill>
                  <pic:spPr bwMode="auto">
                    <a:xfrm>
                      <a:off x="0" y="0"/>
                      <a:ext cx="6055995" cy="168910"/>
                    </a:xfrm>
                    <a:prstGeom prst="rect">
                      <a:avLst/>
                    </a:prstGeom>
                  </pic:spPr>
                </pic:pic>
              </a:graphicData>
            </a:graphic>
          </wp:anchor>
        </w:drawing>
      </w:r>
    </w:p>
    <w:p>
      <w:pPr>
        <w:pStyle w:val="Normal"/>
        <w:spacing w:lineRule="exact" w:line="340"/>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культуре России;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3190" simplePos="0" locked="0" layoutInCell="1" allowOverlap="1" relativeHeight="94">
            <wp:simplePos x="0" y="0"/>
            <wp:positionH relativeFrom="column">
              <wp:posOffset>166370</wp:posOffset>
            </wp:positionH>
            <wp:positionV relativeFrom="paragraph">
              <wp:posOffset>32385</wp:posOffset>
            </wp:positionV>
            <wp:extent cx="6124575" cy="168910"/>
            <wp:effectExtent l="0" t="0" r="0" b="0"/>
            <wp:wrapNone/>
            <wp:docPr id="94" name="Рисунок 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68" descr=""/>
                    <pic:cNvPicPr>
                      <a:picLocks noChangeAspect="1" noChangeArrowheads="1"/>
                    </pic:cNvPicPr>
                  </pic:nvPicPr>
                  <pic:blipFill>
                    <a:blip r:embed="rId85"/>
                    <a:stretch>
                      <a:fillRect/>
                    </a:stretch>
                  </pic:blipFill>
                  <pic:spPr bwMode="auto">
                    <a:xfrm>
                      <a:off x="0" y="0"/>
                      <a:ext cx="6124575" cy="168910"/>
                    </a:xfrm>
                    <a:prstGeom prst="rect">
                      <a:avLst/>
                    </a:prstGeom>
                  </pic:spPr>
                </pic:pic>
              </a:graphicData>
            </a:graphic>
          </wp:anchor>
        </w:drawing>
      </w:r>
    </w:p>
    <w:p>
      <w:pPr>
        <w:pStyle w:val="Normal"/>
        <w:spacing w:lineRule="exact" w:line="338"/>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примеров национальных свершений, открытий, побед.</w:t>
      </w:r>
    </w:p>
    <w:p>
      <w:pPr>
        <w:pStyle w:val="Normal"/>
        <w:spacing w:lineRule="exact" w:line="4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К концу второго года обучения учащиеся должны знать/понимать:</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20650" simplePos="0" locked="0" layoutInCell="1" allowOverlap="1" relativeHeight="95">
            <wp:simplePos x="0" y="0"/>
            <wp:positionH relativeFrom="column">
              <wp:posOffset>166370</wp:posOffset>
            </wp:positionH>
            <wp:positionV relativeFrom="paragraph">
              <wp:posOffset>3175</wp:posOffset>
            </wp:positionV>
            <wp:extent cx="5936615" cy="168910"/>
            <wp:effectExtent l="0" t="0" r="0" b="0"/>
            <wp:wrapNone/>
            <wp:docPr id="95" name="Рисунок 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67" descr=""/>
                    <pic:cNvPicPr>
                      <a:picLocks noChangeAspect="1" noChangeArrowheads="1"/>
                    </pic:cNvPicPr>
                  </pic:nvPicPr>
                  <pic:blipFill>
                    <a:blip r:embed="rId86"/>
                    <a:stretch>
                      <a:fillRect/>
                    </a:stretch>
                  </pic:blipFill>
                  <pic:spPr bwMode="auto">
                    <a:xfrm>
                      <a:off x="0" y="0"/>
                      <a:ext cx="5936615" cy="168910"/>
                    </a:xfrm>
                    <a:prstGeom prst="rect">
                      <a:avLst/>
                    </a:prstGeom>
                  </pic:spPr>
                </pic:pic>
              </a:graphicData>
            </a:graphic>
          </wp:anchor>
        </w:drawing>
      </w:r>
    </w:p>
    <w:p>
      <w:pPr>
        <w:pStyle w:val="Normal"/>
        <w:spacing w:lineRule="exact" w:line="25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вопросы об окружающем мире;</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4300" simplePos="0" locked="0" layoutInCell="1" allowOverlap="1" relativeHeight="96">
            <wp:simplePos x="0" y="0"/>
            <wp:positionH relativeFrom="column">
              <wp:posOffset>166370</wp:posOffset>
            </wp:positionH>
            <wp:positionV relativeFrom="paragraph">
              <wp:posOffset>6350</wp:posOffset>
            </wp:positionV>
            <wp:extent cx="1886585" cy="519430"/>
            <wp:effectExtent l="0" t="0" r="0" b="0"/>
            <wp:wrapNone/>
            <wp:docPr id="96" name="Рисунок 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6" descr=""/>
                    <pic:cNvPicPr>
                      <a:picLocks noChangeAspect="1" noChangeArrowheads="1"/>
                    </pic:cNvPicPr>
                  </pic:nvPicPr>
                  <pic:blipFill>
                    <a:blip r:embed="rId87"/>
                    <a:stretch>
                      <a:fillRect/>
                    </a:stretch>
                  </pic:blipFill>
                  <pic:spPr bwMode="auto">
                    <a:xfrm>
                      <a:off x="0" y="0"/>
                      <a:ext cx="1886585" cy="519430"/>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2"/>
        <w:rPr>
          <w:rFonts w:ascii="Times New Roman" w:hAnsi="Times New Roman" w:eastAsia="Times New Roman"/>
        </w:rPr>
      </w:pPr>
      <w:r>
        <w:rPr>
          <w:rFonts w:eastAsia="Times New Roman" w:ascii="Times New Roman" w:hAnsi="Times New Roman"/>
        </w:rPr>
      </w:r>
    </w:p>
    <w:p>
      <w:pPr>
        <w:pStyle w:val="Normal"/>
        <w:spacing w:lineRule="auto"/>
        <w:ind w:left="126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модель Земли, ось Земли — воображаемая линия;</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5570" simplePos="0" locked="0" layoutInCell="1" allowOverlap="1" relativeHeight="97">
            <wp:simplePos x="0" y="0"/>
            <wp:positionH relativeFrom="column">
              <wp:posOffset>166370</wp:posOffset>
            </wp:positionH>
            <wp:positionV relativeFrom="paragraph">
              <wp:posOffset>6350</wp:posOffset>
            </wp:positionV>
            <wp:extent cx="646430" cy="168910"/>
            <wp:effectExtent l="0" t="0" r="0" b="0"/>
            <wp:wrapNone/>
            <wp:docPr id="97" name="Рисунок 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5" descr=""/>
                    <pic:cNvPicPr>
                      <a:picLocks noChangeAspect="1" noChangeArrowheads="1"/>
                    </pic:cNvPicPr>
                  </pic:nvPicPr>
                  <pic:blipFill>
                    <a:blip r:embed="rId88"/>
                    <a:stretch>
                      <a:fillRect/>
                    </a:stretch>
                  </pic:blipFill>
                  <pic:spPr bwMode="auto">
                    <a:xfrm>
                      <a:off x="0" y="0"/>
                      <a:ext cx="646430" cy="168910"/>
                    </a:xfrm>
                    <a:prstGeom prst="rect">
                      <a:avLst/>
                    </a:prstGeom>
                  </pic:spPr>
                </pic:pic>
              </a:graphicData>
            </a:graphic>
          </wp:anchor>
        </w:drawing>
      </w:r>
    </w:p>
    <w:p>
      <w:pPr>
        <w:pStyle w:val="Normal"/>
        <w:spacing w:lineRule="auto"/>
        <w:ind w:left="1160" w:hanging="0"/>
        <w:rPr>
          <w:rFonts w:ascii="Times New Roman" w:hAnsi="Times New Roman" w:eastAsia="Times New Roman"/>
          <w:sz w:val="24"/>
        </w:rPr>
      </w:pPr>
      <w:r>
        <w:rPr>
          <w:rFonts w:eastAsia="Times New Roman" w:ascii="Times New Roman" w:hAnsi="Times New Roman"/>
          <w:sz w:val="24"/>
        </w:rPr>
        <w:t>дня и ночи — следствие вращения Земли вокруг своей оси;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935" simplePos="0" locked="0" layoutInCell="1" allowOverlap="1" relativeHeight="98">
            <wp:simplePos x="0" y="0"/>
            <wp:positionH relativeFrom="column">
              <wp:posOffset>166370</wp:posOffset>
            </wp:positionH>
            <wp:positionV relativeFrom="paragraph">
              <wp:posOffset>6350</wp:posOffset>
            </wp:positionV>
            <wp:extent cx="1466215" cy="168910"/>
            <wp:effectExtent l="0" t="0" r="0" b="0"/>
            <wp:wrapNone/>
            <wp:docPr id="98" name="Рисунок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64" descr=""/>
                    <pic:cNvPicPr>
                      <a:picLocks noChangeAspect="1" noChangeArrowheads="1"/>
                    </pic:cNvPicPr>
                  </pic:nvPicPr>
                  <pic:blipFill>
                    <a:blip r:embed="rId89"/>
                    <a:stretch>
                      <a:fillRect/>
                    </a:stretch>
                  </pic:blipFill>
                  <pic:spPr bwMode="auto">
                    <a:xfrm>
                      <a:off x="0" y="0"/>
                      <a:ext cx="1466215" cy="168910"/>
                    </a:xfrm>
                    <a:prstGeom prst="rect">
                      <a:avLst/>
                    </a:prstGeom>
                  </pic:spPr>
                </pic:pic>
              </a:graphicData>
            </a:graphic>
          </wp:anchor>
        </w:drawing>
      </w:r>
    </w:p>
    <w:p>
      <w:pPr>
        <w:pStyle w:val="Normal"/>
        <w:spacing w:lineRule="auto"/>
        <w:ind w:left="246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следствие вращения Земли вокруг Солнца;</w:t>
      </w:r>
    </w:p>
    <w:p>
      <w:pPr>
        <w:pStyle w:val="Normal"/>
        <w:spacing w:lineRule="auto"/>
        <w:ind w:left="134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ближайшая к Земле звезда;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22555" simplePos="0" locked="0" layoutInCell="1" allowOverlap="1" relativeHeight="99">
            <wp:simplePos x="0" y="0"/>
            <wp:positionH relativeFrom="column">
              <wp:posOffset>166370</wp:posOffset>
            </wp:positionH>
            <wp:positionV relativeFrom="paragraph">
              <wp:posOffset>-168275</wp:posOffset>
            </wp:positionV>
            <wp:extent cx="4182745" cy="520065"/>
            <wp:effectExtent l="0" t="0" r="0" b="0"/>
            <wp:wrapNone/>
            <wp:docPr id="99" name="Рисунок 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63" descr=""/>
                    <pic:cNvPicPr>
                      <a:picLocks noChangeAspect="1" noChangeArrowheads="1"/>
                    </pic:cNvPicPr>
                  </pic:nvPicPr>
                  <pic:blipFill>
                    <a:blip r:embed="rId90"/>
                    <a:stretch>
                      <a:fillRect/>
                    </a:stretch>
                  </pic:blipFill>
                  <pic:spPr bwMode="auto">
                    <a:xfrm>
                      <a:off x="0" y="0"/>
                      <a:ext cx="4182745" cy="520065"/>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5160" w:hanging="0"/>
        <w:rPr>
          <w:rFonts w:ascii="Times New Roman" w:hAnsi="Times New Roman" w:eastAsia="Times New Roman"/>
          <w:sz w:val="24"/>
        </w:rPr>
      </w:pPr>
      <w:r>
        <w:rPr>
          <w:rFonts w:eastAsia="Times New Roman" w:ascii="Times New Roman" w:hAnsi="Times New Roman"/>
          <w:sz w:val="24"/>
        </w:rPr>
        <w:t>уха и воды;</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100">
            <wp:simplePos x="0" y="0"/>
            <wp:positionH relativeFrom="column">
              <wp:posOffset>166370</wp:posOffset>
            </wp:positionH>
            <wp:positionV relativeFrom="paragraph">
              <wp:posOffset>6350</wp:posOffset>
            </wp:positionV>
            <wp:extent cx="5855970" cy="168910"/>
            <wp:effectExtent l="0" t="0" r="0" b="0"/>
            <wp:wrapNone/>
            <wp:docPr id="100"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62" descr=""/>
                    <pic:cNvPicPr>
                      <a:picLocks noChangeAspect="1" noChangeArrowheads="1"/>
                    </pic:cNvPicPr>
                  </pic:nvPicPr>
                  <pic:blipFill>
                    <a:blip r:embed="rId91"/>
                    <a:stretch>
                      <a:fillRect/>
                    </a:stretch>
                  </pic:blipFill>
                  <pic:spPr bwMode="auto">
                    <a:xfrm>
                      <a:off x="0" y="0"/>
                      <a:ext cx="585597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местности;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101">
            <wp:simplePos x="0" y="0"/>
            <wp:positionH relativeFrom="column">
              <wp:posOffset>166370</wp:posOffset>
            </wp:positionH>
            <wp:positionV relativeFrom="paragraph">
              <wp:posOffset>6350</wp:posOffset>
            </wp:positionV>
            <wp:extent cx="6057900" cy="168910"/>
            <wp:effectExtent l="0" t="0" r="0" b="0"/>
            <wp:wrapNone/>
            <wp:docPr id="101" name="Рисунок 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61" descr=""/>
                    <pic:cNvPicPr>
                      <a:picLocks noChangeAspect="1" noChangeArrowheads="1"/>
                    </pic:cNvPicPr>
                  </pic:nvPicPr>
                  <pic:blipFill>
                    <a:blip r:embed="rId92"/>
                    <a:stretch>
                      <a:fillRect/>
                    </a:stretch>
                  </pic:blipFill>
                  <pic:spPr bwMode="auto">
                    <a:xfrm>
                      <a:off x="0" y="0"/>
                      <a:ext cx="605790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растения, папоротники, мхи, водоросли);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102">
            <wp:simplePos x="0" y="0"/>
            <wp:positionH relativeFrom="column">
              <wp:posOffset>166370</wp:posOffset>
            </wp:positionH>
            <wp:positionV relativeFrom="paragraph">
              <wp:posOffset>6350</wp:posOffset>
            </wp:positionV>
            <wp:extent cx="2121535" cy="168910"/>
            <wp:effectExtent l="0" t="0" r="0" b="0"/>
            <wp:wrapNone/>
            <wp:docPr id="102" name="Рисунок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60" descr=""/>
                    <pic:cNvPicPr>
                      <a:picLocks noChangeAspect="1" noChangeArrowheads="1"/>
                    </pic:cNvPicPr>
                  </pic:nvPicPr>
                  <pic:blipFill>
                    <a:blip r:embed="rId93"/>
                    <a:stretch>
                      <a:fillRect/>
                    </a:stretch>
                  </pic:blipFill>
                  <pic:spPr bwMode="auto">
                    <a:xfrm>
                      <a:off x="0" y="0"/>
                      <a:ext cx="2121535" cy="168910"/>
                    </a:xfrm>
                    <a:prstGeom prst="rect">
                      <a:avLst/>
                    </a:prstGeom>
                  </pic:spPr>
                </pic:pic>
              </a:graphicData>
            </a:graphic>
          </wp:anchor>
        </w:drawing>
      </w:r>
    </w:p>
    <w:p>
      <w:pPr>
        <w:pStyle w:val="Normal"/>
        <w:spacing w:lineRule="auto"/>
        <w:ind w:right="-79" w:hanging="0"/>
        <w:jc w:val="center"/>
        <w:rPr>
          <w:rFonts w:ascii="Times New Roman" w:hAnsi="Times New Roman" w:eastAsia="Times New Roman"/>
          <w:sz w:val="24"/>
        </w:rPr>
      </w:pPr>
      <w:r>
        <w:rPr>
          <w:rFonts w:eastAsia="Times New Roman" w:ascii="Times New Roman" w:hAnsi="Times New Roman"/>
          <w:sz w:val="24"/>
        </w:rPr>
        <w:t>растения своей местности;</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4300" simplePos="0" locked="0" layoutInCell="1" allowOverlap="1" relativeHeight="103">
            <wp:simplePos x="0" y="0"/>
            <wp:positionH relativeFrom="column">
              <wp:posOffset>166370</wp:posOffset>
            </wp:positionH>
            <wp:positionV relativeFrom="paragraph">
              <wp:posOffset>6350</wp:posOffset>
            </wp:positionV>
            <wp:extent cx="3469640" cy="344170"/>
            <wp:effectExtent l="0" t="0" r="0" b="0"/>
            <wp:wrapNone/>
            <wp:docPr id="103" name="Рисунок 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59" descr=""/>
                    <pic:cNvPicPr>
                      <a:picLocks noChangeAspect="1" noChangeArrowheads="1"/>
                    </pic:cNvPicPr>
                  </pic:nvPicPr>
                  <pic:blipFill>
                    <a:blip r:embed="rId94"/>
                    <a:stretch>
                      <a:fillRect/>
                    </a:stretch>
                  </pic:blipFill>
                  <pic:spPr bwMode="auto">
                    <a:xfrm>
                      <a:off x="0" y="0"/>
                      <a:ext cx="3469640" cy="34417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5220" w:hanging="0"/>
        <w:rPr>
          <w:rFonts w:ascii="Times New Roman" w:hAnsi="Times New Roman" w:eastAsia="Times New Roman"/>
          <w:sz w:val="24"/>
        </w:rPr>
      </w:pPr>
      <w:r>
        <w:rPr>
          <w:rFonts w:eastAsia="Times New Roman" w:ascii="Times New Roman" w:hAnsi="Times New Roman"/>
          <w:sz w:val="24"/>
        </w:rPr>
        <w:t>–</w:t>
      </w:r>
      <w:r>
        <w:rPr>
          <w:rFonts w:eastAsia="Times New Roman" w:ascii="Times New Roman" w:hAnsi="Times New Roman"/>
          <w:sz w:val="24"/>
        </w:rPr>
        <w:t>3);</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8110" simplePos="0" locked="0" layoutInCell="1" allowOverlap="1" relativeHeight="104">
            <wp:simplePos x="0" y="0"/>
            <wp:positionH relativeFrom="column">
              <wp:posOffset>166370</wp:posOffset>
            </wp:positionH>
            <wp:positionV relativeFrom="paragraph">
              <wp:posOffset>6350</wp:posOffset>
            </wp:positionV>
            <wp:extent cx="5654040" cy="344170"/>
            <wp:effectExtent l="0" t="0" r="0" b="0"/>
            <wp:wrapNone/>
            <wp:docPr id="104" name="Рисунок 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58" descr=""/>
                    <pic:cNvPicPr>
                      <a:picLocks noChangeAspect="1" noChangeArrowheads="1"/>
                    </pic:cNvPicPr>
                  </pic:nvPicPr>
                  <pic:blipFill>
                    <a:blip r:embed="rId95"/>
                    <a:stretch>
                      <a:fillRect/>
                    </a:stretch>
                  </pic:blipFill>
                  <pic:spPr bwMode="auto">
                    <a:xfrm>
                      <a:off x="0" y="0"/>
                      <a:ext cx="5654040" cy="34417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tabs>
          <w:tab w:val="left" w:pos="7420" w:leader="none"/>
          <w:tab w:val="left" w:pos="8220" w:leader="none"/>
          <w:tab w:val="left" w:pos="8540" w:leader="none"/>
        </w:tabs>
        <w:spacing w:lineRule="auto"/>
        <w:ind w:left="7020" w:hanging="0"/>
        <w:rPr>
          <w:rFonts w:ascii="Times New Roman" w:hAnsi="Times New Roman" w:eastAsia="Times New Roman"/>
          <w:sz w:val="23"/>
        </w:rPr>
      </w:pPr>
      <w:r>
        <w:rPr>
          <w:rFonts w:eastAsia="Times New Roman" w:ascii="Times New Roman" w:hAnsi="Times New Roman"/>
          <w:sz w:val="24"/>
        </w:rPr>
        <w:t>ях</w:t>
        <w:tab/>
        <w:t>диких</w:t>
        <w:tab/>
        <w:t>и</w:t>
      </w:r>
      <w:r>
        <w:rPr>
          <w:rFonts w:eastAsia="Times New Roman" w:ascii="Times New Roman" w:hAnsi="Times New Roman"/>
        </w:rPr>
        <w:tab/>
      </w:r>
      <w:r>
        <w:rPr>
          <w:rFonts w:eastAsia="Times New Roman" w:ascii="Times New Roman" w:hAnsi="Times New Roman"/>
          <w:sz w:val="23"/>
        </w:rPr>
        <w:t>домашних</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животных;</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7475" simplePos="0" locked="0" layoutInCell="1" allowOverlap="1" relativeHeight="105">
            <wp:simplePos x="0" y="0"/>
            <wp:positionH relativeFrom="column">
              <wp:posOffset>166370</wp:posOffset>
            </wp:positionH>
            <wp:positionV relativeFrom="paragraph">
              <wp:posOffset>6350</wp:posOffset>
            </wp:positionV>
            <wp:extent cx="3787775" cy="168910"/>
            <wp:effectExtent l="0" t="0" r="0" b="0"/>
            <wp:wrapNone/>
            <wp:docPr id="105" name="Рисунок 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57" descr=""/>
                    <pic:cNvPicPr>
                      <a:picLocks noChangeAspect="1" noChangeArrowheads="1"/>
                    </pic:cNvPicPr>
                  </pic:nvPicPr>
                  <pic:blipFill>
                    <a:blip r:embed="rId96"/>
                    <a:stretch>
                      <a:fillRect/>
                    </a:stretch>
                  </pic:blipFill>
                  <pic:spPr bwMode="auto">
                    <a:xfrm>
                      <a:off x="0" y="0"/>
                      <a:ext cx="3787775" cy="168910"/>
                    </a:xfrm>
                    <a:prstGeom prst="rect">
                      <a:avLst/>
                    </a:prstGeom>
                  </pic:spPr>
                </pic:pic>
              </a:graphicData>
            </a:graphic>
          </wp:anchor>
        </w:drawing>
      </w:r>
    </w:p>
    <w:p>
      <w:pPr>
        <w:pStyle w:val="Normal"/>
        <w:spacing w:lineRule="auto"/>
        <w:ind w:left="6120" w:hanging="0"/>
        <w:rPr>
          <w:rFonts w:ascii="Times New Roman" w:hAnsi="Times New Roman" w:eastAsia="Times New Roman"/>
          <w:sz w:val="24"/>
        </w:rPr>
      </w:pPr>
      <w:r>
        <w:rPr>
          <w:rFonts w:eastAsia="Times New Roman" w:ascii="Times New Roman" w:hAnsi="Times New Roman"/>
          <w:sz w:val="24"/>
        </w:rPr>
        <w:t>–</w:t>
      </w:r>
      <w:r>
        <w:rPr>
          <w:rFonts w:eastAsia="Times New Roman" w:ascii="Times New Roman" w:hAnsi="Times New Roman"/>
          <w:sz w:val="24"/>
        </w:rPr>
        <w:t>3);</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23190" simplePos="0" locked="0" layoutInCell="1" allowOverlap="1" relativeHeight="106">
            <wp:simplePos x="0" y="0"/>
            <wp:positionH relativeFrom="column">
              <wp:posOffset>166370</wp:posOffset>
            </wp:positionH>
            <wp:positionV relativeFrom="paragraph">
              <wp:posOffset>6350</wp:posOffset>
            </wp:positionV>
            <wp:extent cx="5077460" cy="519430"/>
            <wp:effectExtent l="0" t="0" r="0" b="0"/>
            <wp:wrapNone/>
            <wp:docPr id="106" name="Рисунок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56" descr=""/>
                    <pic:cNvPicPr>
                      <a:picLocks noChangeAspect="1" noChangeArrowheads="1"/>
                    </pic:cNvPicPr>
                  </pic:nvPicPr>
                  <pic:blipFill>
                    <a:blip r:embed="rId97"/>
                    <a:stretch>
                      <a:fillRect/>
                    </a:stretch>
                  </pic:blipFill>
                  <pic:spPr bwMode="auto">
                    <a:xfrm>
                      <a:off x="0" y="0"/>
                      <a:ext cx="5077460" cy="519430"/>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2"/>
        <w:rPr>
          <w:rFonts w:ascii="Times New Roman" w:hAnsi="Times New Roman" w:eastAsia="Times New Roman"/>
        </w:rPr>
      </w:pPr>
      <w:r>
        <w:rPr>
          <w:rFonts w:eastAsia="Times New Roman" w:ascii="Times New Roman" w:hAnsi="Times New Roman"/>
        </w:rPr>
      </w:r>
    </w:p>
    <w:p>
      <w:pPr>
        <w:pStyle w:val="Normal"/>
        <w:spacing w:lineRule="auto"/>
        <w:ind w:left="5100" w:hanging="0"/>
        <w:rPr>
          <w:rFonts w:ascii="Times New Roman" w:hAnsi="Times New Roman" w:eastAsia="Times New Roman"/>
          <w:sz w:val="24"/>
        </w:rPr>
      </w:pPr>
      <w:r>
        <w:rPr>
          <w:rFonts w:eastAsia="Times New Roman" w:ascii="Times New Roman" w:hAnsi="Times New Roman"/>
          <w:sz w:val="24"/>
        </w:rPr>
        <w:t>человека (личная гигиена, режим труда 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отдыха, физкультура);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16840" simplePos="0" locked="0" layoutInCell="1" allowOverlap="1" relativeHeight="107">
            <wp:simplePos x="0" y="0"/>
            <wp:positionH relativeFrom="column">
              <wp:posOffset>166370</wp:posOffset>
            </wp:positionH>
            <wp:positionV relativeFrom="paragraph">
              <wp:posOffset>6350</wp:posOffset>
            </wp:positionV>
            <wp:extent cx="6055360" cy="344170"/>
            <wp:effectExtent l="0" t="0" r="0" b="0"/>
            <wp:wrapNone/>
            <wp:docPr id="107" name="Рисунок 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55" descr=""/>
                    <pic:cNvPicPr>
                      <a:picLocks noChangeAspect="1" noChangeArrowheads="1"/>
                    </pic:cNvPicPr>
                  </pic:nvPicPr>
                  <pic:blipFill>
                    <a:blip r:embed="rId98"/>
                    <a:stretch>
                      <a:fillRect/>
                    </a:stretch>
                  </pic:blipFill>
                  <pic:spPr bwMode="auto">
                    <a:xfrm>
                      <a:off x="0" y="0"/>
                      <a:ext cx="6055360" cy="344170"/>
                    </a:xfrm>
                    <a:prstGeom prst="rect">
                      <a:avLst/>
                    </a:prstGeom>
                  </pic:spPr>
                </pic:pic>
              </a:graphicData>
            </a:graphic>
          </wp:anchor>
        </w:drawing>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3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старших);</w:t>
      </w:r>
    </w:p>
    <w:p>
      <w:pPr>
        <w:sectPr>
          <w:type w:val="continuous"/>
          <w:pgSz w:w="11906" w:h="16838"/>
          <w:pgMar w:left="1440" w:right="846" w:header="0" w:top="1112" w:footer="0" w:bottom="0" w:gutter="0"/>
          <w:formProt w:val="false"/>
          <w:textDirection w:val="lrTb"/>
          <w:docGrid w:type="default" w:linePitch="360" w:charSpace="0"/>
        </w:sectPr>
      </w:pPr>
    </w:p>
    <w:p>
      <w:pPr>
        <w:pStyle w:val="Normal"/>
        <w:spacing w:lineRule="auto"/>
        <w:rPr>
          <w:rFonts w:ascii="Times New Roman" w:hAnsi="Times New Roman" w:eastAsia="Times New Roman"/>
          <w:sz w:val="24"/>
        </w:rPr>
      </w:pPr>
      <w:r>
        <w:rPr>
          <w:rFonts w:eastAsia="Times New Roman" w:ascii="Times New Roman" w:hAnsi="Times New Roman"/>
          <w:sz w:val="24"/>
        </w:rPr>
      </w:r>
      <w:bookmarkStart w:id="109" w:name="page9"/>
      <w:bookmarkStart w:id="110" w:name="page9"/>
      <w:bookmarkEnd w:id="110"/>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4300" simplePos="0" locked="0" layoutInCell="1" allowOverlap="1" relativeHeight="74">
            <wp:simplePos x="0" y="0"/>
            <wp:positionH relativeFrom="column">
              <wp:posOffset>166370</wp:posOffset>
            </wp:positionH>
            <wp:positionV relativeFrom="paragraph">
              <wp:posOffset>6350</wp:posOffset>
            </wp:positionV>
            <wp:extent cx="2192655" cy="168910"/>
            <wp:effectExtent l="0" t="0" r="0" b="0"/>
            <wp:wrapNone/>
            <wp:docPr id="108" name="Рисунок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54" descr=""/>
                    <pic:cNvPicPr>
                      <a:picLocks noChangeAspect="1" noChangeArrowheads="1"/>
                    </pic:cNvPicPr>
                  </pic:nvPicPr>
                  <pic:blipFill>
                    <a:blip r:embed="rId99"/>
                    <a:stretch>
                      <a:fillRect/>
                    </a:stretch>
                  </pic:blipFill>
                  <pic:spPr bwMode="auto">
                    <a:xfrm>
                      <a:off x="0" y="0"/>
                      <a:ext cx="2192655" cy="168910"/>
                    </a:xfrm>
                    <a:prstGeom prst="rect">
                      <a:avLst/>
                    </a:prstGeom>
                  </pic:spPr>
                </pic:pic>
              </a:graphicData>
            </a:graphic>
          </wp:anchor>
        </w:drawing>
      </w:r>
    </w:p>
    <w:p>
      <w:pPr>
        <w:pStyle w:val="Normal"/>
        <w:spacing w:lineRule="auto"/>
        <w:ind w:left="3600" w:hanging="0"/>
        <w:rPr>
          <w:rFonts w:ascii="Times New Roman" w:hAnsi="Times New Roman" w:eastAsia="Times New Roman"/>
          <w:sz w:val="24"/>
        </w:rPr>
      </w:pPr>
      <w:r>
        <w:rPr>
          <w:rFonts w:eastAsia="Times New Roman" w:ascii="Times New Roman" w:hAnsi="Times New Roman"/>
          <w:sz w:val="24"/>
        </w:rPr>
        <w:t>раздников, дни памятных дат (День Конституции, День</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Победы, День защитников Отечества);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2540" distL="114300" distR="119380" simplePos="0" locked="0" layoutInCell="1" allowOverlap="1" relativeHeight="75">
            <wp:simplePos x="0" y="0"/>
            <wp:positionH relativeFrom="column">
              <wp:posOffset>166370</wp:posOffset>
            </wp:positionH>
            <wp:positionV relativeFrom="paragraph">
              <wp:posOffset>6350</wp:posOffset>
            </wp:positionV>
            <wp:extent cx="6052820" cy="168910"/>
            <wp:effectExtent l="0" t="0" r="0" b="0"/>
            <wp:wrapNone/>
            <wp:docPr id="109" name="Рисунок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53" descr=""/>
                    <pic:cNvPicPr>
                      <a:picLocks noChangeAspect="1" noChangeArrowheads="1"/>
                    </pic:cNvPicPr>
                  </pic:nvPicPr>
                  <pic:blipFill>
                    <a:blip r:embed="rId100"/>
                    <a:stretch>
                      <a:fillRect/>
                    </a:stretch>
                  </pic:blipFill>
                  <pic:spPr bwMode="auto">
                    <a:xfrm>
                      <a:off x="0" y="0"/>
                      <a:ext cx="6052820" cy="168910"/>
                    </a:xfrm>
                    <a:prstGeom prst="rect">
                      <a:avLst/>
                    </a:prstGeom>
                  </pic:spPr>
                </pic:pic>
              </a:graphicData>
            </a:graphic>
          </wp:anchor>
        </w:drawing>
      </w:r>
    </w:p>
    <w:p>
      <w:pPr>
        <w:pStyle w:val="Normal"/>
        <w:spacing w:lineRule="exact" w:line="25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(села);</w:t>
      </w:r>
    </w:p>
    <w:p>
      <w:pPr>
        <w:pStyle w:val="Normal"/>
        <w:spacing w:lineRule="exact" w:line="20"/>
        <w:rPr>
          <w:rFonts w:ascii="Times New Roman" w:hAnsi="Times New Roman" w:eastAsia="Times New Roman"/>
        </w:rPr>
      </w:pPr>
      <w:r>
        <w:rPr>
          <w:rFonts w:eastAsia="Times New Roman" w:ascii="Times New Roman" w:hAnsi="Times New Roman"/>
        </w:rPr>
        <w:drawing>
          <wp:anchor behindDoc="1" distT="0" distB="0" distL="114300" distR="120650" simplePos="0" locked="0" layoutInCell="1" allowOverlap="1" relativeHeight="76">
            <wp:simplePos x="0" y="0"/>
            <wp:positionH relativeFrom="column">
              <wp:posOffset>166370</wp:posOffset>
            </wp:positionH>
            <wp:positionV relativeFrom="paragraph">
              <wp:posOffset>6350</wp:posOffset>
            </wp:positionV>
            <wp:extent cx="2983865" cy="342900"/>
            <wp:effectExtent l="0" t="0" r="0" b="0"/>
            <wp:wrapNone/>
            <wp:docPr id="110" name="Рисунок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52" descr=""/>
                    <pic:cNvPicPr>
                      <a:picLocks noChangeAspect="1" noChangeArrowheads="1"/>
                    </pic:cNvPicPr>
                  </pic:nvPicPr>
                  <pic:blipFill>
                    <a:blip r:embed="rId101"/>
                    <a:stretch>
                      <a:fillRect/>
                    </a:stretch>
                  </pic:blipFill>
                  <pic:spPr bwMode="auto">
                    <a:xfrm>
                      <a:off x="0" y="0"/>
                      <a:ext cx="2983865" cy="342900"/>
                    </a:xfrm>
                    <a:prstGeom prst="rect">
                      <a:avLst/>
                    </a:prstGeom>
                  </pic:spPr>
                </pic:pic>
              </a:graphicData>
            </a:graphic>
          </wp:anchor>
        </w:drawing>
      </w:r>
    </w:p>
    <w:p>
      <w:pPr>
        <w:pStyle w:val="Normal"/>
        <w:spacing w:lineRule="exact" w:line="254"/>
        <w:rPr>
          <w:rFonts w:ascii="Times New Roman" w:hAnsi="Times New Roman" w:eastAsia="Times New Roman"/>
        </w:rPr>
      </w:pPr>
      <w:r>
        <w:rPr>
          <w:rFonts w:eastAsia="Times New Roman" w:ascii="Times New Roman" w:hAnsi="Times New Roman"/>
        </w:rPr>
      </w:r>
    </w:p>
    <w:p>
      <w:pPr>
        <w:pStyle w:val="Normal"/>
        <w:spacing w:lineRule="auto"/>
        <w:ind w:right="-139" w:hanging="0"/>
        <w:jc w:val="center"/>
        <w:rPr>
          <w:rFonts w:ascii="Times New Roman" w:hAnsi="Times New Roman" w:eastAsia="Times New Roman"/>
          <w:sz w:val="24"/>
        </w:rPr>
      </w:pPr>
      <w:r>
        <w:rPr>
          <w:rFonts w:eastAsia="Times New Roman" w:ascii="Times New Roman" w:hAnsi="Times New Roman"/>
          <w:sz w:val="24"/>
        </w:rPr>
        <w:t>.</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right="160" w:hanging="0"/>
        <w:rPr>
          <w:rFonts w:ascii="Symbol" w:hAnsi="Symbol" w:eastAsia="Symbol"/>
          <w:sz w:val="24"/>
        </w:rPr>
      </w:pPr>
      <w:r>
        <w:rPr>
          <w:rFonts w:eastAsia="Times New Roman" w:ascii="Times New Roman" w:hAnsi="Times New Roman"/>
          <w:sz w:val="24"/>
        </w:rPr>
        <w:t xml:space="preserve">учащиеся должны уметь в процессе самостоятельной, парной, групповой и коллективной </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Общение со старшими и сверстниками как один из источников получения новых знаний.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Опыт и наблюдение.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Практические работы, экскурсии: обучение учащихся работе с учебником, хрестоматией,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Тетрадью для самостоятельной работы из учебного комплекта по окружающему миру. Экскурсия «Мир живой и неживой природы родного края», экскурсия на учебно-опытный пришкольный участок, экскурсия в школьную библиотеку «Книги — наши друзья».</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Планеты и звезды (9 ч)</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Земля.  Вид Земли  из  космоса. Глобус  —  уменьшенная модель  Земли. Ось  вращения.</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Вращение Земли</w:t>
        <w:tab/>
        <w:t>вокруг</w:t>
        <w:tab/>
        <w:t>своей</w:t>
        <w:tab/>
        <w:t>оси</w:t>
      </w:r>
      <w:r>
        <w:rPr>
          <w:rFonts w:eastAsia="Times New Roman" w:ascii="Times New Roman" w:hAnsi="Times New Roman"/>
        </w:rPr>
        <w:tab/>
      </w:r>
      <w:r>
        <w:rPr>
          <w:rFonts w:eastAsia="Times New Roman" w:ascii="Times New Roman" w:hAnsi="Times New Roman"/>
          <w:sz w:val="24"/>
        </w:rPr>
        <w:t>—</w:t>
      </w:r>
      <w:r>
        <w:rPr>
          <w:rFonts w:eastAsia="Times New Roman" w:ascii="Times New Roman" w:hAnsi="Times New Roman"/>
        </w:rPr>
        <w:tab/>
      </w:r>
      <w:r>
        <w:rPr>
          <w:rFonts w:eastAsia="Times New Roman" w:ascii="Times New Roman" w:hAnsi="Times New Roman"/>
          <w:sz w:val="24"/>
        </w:rPr>
        <w:t>причина</w:t>
        <w:tab/>
        <w:t>смены</w:t>
        <w:tab/>
        <w:t>дня</w:t>
        <w:tab/>
        <w:t>и</w:t>
        <w:tab/>
        <w:t>ночи.</w:t>
        <w:tab/>
        <w:t>Звезды.</w:t>
        <w:tab/>
        <w:t>Полярная звезда.</w:t>
        <w:tab/>
        <w:t>Север</w:t>
        <w:tab/>
        <w:t>как направление на Полярную звезду. Созвездия. Планеты. Солнце — ближайшая звезда к планете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Земля. Солнце — источник тепла и света для планеты Земля. Вращение Земли вокруг</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Солнца — причина</w:t>
        <w:tab/>
        <w:t>смены</w:t>
        <w:tab/>
        <w:t>сезонов</w:t>
        <w:tab/>
        <w:t>года</w:t>
        <w:tab/>
        <w:t>на</w:t>
        <w:tab/>
        <w:t>нашей</w:t>
        <w:tab/>
        <w:t>планете.</w:t>
        <w:tab/>
        <w:t>Взаимосвязь</w:t>
        <w:tab/>
        <w:t>живой</w:t>
        <w:tab/>
        <w:t>и</w:t>
      </w:r>
      <w:r>
        <w:rPr>
          <w:rFonts w:eastAsia="Times New Roman" w:ascii="Times New Roman" w:hAnsi="Times New Roman"/>
        </w:rPr>
        <w:tab/>
      </w:r>
      <w:r>
        <w:rPr>
          <w:rFonts w:eastAsia="Times New Roman" w:ascii="Times New Roman" w:hAnsi="Times New Roman"/>
          <w:sz w:val="23"/>
        </w:rPr>
        <w:t>неживой</w:t>
      </w:r>
      <w:r>
        <w:rPr>
          <w:rFonts w:eastAsia="Times New Roman" w:ascii="Times New Roman" w:hAnsi="Times New Roman"/>
          <w:sz w:val="24"/>
        </w:rPr>
        <w:t xml:space="preserve"> природы</w:t>
      </w:r>
      <w:r>
        <w:rPr>
          <w:rFonts w:eastAsia="Times New Roman" w:ascii="Times New Roman" w:hAnsi="Times New Roman"/>
        </w:rPr>
        <w:tab/>
      </w:r>
      <w:r>
        <w:rPr>
          <w:rFonts w:eastAsia="Times New Roman" w:ascii="Times New Roman" w:hAnsi="Times New Roman"/>
          <w:sz w:val="24"/>
        </w:rPr>
        <w:t>(на конкретных примерах). Условия жизни на планете Земля: вода, воздух, свет, тепло. Общие</w:t>
        <w:tab/>
        <w:t>представления</w:t>
        <w:tab/>
        <w:t>о</w:t>
        <w:tab/>
        <w:t>воздухе</w:t>
        <w:tab/>
        <w:t>как</w:t>
        <w:tab/>
        <w:t>смеси</w:t>
        <w:tab/>
        <w:t>газов.</w:t>
        <w:tab/>
        <w:t>Легко</w:t>
        <w:tab/>
        <w:t>определяемые</w:t>
      </w:r>
      <w:r>
        <w:rPr>
          <w:rFonts w:eastAsia="Times New Roman" w:ascii="Times New Roman" w:hAnsi="Times New Roman"/>
        </w:rPr>
        <w:tab/>
      </w:r>
      <w:r>
        <w:rPr>
          <w:rFonts w:eastAsia="Times New Roman" w:ascii="Times New Roman" w:hAnsi="Times New Roman"/>
          <w:sz w:val="23"/>
        </w:rPr>
        <w:t>свойства</w:t>
      </w:r>
      <w:r>
        <w:rPr>
          <w:rFonts w:eastAsia="Times New Roman" w:ascii="Times New Roman" w:hAnsi="Times New Roman"/>
          <w:sz w:val="24"/>
        </w:rPr>
        <w:t xml:space="preserve"> воздуха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(прозрачный,  бесцветен,  не  имеет  запаха,  плохо  проводит  тепло,  хорошо  пропускает</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солнечные лучи).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Вода — источник жизни на Земле. Легко определяемые свойства воды (прозрачность,</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бесцветность, не имеет вкуса, запаха, вода — растворитель, текучесть воды). Роль воды в природе и жизни человека. Необходимость бережного использования воды.</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Демонстрации: вращение Земли вокруг своей оси (с помощью глобуса), движение Земли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вокруг Солнца (с помощью теллурия).</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Практические работы: обнаружение и изучение свойств воздуха (прозрачный, бесцветный). Определение</w:t>
        <w:tab/>
        <w:t>свойств</w:t>
        <w:tab/>
        <w:t>воды</w:t>
      </w:r>
      <w:r>
        <w:rPr>
          <w:rFonts w:eastAsia="Times New Roman" w:ascii="Times New Roman" w:hAnsi="Times New Roman"/>
        </w:rPr>
        <w:tab/>
      </w:r>
      <w:r>
        <w:rPr>
          <w:rFonts w:eastAsia="Times New Roman" w:ascii="Times New Roman" w:hAnsi="Times New Roman"/>
          <w:sz w:val="24"/>
        </w:rPr>
        <w:t>(прозрачность,</w:t>
      </w:r>
      <w:r>
        <w:rPr>
          <w:rFonts w:eastAsia="Times New Roman" w:ascii="Times New Roman" w:hAnsi="Times New Roman"/>
        </w:rPr>
        <w:tab/>
      </w:r>
      <w:r>
        <w:rPr>
          <w:rFonts w:eastAsia="Times New Roman" w:ascii="Times New Roman" w:hAnsi="Times New Roman"/>
          <w:sz w:val="24"/>
        </w:rPr>
        <w:t>отсутствие</w:t>
        <w:tab/>
        <w:t>цвета,</w:t>
        <w:tab/>
        <w:t>запаха,</w:t>
        <w:tab/>
        <w:t>вкуса,</w:t>
        <w:tab/>
        <w:t>вода</w:t>
      </w:r>
      <w:r>
        <w:rPr>
          <w:rFonts w:eastAsia="Times New Roman" w:ascii="Times New Roman" w:hAnsi="Times New Roman"/>
        </w:rPr>
        <w:tab/>
      </w:r>
      <w:r>
        <w:rPr>
          <w:rFonts w:eastAsia="Times New Roman" w:ascii="Times New Roman" w:hAnsi="Times New Roman"/>
          <w:sz w:val="24"/>
        </w:rPr>
        <w:t>— растворитель, текучесть).</w:t>
      </w:r>
    </w:p>
    <w:p>
      <w:pPr>
        <w:pStyle w:val="Normal"/>
        <w:tabs>
          <w:tab w:val="left" w:pos="1900" w:leader="none"/>
          <w:tab w:val="left" w:pos="2580" w:leader="none"/>
          <w:tab w:val="left" w:pos="2880" w:leader="none"/>
          <w:tab w:val="left" w:pos="3620" w:leader="none"/>
          <w:tab w:val="left" w:pos="5140" w:leader="none"/>
          <w:tab w:val="left" w:pos="6720" w:leader="none"/>
          <w:tab w:val="left" w:pos="7020" w:leader="none"/>
          <w:tab w:val="left" w:pos="7760" w:leader="none"/>
          <w:tab w:val="left" w:pos="8460" w:leader="none"/>
          <w:tab w:val="left" w:pos="8860" w:leader="none"/>
        </w:tabs>
        <w:spacing w:lineRule="auto"/>
        <w:ind w:left="260" w:hanging="0"/>
        <w:rPr>
          <w:rFonts w:ascii="Times New Roman" w:hAnsi="Times New Roman" w:eastAsia="Times New Roman"/>
          <w:sz w:val="24"/>
        </w:rPr>
      </w:pPr>
      <w:r>
        <w:rPr>
          <w:rFonts w:eastAsia="Times New Roman" w:ascii="Times New Roman" w:hAnsi="Times New Roman"/>
          <w:sz w:val="24"/>
        </w:rPr>
        <w:t>Фильтрование</w:t>
        <w:tab/>
        <w:t>воды</w:t>
        <w:tab/>
        <w:t>в</w:t>
        <w:tab/>
        <w:t>быту.</w:t>
        <w:tab/>
        <w:t>Определение</w:t>
        <w:tab/>
        <w:t>прозрачности</w:t>
        <w:tab/>
        <w:t>и</w:t>
        <w:tab/>
        <w:t>цвета</w:t>
        <w:tab/>
        <w:t>воды</w:t>
        <w:tab/>
        <w:t>из</w:t>
        <w:tab/>
        <w:t>разных</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источников (вода из- под крана, колодец, водоем, лужа).</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Живая природа Земли (33 ч)</w:t>
      </w:r>
    </w:p>
    <w:p>
      <w:pPr>
        <w:pStyle w:val="Normal"/>
        <w:tabs>
          <w:tab w:val="left" w:pos="1320" w:leader="none"/>
          <w:tab w:val="left" w:pos="2860" w:leader="none"/>
          <w:tab w:val="left" w:pos="3360" w:leader="none"/>
          <w:tab w:val="left" w:pos="4420" w:leader="none"/>
          <w:tab w:val="left" w:pos="5500" w:leader="none"/>
          <w:tab w:val="left" w:pos="6260" w:leader="none"/>
          <w:tab w:val="left" w:pos="7160" w:leader="none"/>
          <w:tab w:val="left" w:pos="7960" w:leader="none"/>
          <w:tab w:val="left" w:pos="8680" w:leader="none"/>
        </w:tabs>
        <w:spacing w:lineRule="auto" w:line="235"/>
        <w:ind w:left="260" w:hanging="0"/>
        <w:rPr>
          <w:rFonts w:ascii="Times New Roman" w:hAnsi="Times New Roman" w:eastAsia="Times New Roman"/>
          <w:sz w:val="24"/>
        </w:rPr>
      </w:pPr>
      <w:r>
        <w:rPr>
          <w:rFonts w:eastAsia="Times New Roman" w:ascii="Times New Roman" w:hAnsi="Times New Roman"/>
          <w:sz w:val="24"/>
        </w:rPr>
        <w:t>Условия,</w:t>
        <w:tab/>
        <w:t>необходимые</w:t>
        <w:tab/>
        <w:t>для</w:t>
        <w:tab/>
        <w:t>развития</w:t>
        <w:tab/>
        <w:t>растений</w:t>
      </w:r>
      <w:r>
        <w:rPr>
          <w:rFonts w:eastAsia="Times New Roman" w:ascii="Times New Roman" w:hAnsi="Times New Roman"/>
        </w:rPr>
        <w:tab/>
      </w:r>
      <w:r>
        <w:rPr>
          <w:rFonts w:eastAsia="Times New Roman" w:ascii="Times New Roman" w:hAnsi="Times New Roman"/>
          <w:sz w:val="24"/>
        </w:rPr>
        <w:t>(вода,</w:t>
      </w:r>
      <w:r>
        <w:rPr>
          <w:rFonts w:eastAsia="Times New Roman" w:ascii="Times New Roman" w:hAnsi="Times New Roman"/>
        </w:rPr>
        <w:tab/>
      </w:r>
      <w:r>
        <w:rPr>
          <w:rFonts w:eastAsia="Times New Roman" w:ascii="Times New Roman" w:hAnsi="Times New Roman"/>
          <w:sz w:val="24"/>
        </w:rPr>
        <w:t>воздух,</w:t>
        <w:tab/>
        <w:t>тепло,</w:t>
        <w:tab/>
        <w:t>свет).</w:t>
        <w:tab/>
        <w:t>Развитие</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растений из семени (фасоль или горох). Корень, стебель, лист растения. Дыхание и питание растений. Разнообразие растений Земли. Цветковые и хвойные растения, папоротники, мхи, водоросли.</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Дикорастущие и культурные растения.</w:t>
      </w:r>
    </w:p>
    <w:p>
      <w:pPr>
        <w:pStyle w:val="Normal"/>
        <w:tabs>
          <w:tab w:val="left" w:pos="1920" w:leader="none"/>
          <w:tab w:val="left" w:pos="3180" w:leader="none"/>
          <w:tab w:val="left" w:pos="4620" w:leader="none"/>
          <w:tab w:val="left" w:pos="5600" w:leader="none"/>
          <w:tab w:val="left" w:pos="7200" w:leader="none"/>
          <w:tab w:val="left" w:pos="8460" w:leader="none"/>
        </w:tabs>
        <w:spacing w:lineRule="auto"/>
        <w:ind w:left="260" w:hanging="0"/>
        <w:rPr>
          <w:rFonts w:ascii="Times New Roman" w:hAnsi="Times New Roman" w:eastAsia="Times New Roman"/>
          <w:sz w:val="24"/>
        </w:rPr>
      </w:pPr>
      <w:r>
        <w:rPr>
          <w:rFonts w:eastAsia="Times New Roman" w:ascii="Times New Roman" w:hAnsi="Times New Roman"/>
          <w:sz w:val="24"/>
        </w:rPr>
        <w:t>Размножение</w:t>
      </w:r>
      <w:r>
        <w:rPr>
          <w:rFonts w:eastAsia="Times New Roman" w:ascii="Times New Roman" w:hAnsi="Times New Roman"/>
        </w:rPr>
        <w:tab/>
      </w:r>
      <w:r>
        <w:rPr>
          <w:rFonts w:eastAsia="Times New Roman" w:ascii="Times New Roman" w:hAnsi="Times New Roman"/>
          <w:sz w:val="24"/>
        </w:rPr>
        <w:t>растений</w:t>
      </w:r>
      <w:r>
        <w:rPr>
          <w:rFonts w:eastAsia="Times New Roman" w:ascii="Times New Roman" w:hAnsi="Times New Roman"/>
        </w:rPr>
        <w:tab/>
      </w:r>
      <w:r>
        <w:rPr>
          <w:rFonts w:eastAsia="Times New Roman" w:ascii="Times New Roman" w:hAnsi="Times New Roman"/>
          <w:sz w:val="24"/>
        </w:rPr>
        <w:t>(семенами,</w:t>
      </w:r>
      <w:r>
        <w:rPr>
          <w:rFonts w:eastAsia="Times New Roman" w:ascii="Times New Roman" w:hAnsi="Times New Roman"/>
        </w:rPr>
        <w:tab/>
      </w:r>
      <w:r>
        <w:rPr>
          <w:rFonts w:eastAsia="Times New Roman" w:ascii="Times New Roman" w:hAnsi="Times New Roman"/>
          <w:sz w:val="24"/>
        </w:rPr>
        <w:t>усами,</w:t>
      </w:r>
      <w:r>
        <w:rPr>
          <w:rFonts w:eastAsia="Times New Roman" w:ascii="Times New Roman" w:hAnsi="Times New Roman"/>
        </w:rPr>
        <w:tab/>
      </w:r>
      <w:r>
        <w:rPr>
          <w:rFonts w:eastAsia="Times New Roman" w:ascii="Times New Roman" w:hAnsi="Times New Roman"/>
          <w:sz w:val="24"/>
        </w:rPr>
        <w:t>луковицами,</w:t>
      </w:r>
      <w:r>
        <w:rPr>
          <w:rFonts w:eastAsia="Times New Roman" w:ascii="Times New Roman" w:hAnsi="Times New Roman"/>
        </w:rPr>
        <w:tab/>
      </w:r>
      <w:r>
        <w:rPr>
          <w:rFonts w:eastAsia="Times New Roman" w:ascii="Times New Roman" w:hAnsi="Times New Roman"/>
          <w:sz w:val="24"/>
        </w:rPr>
        <w:t>корнями,</w:t>
      </w:r>
      <w:r>
        <w:rPr>
          <w:rFonts w:eastAsia="Times New Roman" w:ascii="Times New Roman" w:hAnsi="Times New Roman"/>
        </w:rPr>
        <w:tab/>
      </w:r>
      <w:r>
        <w:rPr>
          <w:rFonts w:eastAsia="Times New Roman" w:ascii="Times New Roman" w:hAnsi="Times New Roman"/>
          <w:sz w:val="24"/>
        </w:rPr>
        <w:t>клубнями).</w:t>
      </w:r>
    </w:p>
    <w:p>
      <w:pPr>
        <w:sectPr>
          <w:type w:val="nextPage"/>
          <w:pgSz w:w="11906" w:h="16838"/>
          <w:pgMar w:left="1440" w:right="846" w:header="0" w:top="709" w:footer="0" w:bottom="245" w:gutter="0"/>
          <w:pgNumType w:fmt="decimal"/>
          <w:formProt w:val="false"/>
          <w:textDirection w:val="lrTb"/>
          <w:docGrid w:type="default" w:linePitch="360" w:charSpace="0"/>
        </w:sect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Продолжительность жизни</w:t>
      </w:r>
      <w:r>
        <w:rPr>
          <w:rFonts w:eastAsia="Times New Roman" w:ascii="Times New Roman" w:hAnsi="Times New Roman"/>
        </w:rPr>
        <w:tab/>
      </w:r>
      <w:r>
        <w:rPr>
          <w:rFonts w:eastAsia="Times New Roman" w:ascii="Times New Roman" w:hAnsi="Times New Roman"/>
          <w:sz w:val="24"/>
        </w:rPr>
        <w:t>растений:</w:t>
      </w:r>
      <w:r>
        <w:rPr>
          <w:rFonts w:eastAsia="Times New Roman" w:ascii="Times New Roman" w:hAnsi="Times New Roman"/>
        </w:rPr>
        <w:tab/>
      </w:r>
      <w:r>
        <w:rPr>
          <w:rFonts w:eastAsia="Times New Roman" w:ascii="Times New Roman" w:hAnsi="Times New Roman"/>
          <w:sz w:val="24"/>
        </w:rPr>
        <w:t>однолетние,</w:t>
        <w:tab/>
        <w:t>двулетние,</w:t>
        <w:tab/>
        <w:t>многолетние.</w:t>
      </w:r>
      <w:r>
        <w:rPr>
          <w:rFonts w:eastAsia="Times New Roman" w:ascii="Times New Roman" w:hAnsi="Times New Roman"/>
        </w:rPr>
        <w:tab/>
      </w:r>
      <w:r>
        <w:rPr>
          <w:rFonts w:eastAsia="Times New Roman" w:ascii="Times New Roman" w:hAnsi="Times New Roman"/>
          <w:sz w:val="24"/>
        </w:rPr>
        <w:t>Значение</w:t>
        <w:tab/>
        <w:t>растений</w:t>
        <w:tab/>
        <w:t>в жизни</w:t>
        <w:tab/>
        <w:t>человека.</w:t>
      </w:r>
    </w:p>
    <w:p>
      <w:pPr>
        <w:pStyle w:val="Normal"/>
        <w:tabs>
          <w:tab w:val="left" w:pos="1380" w:leader="none"/>
          <w:tab w:val="left" w:pos="2600" w:leader="none"/>
          <w:tab w:val="left" w:pos="3360" w:leader="none"/>
          <w:tab w:val="left" w:pos="4620" w:leader="none"/>
          <w:tab w:val="left" w:pos="5120" w:leader="none"/>
          <w:tab w:val="left" w:pos="6180" w:leader="none"/>
          <w:tab w:val="left" w:pos="7380" w:leader="none"/>
          <w:tab w:val="left" w:pos="8640" w:leader="none"/>
        </w:tabs>
        <w:spacing w:lineRule="auto"/>
        <w:rPr>
          <w:rFonts w:ascii="Times New Roman" w:hAnsi="Times New Roman" w:eastAsia="Times New Roman"/>
          <w:sz w:val="24"/>
        </w:rPr>
      </w:pPr>
      <w:bookmarkStart w:id="111" w:name="page83"/>
      <w:bookmarkEnd w:id="111"/>
      <w:r>
        <w:rPr>
          <w:rFonts w:eastAsia="Times New Roman" w:ascii="Times New Roman" w:hAnsi="Times New Roman"/>
          <w:sz w:val="24"/>
        </w:rPr>
        <w:t xml:space="preserve">     </w:t>
      </w:r>
      <w:r>
        <w:rPr>
          <w:rFonts w:eastAsia="Times New Roman" w:ascii="Times New Roman" w:hAnsi="Times New Roman"/>
          <w:sz w:val="24"/>
        </w:rPr>
        <w:t>Сельское</w:t>
        <w:tab/>
        <w:t>хозяйство</w:t>
        <w:tab/>
        <w:t>своей</w:t>
        <w:tab/>
        <w:t>местности</w:t>
      </w:r>
      <w:r>
        <w:rPr>
          <w:rFonts w:eastAsia="Times New Roman" w:ascii="Times New Roman" w:hAnsi="Times New Roman"/>
        </w:rPr>
        <w:tab/>
      </w:r>
      <w:r>
        <w:rPr>
          <w:rFonts w:eastAsia="Times New Roman" w:ascii="Times New Roman" w:hAnsi="Times New Roman"/>
          <w:sz w:val="24"/>
        </w:rPr>
        <w:t>(на</w:t>
      </w:r>
      <w:r>
        <w:rPr>
          <w:rFonts w:eastAsia="Times New Roman" w:ascii="Times New Roman" w:hAnsi="Times New Roman"/>
        </w:rPr>
        <w:tab/>
      </w:r>
      <w:r>
        <w:rPr>
          <w:rFonts w:eastAsia="Times New Roman" w:ascii="Times New Roman" w:hAnsi="Times New Roman"/>
          <w:sz w:val="24"/>
        </w:rPr>
        <w:t>примере</w:t>
        <w:tab/>
        <w:t>овощных,</w:t>
        <w:tab/>
        <w:t>плодовых,</w:t>
        <w:tab/>
        <w:t>бобовых,</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зерновых, декоративных растений). Охрана растений. Растения Красной книги России. Охраняемые растениясвоей местности.</w:t>
      </w:r>
    </w:p>
    <w:p>
      <w:pPr>
        <w:pStyle w:val="Normal"/>
        <w:tabs>
          <w:tab w:val="left" w:pos="1240" w:leader="none"/>
          <w:tab w:val="left" w:pos="2540" w:leader="none"/>
          <w:tab w:val="left" w:pos="3700" w:leader="none"/>
          <w:tab w:val="left" w:pos="4540" w:leader="none"/>
          <w:tab w:val="left" w:pos="5820" w:leader="none"/>
          <w:tab w:val="left" w:pos="7440" w:leader="none"/>
          <w:tab w:val="left" w:pos="8960" w:leader="none"/>
        </w:tabs>
        <w:spacing w:lineRule="auto"/>
        <w:ind w:left="260" w:hanging="0"/>
        <w:rPr>
          <w:rFonts w:ascii="Times New Roman" w:hAnsi="Times New Roman" w:eastAsia="Times New Roman"/>
          <w:sz w:val="24"/>
        </w:rPr>
      </w:pPr>
      <w:r>
        <w:rPr>
          <w:rFonts w:eastAsia="Times New Roman" w:ascii="Times New Roman" w:hAnsi="Times New Roman"/>
          <w:sz w:val="24"/>
        </w:rPr>
        <w:t>Грибы.</w:t>
        <w:tab/>
        <w:t>Строение,</w:t>
        <w:tab/>
        <w:t>питание,</w:t>
        <w:tab/>
        <w:t>место</w:t>
        <w:tab/>
        <w:t>обитания,</w:t>
        <w:tab/>
        <w:t>размножение</w:t>
        <w:tab/>
        <w:t>шляпочного</w:t>
        <w:tab/>
        <w:t>гриба.</w:t>
      </w:r>
    </w:p>
    <w:p>
      <w:pPr>
        <w:pStyle w:val="Normal"/>
        <w:tabs>
          <w:tab w:val="left" w:pos="1440" w:leader="none"/>
        </w:tabs>
        <w:spacing w:lineRule="auto"/>
        <w:ind w:left="260" w:hanging="0"/>
        <w:rPr>
          <w:rFonts w:ascii="Times New Roman" w:hAnsi="Times New Roman" w:eastAsia="Times New Roman"/>
          <w:sz w:val="22"/>
        </w:rPr>
      </w:pPr>
      <w:r>
        <w:rPr>
          <w:rFonts w:eastAsia="Times New Roman" w:ascii="Times New Roman" w:hAnsi="Times New Roman"/>
          <w:sz w:val="24"/>
        </w:rPr>
        <w:t>Ядовитые</w:t>
      </w:r>
      <w:r>
        <w:rPr>
          <w:rFonts w:eastAsia="Times New Roman" w:ascii="Times New Roman" w:hAnsi="Times New Roman"/>
        </w:rPr>
        <w:tab/>
      </w:r>
      <w:r>
        <w:rPr>
          <w:rFonts w:eastAsia="Times New Roman" w:ascii="Times New Roman" w:hAnsi="Times New Roman"/>
          <w:sz w:val="22"/>
        </w:rPr>
        <w:t xml:space="preserve">и </w:t>
      </w:r>
      <w:r>
        <w:rPr>
          <w:rFonts w:eastAsia="Times New Roman" w:ascii="Times New Roman" w:hAnsi="Times New Roman"/>
          <w:sz w:val="24"/>
        </w:rPr>
        <w:t>несъедобные двойники шляпочных грибов.Другие виды грибов (общее представление о</w:t>
      </w:r>
      <w:r>
        <w:rPr>
          <w:rFonts w:eastAsia="Times New Roman" w:ascii="Times New Roman" w:hAnsi="Times New Roman"/>
          <w:sz w:val="22"/>
        </w:rPr>
        <w:t xml:space="preserve"> </w:t>
      </w:r>
      <w:r>
        <w:rPr>
          <w:rFonts w:eastAsia="Times New Roman" w:ascii="Times New Roman" w:hAnsi="Times New Roman"/>
          <w:sz w:val="24"/>
        </w:rPr>
        <w:t>плесневых грибах).</w:t>
      </w:r>
    </w:p>
    <w:p>
      <w:pPr>
        <w:pStyle w:val="Normal"/>
        <w:tabs>
          <w:tab w:val="left" w:pos="1640" w:leader="none"/>
          <w:tab w:val="left" w:pos="2640" w:leader="none"/>
          <w:tab w:val="left" w:pos="4340" w:leader="none"/>
          <w:tab w:val="left" w:pos="5760" w:leader="none"/>
          <w:tab w:val="left" w:pos="7240" w:leader="none"/>
          <w:tab w:val="left" w:pos="8180" w:leader="none"/>
        </w:tabs>
        <w:spacing w:lineRule="auto"/>
        <w:ind w:left="260" w:hanging="0"/>
        <w:rPr>
          <w:rFonts w:ascii="Times New Roman" w:hAnsi="Times New Roman" w:eastAsia="Times New Roman"/>
          <w:sz w:val="23"/>
        </w:rPr>
      </w:pPr>
      <w:r>
        <w:rPr>
          <w:rFonts w:eastAsia="Times New Roman" w:ascii="Times New Roman" w:hAnsi="Times New Roman"/>
          <w:sz w:val="24"/>
        </w:rPr>
        <w:t>Животные</w:t>
      </w:r>
      <w:r>
        <w:rPr>
          <w:rFonts w:eastAsia="Times New Roman" w:ascii="Times New Roman" w:hAnsi="Times New Roman"/>
        </w:rPr>
        <w:tab/>
      </w:r>
      <w:r>
        <w:rPr>
          <w:rFonts w:eastAsia="Times New Roman" w:ascii="Times New Roman" w:hAnsi="Times New Roman"/>
          <w:sz w:val="24"/>
        </w:rPr>
        <w:t>Земли.</w:t>
      </w:r>
      <w:r>
        <w:rPr>
          <w:rFonts w:eastAsia="Times New Roman" w:ascii="Times New Roman" w:hAnsi="Times New Roman"/>
        </w:rPr>
        <w:tab/>
      </w:r>
      <w:r>
        <w:rPr>
          <w:rFonts w:eastAsia="Times New Roman" w:ascii="Times New Roman" w:hAnsi="Times New Roman"/>
          <w:sz w:val="24"/>
        </w:rPr>
        <w:t>Разнообразие</w:t>
      </w:r>
      <w:r>
        <w:rPr>
          <w:rFonts w:eastAsia="Times New Roman" w:ascii="Times New Roman" w:hAnsi="Times New Roman"/>
        </w:rPr>
        <w:tab/>
      </w:r>
      <w:r>
        <w:rPr>
          <w:rFonts w:eastAsia="Times New Roman" w:ascii="Times New Roman" w:hAnsi="Times New Roman"/>
          <w:sz w:val="24"/>
        </w:rPr>
        <w:t>животных:</w:t>
      </w:r>
      <w:r>
        <w:rPr>
          <w:rFonts w:eastAsia="Times New Roman" w:ascii="Times New Roman" w:hAnsi="Times New Roman"/>
        </w:rPr>
        <w:tab/>
      </w:r>
      <w:r>
        <w:rPr>
          <w:rFonts w:eastAsia="Times New Roman" w:ascii="Times New Roman" w:hAnsi="Times New Roman"/>
          <w:sz w:val="24"/>
        </w:rPr>
        <w:t>насекомые,</w:t>
      </w:r>
      <w:r>
        <w:rPr>
          <w:rFonts w:eastAsia="Times New Roman" w:ascii="Times New Roman" w:hAnsi="Times New Roman"/>
        </w:rPr>
        <w:tab/>
      </w:r>
      <w:r>
        <w:rPr>
          <w:rFonts w:eastAsia="Times New Roman" w:ascii="Times New Roman" w:hAnsi="Times New Roman"/>
          <w:sz w:val="24"/>
        </w:rPr>
        <w:t>рыбы,</w:t>
      </w:r>
      <w:r>
        <w:rPr>
          <w:rFonts w:eastAsia="Times New Roman" w:ascii="Times New Roman" w:hAnsi="Times New Roman"/>
        </w:rPr>
        <w:tab/>
      </w:r>
      <w:r>
        <w:rPr>
          <w:rFonts w:eastAsia="Times New Roman" w:ascii="Times New Roman" w:hAnsi="Times New Roman"/>
          <w:sz w:val="23"/>
        </w:rPr>
        <w:t>земноводные,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пресмыкающиеся, птицы,</w:t>
        <w:tab/>
        <w:t>звери.</w:t>
        <w:tab/>
        <w:t>Особенности</w:t>
        <w:tab/>
        <w:t>внешнего</w:t>
        <w:tab/>
        <w:t>вида,</w:t>
        <w:tab/>
        <w:t>питания,</w:t>
        <w:tab/>
        <w:t>условия</w:t>
        <w:tab/>
        <w:t>жизни.</w:t>
      </w:r>
      <w:r>
        <w:rPr>
          <w:rFonts w:eastAsia="Times New Roman" w:ascii="Times New Roman" w:hAnsi="Times New Roman"/>
        </w:rPr>
        <w:tab/>
      </w:r>
      <w:r>
        <w:rPr>
          <w:rFonts w:eastAsia="Times New Roman" w:ascii="Times New Roman" w:hAnsi="Times New Roman"/>
          <w:sz w:val="23"/>
        </w:rPr>
        <w:t xml:space="preserve">Защитные </w:t>
      </w:r>
      <w:r>
        <w:rPr>
          <w:rFonts w:eastAsia="Times New Roman" w:ascii="Times New Roman" w:hAnsi="Times New Roman"/>
          <w:sz w:val="24"/>
        </w:rPr>
        <w:t>приспособления у животных, как проявление тесной связи организмов с окружающей средой (иглы ежа, зеленая окраска кузнечика, предупреждающая окраска божьей коровки, сходство мухи-журчалки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 пчелы).</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Взаимосвязи животных и растений.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Значение  диких  и  домашних  животных  в  жизни  человека.  Охрана  животного  мира.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Животные Красной книги России. Охраняемые животные своей местности.</w:t>
      </w:r>
    </w:p>
    <w:p>
      <w:pPr>
        <w:pStyle w:val="Normal"/>
        <w:tabs>
          <w:tab w:val="left" w:pos="1880" w:leader="none"/>
          <w:tab w:val="left" w:pos="2900" w:leader="none"/>
          <w:tab w:val="left" w:pos="4420" w:leader="none"/>
          <w:tab w:val="left" w:pos="5960" w:leader="none"/>
          <w:tab w:val="left" w:pos="6860" w:leader="none"/>
          <w:tab w:val="left" w:pos="7320" w:leader="none"/>
          <w:tab w:val="left" w:pos="8700" w:leader="none"/>
        </w:tabs>
        <w:spacing w:lineRule="auto"/>
        <w:ind w:left="260" w:hanging="0"/>
        <w:rPr>
          <w:rFonts w:ascii="Times New Roman" w:hAnsi="Times New Roman" w:eastAsia="Times New Roman"/>
          <w:sz w:val="23"/>
        </w:rPr>
      </w:pPr>
      <w:r>
        <w:rPr>
          <w:rFonts w:eastAsia="Times New Roman" w:ascii="Times New Roman" w:hAnsi="Times New Roman"/>
          <w:sz w:val="24"/>
        </w:rPr>
        <w:t>Практические</w:t>
        <w:tab/>
        <w:t>работы,</w:t>
        <w:tab/>
        <w:t>наблюдения,</w:t>
        <w:tab/>
        <w:t>экскурсии:</w:t>
      </w:r>
      <w:r>
        <w:rPr>
          <w:rFonts w:eastAsia="Times New Roman" w:ascii="Times New Roman" w:hAnsi="Times New Roman"/>
        </w:rPr>
        <w:tab/>
      </w:r>
      <w:r>
        <w:rPr>
          <w:rFonts w:eastAsia="Times New Roman" w:ascii="Times New Roman" w:hAnsi="Times New Roman"/>
          <w:sz w:val="24"/>
        </w:rPr>
        <w:t>опыты</w:t>
        <w:tab/>
        <w:t>по</w:t>
        <w:tab/>
        <w:t>выяснению</w:t>
      </w:r>
      <w:r>
        <w:rPr>
          <w:rFonts w:eastAsia="Times New Roman" w:ascii="Times New Roman" w:hAnsi="Times New Roman"/>
        </w:rPr>
        <w:tab/>
      </w:r>
      <w:r>
        <w:rPr>
          <w:rFonts w:eastAsia="Times New Roman" w:ascii="Times New Roman" w:hAnsi="Times New Roman"/>
          <w:sz w:val="23"/>
        </w:rPr>
        <w:t>условий,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необходимых для прорастания семян и развития растений. Опыт «Передвижение воды по стеблю от корня к листьям».</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line="232"/>
        <w:ind w:left="260" w:right="20" w:hanging="0"/>
        <w:rPr>
          <w:rFonts w:ascii="Times New Roman" w:hAnsi="Times New Roman" w:eastAsia="Times New Roman"/>
          <w:sz w:val="24"/>
        </w:rPr>
      </w:pPr>
      <w:r>
        <w:rPr>
          <w:rFonts w:eastAsia="Times New Roman" w:ascii="Times New Roman" w:hAnsi="Times New Roman"/>
          <w:sz w:val="24"/>
        </w:rPr>
        <w:t>Изучение особенностей внешнего строения папоротников и мхов с использованием гербария.</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tabs>
          <w:tab w:val="left" w:pos="1680" w:leader="none"/>
          <w:tab w:val="left" w:pos="2040" w:leader="none"/>
          <w:tab w:val="left" w:pos="3480" w:leader="none"/>
          <w:tab w:val="left" w:pos="4820" w:leader="none"/>
          <w:tab w:val="left" w:pos="5100" w:leader="none"/>
          <w:tab w:val="left" w:pos="6400" w:leader="none"/>
          <w:tab w:val="left" w:pos="6660" w:leader="none"/>
          <w:tab w:val="left" w:pos="7920" w:leader="none"/>
          <w:tab w:val="left" w:pos="8640" w:leader="none"/>
          <w:tab w:val="left" w:pos="9000" w:leader="none"/>
        </w:tabs>
        <w:spacing w:lineRule="auto"/>
        <w:ind w:left="260" w:hanging="0"/>
        <w:rPr>
          <w:rFonts w:ascii="Times New Roman" w:hAnsi="Times New Roman" w:eastAsia="Times New Roman"/>
          <w:sz w:val="24"/>
        </w:rPr>
      </w:pPr>
      <w:r>
        <w:rPr>
          <w:rFonts w:eastAsia="Times New Roman" w:ascii="Times New Roman" w:hAnsi="Times New Roman"/>
          <w:sz w:val="24"/>
        </w:rPr>
        <w:t>Наблюдение</w:t>
        <w:tab/>
        <w:t>за</w:t>
        <w:tab/>
        <w:t>комнатными</w:t>
        <w:tab/>
        <w:t>растениями</w:t>
        <w:tab/>
        <w:t>и</w:t>
        <w:tab/>
        <w:t>знакомство</w:t>
        <w:tab/>
        <w:t>с</w:t>
        <w:tab/>
        <w:t>правилами</w:t>
        <w:tab/>
        <w:t>ухода</w:t>
        <w:tab/>
        <w:t>за</w:t>
        <w:tab/>
        <w:t>ними,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размножение с помощью черенков. Знакомство с разделами Красной книги России. Составление Красной книги своей</w:t>
        <w:tab/>
        <w:t>местности.</w:t>
        <w:tab/>
        <w:t>Выращивание</w:t>
        <w:tab/>
        <w:t>плесневых</w:t>
        <w:tab/>
        <w:t>грибов</w:t>
        <w:tab/>
        <w:t>на</w:t>
        <w:tab/>
        <w:t>кусочке</w:t>
        <w:tab/>
        <w:t>белого</w:t>
        <w:tab/>
        <w:t>хлеба.</w:t>
      </w:r>
    </w:p>
    <w:p>
      <w:pPr>
        <w:pStyle w:val="Normal"/>
        <w:tabs>
          <w:tab w:val="left" w:pos="1720" w:leader="none"/>
        </w:tabs>
        <w:spacing w:lineRule="auto"/>
        <w:ind w:left="260" w:hanging="0"/>
        <w:rPr>
          <w:rFonts w:ascii="Times New Roman" w:hAnsi="Times New Roman" w:eastAsia="Times New Roman"/>
          <w:sz w:val="23"/>
        </w:rPr>
      </w:pPr>
      <w:r>
        <w:rPr>
          <w:rFonts w:eastAsia="Times New Roman" w:ascii="Times New Roman" w:hAnsi="Times New Roman"/>
          <w:sz w:val="24"/>
        </w:rPr>
        <w:t>Наблюдение</w:t>
      </w:r>
      <w:r>
        <w:rPr>
          <w:rFonts w:eastAsia="Times New Roman" w:ascii="Times New Roman" w:hAnsi="Times New Roman"/>
        </w:rPr>
        <w:tab/>
      </w:r>
      <w:r>
        <w:rPr>
          <w:rFonts w:eastAsia="Times New Roman" w:ascii="Times New Roman" w:hAnsi="Times New Roman"/>
          <w:sz w:val="23"/>
        </w:rPr>
        <w:t xml:space="preserve">за </w:t>
      </w:r>
      <w:r>
        <w:rPr>
          <w:rFonts w:eastAsia="Times New Roman" w:ascii="Times New Roman" w:hAnsi="Times New Roman"/>
          <w:sz w:val="24"/>
        </w:rPr>
        <w:t>домашними животными (питание, рост, повадки). Уход за животными — обитателями</w:t>
      </w:r>
      <w:r>
        <w:rPr>
          <w:rFonts w:eastAsia="Times New Roman" w:ascii="Times New Roman" w:hAnsi="Times New Roman"/>
          <w:sz w:val="23"/>
        </w:rPr>
        <w:t xml:space="preserve"> </w:t>
      </w:r>
      <w:r>
        <w:rPr>
          <w:rFonts w:eastAsia="Times New Roman" w:ascii="Times New Roman" w:hAnsi="Times New Roman"/>
          <w:sz w:val="24"/>
        </w:rPr>
        <w:t>живого уголка. Изготовление условных знаков к правилам поведения в природе для первоклассников.</w:t>
      </w:r>
      <w:r>
        <w:rPr>
          <w:rFonts w:eastAsia="Times New Roman" w:ascii="Times New Roman" w:hAnsi="Times New Roman"/>
          <w:sz w:val="23"/>
        </w:rPr>
        <w:t xml:space="preserve"> </w:t>
      </w:r>
      <w:r>
        <w:rPr>
          <w:rFonts w:eastAsia="Times New Roman" w:ascii="Times New Roman" w:hAnsi="Times New Roman"/>
          <w:sz w:val="24"/>
        </w:rPr>
        <w:t>Экскурсия</w:t>
      </w:r>
      <w:r>
        <w:rPr>
          <w:rFonts w:eastAsia="Times New Roman" w:ascii="Times New Roman" w:hAnsi="Times New Roman"/>
        </w:rPr>
        <w:tab/>
      </w:r>
      <w:r>
        <w:rPr>
          <w:rFonts w:eastAsia="Times New Roman" w:ascii="Times New Roman" w:hAnsi="Times New Roman"/>
          <w:sz w:val="24"/>
        </w:rPr>
        <w:t>«Знакомство</w:t>
      </w:r>
      <w:r>
        <w:rPr>
          <w:rFonts w:eastAsia="Times New Roman" w:ascii="Times New Roman" w:hAnsi="Times New Roman"/>
        </w:rPr>
        <w:tab/>
      </w:r>
      <w:r>
        <w:rPr>
          <w:rFonts w:eastAsia="Times New Roman" w:ascii="Times New Roman" w:hAnsi="Times New Roman"/>
          <w:sz w:val="24"/>
        </w:rPr>
        <w:t>с</w:t>
      </w:r>
      <w:r>
        <w:rPr>
          <w:rFonts w:eastAsia="Times New Roman" w:ascii="Times New Roman" w:hAnsi="Times New Roman"/>
        </w:rPr>
        <w:tab/>
      </w:r>
      <w:r>
        <w:rPr>
          <w:rFonts w:eastAsia="Times New Roman" w:ascii="Times New Roman" w:hAnsi="Times New Roman"/>
          <w:sz w:val="24"/>
        </w:rPr>
        <w:t>сельскохозяйственными</w:t>
      </w:r>
      <w:r>
        <w:rPr>
          <w:rFonts w:eastAsia="Times New Roman" w:ascii="Times New Roman" w:hAnsi="Times New Roman"/>
        </w:rPr>
        <w:tab/>
      </w:r>
      <w:r>
        <w:rPr>
          <w:rFonts w:eastAsia="Times New Roman" w:ascii="Times New Roman" w:hAnsi="Times New Roman"/>
          <w:sz w:val="24"/>
        </w:rPr>
        <w:t>машинами»,</w:t>
      </w:r>
      <w:r>
        <w:rPr>
          <w:rFonts w:eastAsia="Times New Roman" w:ascii="Times New Roman" w:hAnsi="Times New Roman"/>
        </w:rPr>
        <w:tab/>
      </w:r>
      <w:r>
        <w:rPr>
          <w:rFonts w:eastAsia="Times New Roman" w:ascii="Times New Roman" w:hAnsi="Times New Roman"/>
          <w:sz w:val="24"/>
        </w:rPr>
        <w:t>экскурсия</w:t>
      </w:r>
      <w:r>
        <w:rPr>
          <w:rFonts w:eastAsia="Times New Roman" w:ascii="Times New Roman" w:hAnsi="Times New Roman"/>
        </w:rPr>
        <w:tab/>
      </w:r>
      <w:r>
        <w:rPr>
          <w:rFonts w:eastAsia="Times New Roman" w:ascii="Times New Roman" w:hAnsi="Times New Roman"/>
          <w:sz w:val="24"/>
        </w:rPr>
        <w:t>на</w:t>
      </w:r>
      <w:r>
        <w:rPr>
          <w:rFonts w:eastAsia="Times New Roman" w:ascii="Times New Roman" w:hAnsi="Times New Roman"/>
          <w:sz w:val="23"/>
        </w:rPr>
        <w:t xml:space="preserve"> </w:t>
      </w:r>
      <w:r>
        <w:rPr>
          <w:rFonts w:eastAsia="Times New Roman" w:ascii="Times New Roman" w:hAnsi="Times New Roman"/>
          <w:sz w:val="24"/>
        </w:rPr>
        <w:t>животноводческую</w:t>
      </w:r>
      <w:r>
        <w:rPr>
          <w:rFonts w:eastAsia="Times New Roman" w:ascii="Times New Roman" w:hAnsi="Times New Roman"/>
          <w:sz w:val="23"/>
        </w:rPr>
        <w:t xml:space="preserve"> </w:t>
      </w:r>
      <w:r>
        <w:rPr>
          <w:rFonts w:eastAsia="Times New Roman" w:ascii="Times New Roman" w:hAnsi="Times New Roman"/>
          <w:sz w:val="24"/>
        </w:rPr>
        <w:t>ферму, экскурсия в заповедник, заказник родного края.</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Человек разумный (6 ч)</w:t>
      </w:r>
    </w:p>
    <w:p>
      <w:pPr>
        <w:pStyle w:val="Normal"/>
        <w:tabs>
          <w:tab w:val="left" w:pos="1240" w:leader="none"/>
          <w:tab w:val="left" w:pos="2420" w:leader="none"/>
          <w:tab w:val="left" w:pos="2820" w:leader="none"/>
          <w:tab w:val="left" w:pos="3540" w:leader="none"/>
          <w:tab w:val="left" w:pos="4660" w:leader="none"/>
          <w:tab w:val="left" w:pos="5740" w:leader="none"/>
          <w:tab w:val="left" w:pos="7300" w:leader="none"/>
          <w:tab w:val="left" w:pos="7820" w:leader="none"/>
          <w:tab w:val="left" w:pos="8620" w:leader="none"/>
        </w:tabs>
        <w:spacing w:lineRule="auto" w:line="235"/>
        <w:ind w:left="260" w:hanging="0"/>
        <w:rPr>
          <w:rFonts w:ascii="Times New Roman" w:hAnsi="Times New Roman" w:eastAsia="Times New Roman"/>
          <w:sz w:val="24"/>
        </w:rPr>
      </w:pPr>
      <w:r>
        <w:rPr>
          <w:rFonts w:eastAsia="Times New Roman" w:ascii="Times New Roman" w:hAnsi="Times New Roman"/>
          <w:sz w:val="24"/>
        </w:rPr>
        <w:t>Человек</w:t>
        <w:tab/>
        <w:t>разумный</w:t>
      </w:r>
      <w:r>
        <w:rPr>
          <w:rFonts w:eastAsia="Times New Roman" w:ascii="Times New Roman" w:hAnsi="Times New Roman"/>
        </w:rPr>
        <w:tab/>
      </w:r>
      <w:r>
        <w:rPr>
          <w:rFonts w:eastAsia="Times New Roman" w:ascii="Times New Roman" w:hAnsi="Times New Roman"/>
          <w:sz w:val="24"/>
        </w:rPr>
        <w:t>—</w:t>
      </w:r>
      <w:r>
        <w:rPr>
          <w:rFonts w:eastAsia="Times New Roman" w:ascii="Times New Roman" w:hAnsi="Times New Roman"/>
        </w:rPr>
        <w:tab/>
      </w:r>
      <w:r>
        <w:rPr>
          <w:rFonts w:eastAsia="Times New Roman" w:ascii="Times New Roman" w:hAnsi="Times New Roman"/>
          <w:sz w:val="24"/>
        </w:rPr>
        <w:t>часть</w:t>
        <w:tab/>
        <w:t>природы.</w:t>
        <w:tab/>
        <w:t>Условия,</w:t>
        <w:tab/>
        <w:t>необходимые</w:t>
        <w:tab/>
        <w:t>для</w:t>
        <w:tab/>
        <w:t>жизни</w:t>
        <w:tab/>
        <w:t>человека.</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Разнообразие внешности человека, его индивидуальность (черты лица, цвет волос, кожи и пр.). Портрет твоего друга. Понятие</w:t>
        <w:tab/>
        <w:t>о</w:t>
        <w:tab/>
        <w:t>здоровье.</w:t>
        <w:tab/>
        <w:t>Питание</w:t>
        <w:tab/>
        <w:t>и</w:t>
        <w:tab/>
        <w:t>здоровье.</w:t>
        <w:tab/>
        <w:t>Режим</w:t>
        <w:tab/>
        <w:t>дня</w:t>
        <w:tab/>
        <w:t>школьника.</w:t>
      </w:r>
      <w:r>
        <w:rPr>
          <w:rFonts w:eastAsia="Times New Roman" w:ascii="Times New Roman" w:hAnsi="Times New Roman"/>
        </w:rPr>
        <w:tab/>
      </w:r>
      <w:r>
        <w:rPr>
          <w:rFonts w:eastAsia="Times New Roman" w:ascii="Times New Roman" w:hAnsi="Times New Roman"/>
          <w:sz w:val="23"/>
        </w:rPr>
        <w:t>Режим</w:t>
      </w:r>
      <w:r>
        <w:rPr>
          <w:rFonts w:eastAsia="Times New Roman" w:ascii="Times New Roman" w:hAnsi="Times New Roman"/>
          <w:sz w:val="24"/>
        </w:rPr>
        <w:t xml:space="preserve"> питания.</w:t>
      </w:r>
      <w:r>
        <w:rPr>
          <w:rFonts w:eastAsia="Times New Roman" w:ascii="Times New Roman" w:hAnsi="Times New Roman"/>
        </w:rPr>
        <w:tab/>
      </w:r>
      <w:r>
        <w:rPr>
          <w:rFonts w:eastAsia="Times New Roman" w:ascii="Times New Roman" w:hAnsi="Times New Roman"/>
          <w:sz w:val="23"/>
        </w:rPr>
        <w:t>Правила</w:t>
      </w:r>
    </w:p>
    <w:p>
      <w:pPr>
        <w:pStyle w:val="Normal"/>
        <w:tabs>
          <w:tab w:val="left" w:pos="1740" w:leader="none"/>
          <w:tab w:val="left" w:pos="3020" w:leader="none"/>
          <w:tab w:val="left" w:pos="4080" w:leader="none"/>
          <w:tab w:val="left" w:pos="5040" w:leader="none"/>
          <w:tab w:val="left" w:pos="6760" w:leader="none"/>
          <w:tab w:val="left" w:pos="7900" w:leader="none"/>
          <w:tab w:val="left" w:pos="8820" w:leader="none"/>
        </w:tabs>
        <w:spacing w:lineRule="auto"/>
        <w:ind w:left="260" w:hanging="0"/>
        <w:rPr>
          <w:rFonts w:ascii="Times New Roman" w:hAnsi="Times New Roman" w:eastAsia="Times New Roman"/>
          <w:sz w:val="24"/>
        </w:rPr>
      </w:pPr>
      <w:r>
        <w:rPr>
          <w:rFonts w:eastAsia="Times New Roman" w:ascii="Times New Roman" w:hAnsi="Times New Roman"/>
          <w:sz w:val="24"/>
        </w:rPr>
        <w:t>организации</w:t>
        <w:tab/>
        <w:t>домашней</w:t>
        <w:tab/>
        <w:t>учебной</w:t>
        <w:tab/>
        <w:t>работы</w:t>
      </w:r>
      <w:r>
        <w:rPr>
          <w:rFonts w:eastAsia="Times New Roman" w:ascii="Times New Roman" w:hAnsi="Times New Roman"/>
        </w:rPr>
        <w:tab/>
      </w:r>
      <w:r>
        <w:rPr>
          <w:rFonts w:eastAsia="Times New Roman" w:ascii="Times New Roman" w:hAnsi="Times New Roman"/>
          <w:sz w:val="24"/>
        </w:rPr>
        <w:t>(освещенность</w:t>
      </w:r>
      <w:r>
        <w:rPr>
          <w:rFonts w:eastAsia="Times New Roman" w:ascii="Times New Roman" w:hAnsi="Times New Roman"/>
        </w:rPr>
        <w:tab/>
      </w:r>
      <w:r>
        <w:rPr>
          <w:rFonts w:eastAsia="Times New Roman" w:ascii="Times New Roman" w:hAnsi="Times New Roman"/>
          <w:sz w:val="24"/>
        </w:rPr>
        <w:t>рабочего</w:t>
        <w:tab/>
        <w:t>места).</w:t>
        <w:tab/>
        <w:t>Личная</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гигиена. Предупреждение простудных заболеваний.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Практическая работа: составление режима дня (труд, отдых, физические упражнения).</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Младший школьник и семья (4 ч)</w:t>
      </w:r>
    </w:p>
    <w:p>
      <w:pPr>
        <w:pStyle w:val="Normal"/>
        <w:spacing w:lineRule="exact" w:line="7"/>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1122" w:footer="0" w:bottom="232" w:gutter="0"/>
          <w:pgNumType w:fmt="decimal"/>
          <w:formProt w:val="false"/>
          <w:textDirection w:val="lrTb"/>
          <w:docGrid w:type="default" w:linePitch="360" w:charSpace="0"/>
        </w:sectPr>
        <w:pStyle w:val="Normal"/>
        <w:spacing w:lineRule="auto"/>
        <w:ind w:left="260" w:right="20" w:hanging="0"/>
        <w:rPr>
          <w:rFonts w:ascii="Times New Roman" w:hAnsi="Times New Roman" w:eastAsia="Times New Roman"/>
          <w:sz w:val="24"/>
        </w:rPr>
      </w:pPr>
      <w:r>
        <w:rPr>
          <w:rFonts w:eastAsia="Times New Roman" w:ascii="Times New Roman" w:hAnsi="Times New Roman"/>
          <w:sz w:val="24"/>
        </w:rPr>
        <w:t>Дорога от дома до школы. Правила безопасного поведения в быту, на улице, при встрече с</w:t>
      </w:r>
    </w:p>
    <w:p>
      <w:pPr>
        <w:pStyle w:val="Normal"/>
        <w:spacing w:lineRule="auto"/>
        <w:ind w:left="260" w:right="20" w:hanging="0"/>
        <w:rPr>
          <w:rFonts w:ascii="Times New Roman" w:hAnsi="Times New Roman" w:eastAsia="Times New Roman"/>
          <w:sz w:val="24"/>
        </w:rPr>
      </w:pPr>
      <w:bookmarkStart w:id="112" w:name="page85"/>
      <w:bookmarkEnd w:id="112"/>
      <w:r>
        <w:rPr>
          <w:rFonts w:eastAsia="Times New Roman" w:ascii="Times New Roman" w:hAnsi="Times New Roman"/>
          <w:sz w:val="24"/>
        </w:rPr>
        <w:t>незнакомыми людьми.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Семья ребенка (фамилии, имена, отчества членов семьи). Родословная семьи. Уважение к</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своим</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соученикам,  старшим,  к  членам  семьи,  к  ветеранам  труда  и  Великой  Отечественной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войны.</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Практические работы: общение с родителями и родственниками как способ получения</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информации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для составления генеалогического древа (родословной семьи). Составление безопасного</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маршрута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из дома в школу и из школы домой.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Родная страна — Россия (8 ч)</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numPr>
          <w:ilvl w:val="0"/>
          <w:numId w:val="35"/>
        </w:numPr>
        <w:tabs>
          <w:tab w:val="left" w:pos="538" w:leader="none"/>
        </w:tabs>
        <w:spacing w:lineRule="auto"/>
        <w:ind w:left="260" w:right="120" w:firstLine="2"/>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гражданин России. Россия — наша Родина. Государственная символика России: флаг, герб, гимн.</w:t>
      </w:r>
    </w:p>
    <w:p>
      <w:pPr>
        <w:pStyle w:val="Normal"/>
        <w:spacing w:lineRule="exact" w:line="276"/>
        <w:rPr>
          <w:rFonts w:ascii="Times New Roman" w:hAnsi="Times New Roman" w:eastAsia="Times New Roman"/>
          <w:sz w:val="24"/>
        </w:rPr>
      </w:pPr>
      <w:r>
        <w:rPr>
          <w:rFonts w:eastAsia="Times New Roman" w:ascii="Times New Roman" w:hAnsi="Times New Roman"/>
          <w:sz w:val="24"/>
        </w:rPr>
      </w:r>
    </w:p>
    <w:p>
      <w:pPr>
        <w:pStyle w:val="Normal"/>
        <w:spacing w:lineRule="auto"/>
        <w:ind w:left="260" w:right="120" w:hanging="0"/>
        <w:rPr>
          <w:rFonts w:ascii="Times New Roman" w:hAnsi="Times New Roman" w:eastAsia="Times New Roman"/>
          <w:sz w:val="24"/>
        </w:rPr>
      </w:pPr>
      <w:r>
        <w:rPr>
          <w:rFonts w:eastAsia="Times New Roman" w:ascii="Times New Roman" w:hAnsi="Times New Roman"/>
          <w:sz w:val="24"/>
        </w:rPr>
        <w:t>Государственные праздники и памятные даты: 9 Мая — День Победы. 12 декабря — День Конституции. Конституция — основной закон Российской Федерации. Москва — столица России.</w:t>
      </w:r>
    </w:p>
    <w:p>
      <w:pPr>
        <w:pStyle w:val="Normal"/>
        <w:spacing w:lineRule="exact" w:line="263"/>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История возникновения названия города. История Московского Кремля.</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spacing w:lineRule="auto"/>
        <w:ind w:left="260" w:right="120" w:hanging="0"/>
        <w:rPr>
          <w:rFonts w:ascii="Times New Roman" w:hAnsi="Times New Roman" w:eastAsia="Times New Roman"/>
          <w:sz w:val="24"/>
        </w:rPr>
      </w:pPr>
      <w:r>
        <w:rPr>
          <w:rFonts w:eastAsia="Times New Roman" w:ascii="Times New Roman" w:hAnsi="Times New Roman"/>
          <w:sz w:val="24"/>
        </w:rPr>
        <w:t>Родной город (село): название, основные предприятия города, достопримечательности.</w:t>
      </w:r>
    </w:p>
    <w:p>
      <w:pPr>
        <w:pStyle w:val="Normal"/>
        <w:spacing w:lineRule="exact" w:line="276"/>
        <w:rPr>
          <w:rFonts w:ascii="Times New Roman" w:hAnsi="Times New Roman" w:eastAsia="Times New Roman"/>
          <w:sz w:val="24"/>
        </w:rPr>
      </w:pPr>
      <w:r>
        <w:rPr>
          <w:rFonts w:eastAsia="Times New Roman" w:ascii="Times New Roman" w:hAnsi="Times New Roman"/>
          <w:sz w:val="24"/>
        </w:rPr>
      </w:r>
    </w:p>
    <w:p>
      <w:pPr>
        <w:pStyle w:val="Normal"/>
        <w:spacing w:lineRule="auto"/>
        <w:ind w:left="260" w:right="120" w:hanging="0"/>
        <w:rPr>
          <w:rFonts w:ascii="Times New Roman" w:hAnsi="Times New Roman" w:eastAsia="Times New Roman"/>
          <w:sz w:val="24"/>
        </w:rPr>
      </w:pPr>
      <w:r>
        <w:rPr>
          <w:rFonts w:eastAsia="Times New Roman" w:ascii="Times New Roman" w:hAnsi="Times New Roman"/>
          <w:sz w:val="24"/>
        </w:rPr>
        <w:t>Особенности труда людей родного города (села). Влияние практической деятельности человека на природу.</w:t>
      </w:r>
    </w:p>
    <w:p>
      <w:pPr>
        <w:pStyle w:val="Normal"/>
        <w:spacing w:lineRule="exact" w:line="276"/>
        <w:rPr>
          <w:rFonts w:ascii="Times New Roman" w:hAnsi="Times New Roman" w:eastAsia="Times New Roman"/>
          <w:sz w:val="24"/>
        </w:rPr>
      </w:pPr>
      <w:r>
        <w:rPr>
          <w:rFonts w:eastAsia="Times New Roman" w:ascii="Times New Roman" w:hAnsi="Times New Roman"/>
          <w:sz w:val="24"/>
        </w:rPr>
      </w:r>
    </w:p>
    <w:p>
      <w:pPr>
        <w:pStyle w:val="Normal"/>
        <w:spacing w:lineRule="auto"/>
        <w:ind w:left="260" w:right="140" w:hanging="0"/>
        <w:rPr>
          <w:rFonts w:ascii="Times New Roman" w:hAnsi="Times New Roman" w:eastAsia="Times New Roman"/>
          <w:sz w:val="24"/>
        </w:rPr>
      </w:pPr>
      <w:r>
        <w:rPr>
          <w:rFonts w:eastAsia="Times New Roman" w:ascii="Times New Roman" w:hAnsi="Times New Roman"/>
          <w:sz w:val="24"/>
        </w:rPr>
        <w:t>Экскурсии: по родному городу (селу, поселку), посещение краеведческого музея, встреча с ветеранами труда и Великой Отечественной войны своей местности.</w:t>
      </w:r>
    </w:p>
    <w:p>
      <w:pPr>
        <w:pStyle w:val="Normal"/>
        <w:spacing w:lineRule="exact" w:line="281"/>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right="2260" w:hanging="0"/>
        <w:rPr>
          <w:rFonts w:ascii="Times New Roman" w:hAnsi="Times New Roman" w:eastAsia="Times New Roman"/>
          <w:b/>
          <w:b/>
          <w:sz w:val="24"/>
          <w:u w:val="single"/>
        </w:rPr>
      </w:pPr>
      <w:r>
        <w:rPr>
          <w:rFonts w:eastAsia="Times New Roman" w:ascii="Times New Roman" w:hAnsi="Times New Roman"/>
          <w:b/>
          <w:sz w:val="24"/>
          <w:u w:val="single"/>
        </w:rPr>
        <w:t>Заключительные уроки (2 ч) — обобщение изученного материала. 2класс (68 ч.)</w:t>
      </w:r>
    </w:p>
    <w:p>
      <w:pPr>
        <w:pStyle w:val="Normal"/>
        <w:spacing w:lineRule="exact" w:line="263"/>
        <w:rPr>
          <w:rFonts w:ascii="Times New Roman" w:hAnsi="Times New Roman" w:eastAsia="Times New Roman"/>
        </w:rPr>
      </w:pPr>
      <w:r>
        <w:rPr>
          <w:rFonts w:eastAsia="Times New Roman" w:ascii="Times New Roman" w:hAnsi="Times New Roman"/>
        </w:rPr>
      </w:r>
    </w:p>
    <w:tbl>
      <w:tblPr>
        <w:tblW w:w="957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100"/>
        <w:gridCol w:w="1160"/>
        <w:gridCol w:w="1079"/>
        <w:gridCol w:w="80"/>
        <w:gridCol w:w="3839"/>
        <w:gridCol w:w="3041"/>
      </w:tblGrid>
      <w:tr>
        <w:trPr>
          <w:trHeight w:val="252"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c>
          <w:tcPr>
            <w:tcW w:w="100" w:type="dxa"/>
            <w:tcBorders>
              <w:top w:val="single" w:sz="8" w:space="0" w:color="00000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c>
          <w:tcPr>
            <w:tcW w:w="1160" w:type="dxa"/>
            <w:tcBorders>
              <w:top w:val="single" w:sz="8" w:space="0" w:color="00000A"/>
            </w:tcBorders>
            <w:shd w:fill="auto" w:val="clear"/>
            <w:vAlign w:val="bottom"/>
          </w:tcPr>
          <w:p>
            <w:pPr>
              <w:pStyle w:val="Normal"/>
              <w:spacing w:lineRule="exact" w:line="252"/>
              <w:rPr>
                <w:rFonts w:ascii="Times New Roman" w:hAnsi="Times New Roman" w:eastAsia="Times New Roman"/>
                <w:w w:val="98"/>
                <w:sz w:val="24"/>
              </w:rPr>
            </w:pPr>
            <w:r>
              <w:rPr>
                <w:rFonts w:eastAsia="Times New Roman" w:ascii="Times New Roman" w:hAnsi="Times New Roman"/>
                <w:w w:val="98"/>
                <w:sz w:val="24"/>
              </w:rPr>
              <w:t>Тема урока</w:t>
            </w:r>
          </w:p>
        </w:tc>
        <w:tc>
          <w:tcPr>
            <w:tcW w:w="1079"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c>
          <w:tcPr>
            <w:tcW w:w="80" w:type="dxa"/>
            <w:tcBorders>
              <w:top w:val="single" w:sz="8" w:space="0" w:color="00000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c>
          <w:tcPr>
            <w:tcW w:w="6880" w:type="dxa"/>
            <w:gridSpan w:val="2"/>
            <w:tcBorders>
              <w:top w:val="single" w:sz="8" w:space="0" w:color="00000A"/>
              <w:right w:val="single" w:sz="8" w:space="0" w:color="00000A"/>
              <w:insideV w:val="single" w:sz="8" w:space="0" w:color="00000A"/>
            </w:tcBorders>
            <w:shd w:fill="auto" w:val="clear"/>
            <w:vAlign w:val="bottom"/>
          </w:tcPr>
          <w:p>
            <w:pPr>
              <w:pStyle w:val="Normal"/>
              <w:spacing w:lineRule="exact" w:line="252"/>
              <w:rPr>
                <w:rFonts w:ascii="Times New Roman" w:hAnsi="Times New Roman" w:eastAsia="Times New Roman"/>
                <w:sz w:val="24"/>
              </w:rPr>
            </w:pPr>
            <w:r>
              <w:rPr>
                <w:rFonts w:eastAsia="Times New Roman" w:ascii="Times New Roman" w:hAnsi="Times New Roman"/>
                <w:sz w:val="24"/>
              </w:rPr>
              <w:t>Коррекционно – развивающая работа</w:t>
            </w:r>
          </w:p>
        </w:tc>
      </w:tr>
      <w:tr>
        <w:trPr>
          <w:trHeight w:val="20"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0"/>
              <w:rPr>
                <w:rFonts w:ascii="Times New Roman" w:hAnsi="Times New Roman" w:eastAsia="Times New Roman"/>
                <w:sz w:val="1"/>
              </w:rPr>
            </w:pPr>
            <w:r>
              <w:rPr>
                <w:rFonts w:eastAsia="Times New Roman" w:ascii="Times New Roman" w:hAnsi="Times New Roman"/>
                <w:sz w:val="1"/>
              </w:rPr>
            </w:r>
          </w:p>
        </w:tc>
        <w:tc>
          <w:tcPr>
            <w:tcW w:w="100" w:type="dxa"/>
            <w:tcBorders>
              <w:bottom w:val="single" w:sz="8" w:space="0" w:color="00000A"/>
              <w:insideH w:val="single" w:sz="8" w:space="0" w:color="00000A"/>
            </w:tcBorders>
            <w:shd w:fill="auto" w:val="clear"/>
            <w:vAlign w:val="bottom"/>
          </w:tcPr>
          <w:p>
            <w:pPr>
              <w:pStyle w:val="Normal"/>
              <w:spacing w:lineRule="exact" w:line="20"/>
              <w:rPr>
                <w:rFonts w:ascii="Times New Roman" w:hAnsi="Times New Roman" w:eastAsia="Times New Roman"/>
                <w:sz w:val="1"/>
              </w:rPr>
            </w:pPr>
            <w:r>
              <w:rPr>
                <w:rFonts w:eastAsia="Times New Roman" w:ascii="Times New Roman" w:hAnsi="Times New Roman"/>
                <w:sz w:val="1"/>
              </w:rPr>
            </w:r>
          </w:p>
        </w:tc>
        <w:tc>
          <w:tcPr>
            <w:tcW w:w="1160" w:type="dxa"/>
            <w:tcBorders>
              <w:top w:val="single" w:sz="8" w:space="0" w:color="00000A"/>
              <w:bottom w:val="single" w:sz="8" w:space="0" w:color="00000A"/>
              <w:insideH w:val="single" w:sz="8" w:space="0" w:color="00000A"/>
            </w:tcBorders>
            <w:shd w:fill="auto" w:val="clear"/>
            <w:vAlign w:val="bottom"/>
          </w:tcPr>
          <w:p>
            <w:pPr>
              <w:pStyle w:val="Normal"/>
              <w:spacing w:lineRule="exact" w:line="20"/>
              <w:rPr>
                <w:rFonts w:ascii="Times New Roman" w:hAnsi="Times New Roman" w:eastAsia="Times New Roman"/>
                <w:sz w:val="1"/>
              </w:rPr>
            </w:pPr>
            <w:r>
              <w:rPr>
                <w:rFonts w:eastAsia="Times New Roman" w:ascii="Times New Roman" w:hAnsi="Times New Roman"/>
                <w:sz w:val="1"/>
              </w:rPr>
            </w:r>
          </w:p>
        </w:tc>
        <w:tc>
          <w:tcPr>
            <w:tcW w:w="107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0"/>
              <w:rPr>
                <w:rFonts w:ascii="Times New Roman" w:hAnsi="Times New Roman" w:eastAsia="Times New Roman"/>
                <w:sz w:val="1"/>
              </w:rPr>
            </w:pPr>
            <w:r>
              <w:rPr>
                <w:rFonts w:eastAsia="Times New Roman" w:ascii="Times New Roman" w:hAnsi="Times New Roman"/>
                <w:sz w:val="1"/>
              </w:rPr>
            </w:r>
          </w:p>
        </w:tc>
        <w:tc>
          <w:tcPr>
            <w:tcW w:w="80" w:type="dxa"/>
            <w:tcBorders>
              <w:bottom w:val="single" w:sz="8" w:space="0" w:color="00000A"/>
              <w:insideH w:val="single" w:sz="8" w:space="0" w:color="00000A"/>
            </w:tcBorders>
            <w:shd w:fill="auto" w:val="clear"/>
            <w:vAlign w:val="bottom"/>
          </w:tcPr>
          <w:p>
            <w:pPr>
              <w:pStyle w:val="Normal"/>
              <w:spacing w:lineRule="exact" w:line="20"/>
              <w:rPr>
                <w:rFonts w:ascii="Times New Roman" w:hAnsi="Times New Roman" w:eastAsia="Times New Roman"/>
                <w:sz w:val="1"/>
              </w:rPr>
            </w:pPr>
            <w:r>
              <w:rPr>
                <w:rFonts w:eastAsia="Times New Roman" w:ascii="Times New Roman" w:hAnsi="Times New Roman"/>
                <w:sz w:val="1"/>
              </w:rPr>
            </w:r>
          </w:p>
        </w:tc>
        <w:tc>
          <w:tcPr>
            <w:tcW w:w="3839" w:type="dxa"/>
            <w:tcBorders>
              <w:top w:val="single" w:sz="8" w:space="0" w:color="00000A"/>
              <w:bottom w:val="single" w:sz="8" w:space="0" w:color="00000A"/>
              <w:insideH w:val="single" w:sz="8" w:space="0" w:color="00000A"/>
            </w:tcBorders>
            <w:shd w:fill="auto" w:val="clear"/>
            <w:vAlign w:val="bottom"/>
          </w:tcPr>
          <w:p>
            <w:pPr>
              <w:pStyle w:val="Normal"/>
              <w:spacing w:lineRule="exact" w:line="20"/>
              <w:rPr>
                <w:rFonts w:ascii="Times New Roman" w:hAnsi="Times New Roman" w:eastAsia="Times New Roman"/>
                <w:sz w:val="1"/>
              </w:rPr>
            </w:pPr>
            <w:r>
              <w:rPr>
                <w:rFonts w:eastAsia="Times New Roman" w:ascii="Times New Roman" w:hAnsi="Times New Roman"/>
                <w:sz w:val="1"/>
              </w:rPr>
            </w:r>
          </w:p>
        </w:tc>
        <w:tc>
          <w:tcPr>
            <w:tcW w:w="30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0"/>
              <w:rPr>
                <w:rFonts w:ascii="Times New Roman" w:hAnsi="Times New Roman" w:eastAsia="Times New Roman"/>
                <w:sz w:val="1"/>
              </w:rPr>
            </w:pPr>
            <w:r>
              <w:rPr>
                <w:rFonts w:eastAsia="Times New Roman" w:ascii="Times New Roman" w:hAnsi="Times New Roman"/>
                <w:sz w:val="1"/>
              </w:rPr>
            </w:r>
          </w:p>
        </w:tc>
      </w:tr>
      <w:tr>
        <w:trPr>
          <w:trHeight w:val="252"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c>
          <w:tcPr>
            <w:tcW w:w="100" w:type="dx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c>
          <w:tcPr>
            <w:tcW w:w="2239" w:type="dxa"/>
            <w:gridSpan w:val="2"/>
            <w:tcBorders>
              <w:right w:val="single" w:sz="8" w:space="0" w:color="00000A"/>
              <w:insideV w:val="single" w:sz="8" w:space="0" w:color="00000A"/>
            </w:tcBorders>
            <w:shd w:fill="auto" w:val="clear"/>
            <w:vAlign w:val="bottom"/>
          </w:tcPr>
          <w:p>
            <w:pPr>
              <w:pStyle w:val="Normal"/>
              <w:spacing w:lineRule="exact" w:line="251"/>
              <w:rPr>
                <w:rFonts w:ascii="Times New Roman" w:hAnsi="Times New Roman" w:eastAsia="Times New Roman"/>
                <w:sz w:val="24"/>
              </w:rPr>
            </w:pPr>
            <w:r>
              <w:rPr>
                <w:rFonts w:eastAsia="Times New Roman" w:ascii="Times New Roman" w:hAnsi="Times New Roman"/>
                <w:sz w:val="24"/>
              </w:rPr>
              <w:t>Письмо экологов</w:t>
            </w:r>
          </w:p>
        </w:tc>
        <w:tc>
          <w:tcPr>
            <w:tcW w:w="80" w:type="dx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c>
          <w:tcPr>
            <w:tcW w:w="6880" w:type="dxa"/>
            <w:gridSpan w:val="2"/>
            <w:tcBorders>
              <w:right w:val="single" w:sz="8" w:space="0" w:color="00000A"/>
              <w:insideV w:val="single" w:sz="8" w:space="0" w:color="00000A"/>
            </w:tcBorders>
            <w:shd w:fill="auto" w:val="clear"/>
            <w:vAlign w:val="bottom"/>
          </w:tcPr>
          <w:p>
            <w:pPr>
              <w:pStyle w:val="Normal"/>
              <w:spacing w:lineRule="exact" w:line="251"/>
              <w:rPr>
                <w:rFonts w:ascii="Times New Roman" w:hAnsi="Times New Roman" w:eastAsia="Times New Roman"/>
                <w:sz w:val="24"/>
              </w:rPr>
            </w:pPr>
            <w:r>
              <w:rPr>
                <w:rFonts w:eastAsia="Times New Roman" w:ascii="Times New Roman" w:hAnsi="Times New Roman"/>
                <w:sz w:val="24"/>
              </w:rPr>
              <w:t>Познакомить с письмами как средством информации (письмо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школьникам</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экологов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школьникам). Развивать  умение   слушать,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умозаключения.</w:t>
            </w:r>
          </w:p>
        </w:tc>
      </w:tr>
      <w:tr>
        <w:trPr>
          <w:trHeight w:val="274"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10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116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8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6880" w:type="dxa"/>
            <w:gridSpan w:val="2"/>
            <w:tcBorders>
              <w:right w:val="single" w:sz="8" w:space="0" w:color="00000A"/>
              <w:insideV w:val="single" w:sz="8" w:space="0" w:color="00000A"/>
            </w:tcBorders>
            <w:shd w:fill="auto" w:val="clear"/>
            <w:vAlign w:val="bottom"/>
          </w:tcPr>
          <w:p>
            <w:pPr>
              <w:pStyle w:val="Normal"/>
              <w:spacing w:lineRule="exact" w:line="273"/>
              <w:rPr>
                <w:rFonts w:ascii="Times New Roman" w:hAnsi="Times New Roman" w:eastAsia="Times New Roman"/>
                <w:sz w:val="24"/>
              </w:rPr>
            </w:pPr>
            <w:r>
              <w:rPr>
                <w:rFonts w:eastAsia="Times New Roman" w:ascii="Times New Roman" w:hAnsi="Times New Roman"/>
                <w:sz w:val="24"/>
              </w:rPr>
              <w:t>Воспитывать потребность в получении новых знаний.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умение</w:t>
            </w:r>
          </w:p>
        </w:tc>
      </w:tr>
      <w:tr>
        <w:trPr>
          <w:trHeight w:val="282"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задавать вопросы по теме и внимательно слушать объяснение.</w:t>
            </w:r>
          </w:p>
        </w:tc>
      </w:tr>
      <w:tr>
        <w:trPr>
          <w:trHeight w:val="263"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10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239" w:type="dxa"/>
            <w:gridSpan w:val="2"/>
            <w:tcBorders>
              <w:right w:val="single" w:sz="8" w:space="0" w:color="00000A"/>
              <w:insideV w:val="single" w:sz="8" w:space="0" w:color="00000A"/>
            </w:tcBorders>
            <w:shd w:fill="auto" w:val="clear"/>
            <w:vAlign w:val="bottom"/>
          </w:tcPr>
          <w:p>
            <w:pPr>
              <w:pStyle w:val="Normal"/>
              <w:spacing w:lineRule="exact" w:line="263"/>
              <w:rPr>
                <w:rFonts w:ascii="Times New Roman" w:hAnsi="Times New Roman" w:eastAsia="Times New Roman"/>
                <w:sz w:val="24"/>
              </w:rPr>
            </w:pPr>
            <w:r>
              <w:rPr>
                <w:rFonts w:eastAsia="Times New Roman" w:ascii="Times New Roman" w:hAnsi="Times New Roman"/>
                <w:sz w:val="24"/>
              </w:rPr>
              <w:t>Осенние работы</w:t>
            </w:r>
          </w:p>
        </w:tc>
        <w:tc>
          <w:tcPr>
            <w:tcW w:w="8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6880" w:type="dxa"/>
            <w:gridSpan w:val="2"/>
            <w:tcBorders>
              <w:right w:val="single" w:sz="8" w:space="0" w:color="00000A"/>
              <w:insideV w:val="single" w:sz="8" w:space="0" w:color="00000A"/>
            </w:tcBorders>
            <w:shd w:fill="auto" w:val="clear"/>
            <w:vAlign w:val="bottom"/>
          </w:tcPr>
          <w:p>
            <w:pPr>
              <w:pStyle w:val="Normal"/>
              <w:spacing w:lineRule="exact" w:line="263"/>
              <w:rPr>
                <w:rFonts w:ascii="Times New Roman" w:hAnsi="Times New Roman" w:eastAsia="Times New Roman"/>
                <w:sz w:val="24"/>
              </w:rPr>
            </w:pPr>
            <w:r>
              <w:rPr>
                <w:rFonts w:eastAsia="Times New Roman" w:ascii="Times New Roman" w:hAnsi="Times New Roman"/>
                <w:sz w:val="24"/>
              </w:rPr>
              <w:t>Формировать умение устанавливать связи между сезонными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на пришкольном</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изменениями в живой и неживой природе. . Развивать наглядно -</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участке (урок-</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образное мышление, способность словесно описывать сезонные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экскурсия по</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изменения в природе. Воспитывать уважительное отношение к</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школьному саду)</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труду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людей , умение соотносить труд людей с временными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изменениями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природе. Развивать умение работать в группе, 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подбирать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аргументы.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10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239" w:type="dxa"/>
            <w:gridSpan w:val="2"/>
            <w:tcBorders>
              <w:right w:val="single" w:sz="8" w:space="0" w:color="00000A"/>
              <w:insideV w:val="single" w:sz="8" w:space="0" w:color="00000A"/>
            </w:tcBorders>
            <w:shd w:fill="auto" w:val="clear"/>
            <w:vAlign w:val="bottom"/>
          </w:tcPr>
          <w:p>
            <w:pPr>
              <w:pStyle w:val="Normal"/>
              <w:spacing w:lineRule="exact" w:line="260"/>
              <w:rPr>
                <w:rFonts w:ascii="Times New Roman" w:hAnsi="Times New Roman" w:eastAsia="Times New Roman"/>
                <w:sz w:val="24"/>
              </w:rPr>
            </w:pPr>
            <w:r>
              <w:rPr>
                <w:rFonts w:eastAsia="Times New Roman" w:ascii="Times New Roman" w:hAnsi="Times New Roman"/>
                <w:sz w:val="24"/>
              </w:rPr>
              <w:t>Осенние работы</w:t>
            </w:r>
          </w:p>
        </w:tc>
        <w:tc>
          <w:tcPr>
            <w:tcW w:w="8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6880" w:type="dxa"/>
            <w:gridSpan w:val="2"/>
            <w:tcBorders>
              <w:right w:val="single" w:sz="8" w:space="0" w:color="00000A"/>
              <w:insideV w:val="single" w:sz="8" w:space="0" w:color="00000A"/>
            </w:tcBorders>
            <w:shd w:fill="auto" w:val="clear"/>
            <w:vAlign w:val="bottom"/>
          </w:tcPr>
          <w:p>
            <w:pPr>
              <w:pStyle w:val="Normal"/>
              <w:spacing w:lineRule="exact" w:line="260"/>
              <w:rPr>
                <w:rFonts w:ascii="Times New Roman" w:hAnsi="Times New Roman" w:eastAsia="Times New Roman"/>
                <w:sz w:val="24"/>
              </w:rPr>
            </w:pPr>
            <w:r>
              <w:rPr>
                <w:rFonts w:eastAsia="Times New Roman" w:ascii="Times New Roman" w:hAnsi="Times New Roman"/>
                <w:sz w:val="24"/>
              </w:rPr>
              <w:t>Формировать умение устанавливать связи между сезонными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на пришкольном</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изменениями в живой и неживой природе. . Развивать наглядно -</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участке (урок-</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образное мышление, способность словесно описывать сезонные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экскурсия по</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изменения в природе. Воспитывать уважительное отношение к</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39"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школьному саду)</w:t>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труду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людей , умение соотносить труд людей с временными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1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07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880"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t>изменениями  в</w:t>
            </w:r>
          </w:p>
        </w:tc>
      </w:tr>
    </w:tbl>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13" w:name="page86"/>
            <w:bookmarkStart w:id="114" w:name="page86"/>
            <w:bookmarkEnd w:id="114"/>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природе. Развивать умение работать в группе, 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подбирать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аргументы.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jc w:val="center"/>
              <w:rPr>
                <w:rFonts w:ascii="Times New Roman" w:hAnsi="Times New Roman" w:eastAsia="Times New Roman"/>
                <w:w w:val="99"/>
                <w:sz w:val="24"/>
              </w:rPr>
            </w:pPr>
            <w:r>
              <w:rPr>
                <w:rFonts w:eastAsia="Times New Roman" w:ascii="Times New Roman" w:hAnsi="Times New Roman"/>
                <w:w w:val="99"/>
                <w:sz w:val="24"/>
              </w:rPr>
              <w:t>Осенние работы</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наблюдать за явлениями природы по сезонам</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w w:val="99"/>
                <w:sz w:val="24"/>
              </w:rPr>
            </w:pPr>
            <w:r>
              <w:rPr>
                <w:rFonts w:eastAsia="Times New Roman" w:ascii="Times New Roman" w:hAnsi="Times New Roman"/>
                <w:w w:val="99"/>
                <w:sz w:val="24"/>
              </w:rPr>
              <w:t>на пришкольном</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года. .</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w w:val="99"/>
                <w:sz w:val="24"/>
              </w:rPr>
            </w:pPr>
            <w:r>
              <w:rPr>
                <w:rFonts w:eastAsia="Times New Roman" w:ascii="Times New Roman" w:hAnsi="Times New Roman"/>
                <w:w w:val="99"/>
                <w:sz w:val="24"/>
              </w:rPr>
              <w:t>участке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наглядно - образное мышление, способность словесно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w w:val="99"/>
                <w:sz w:val="24"/>
              </w:rPr>
            </w:pPr>
            <w:r>
              <w:rPr>
                <w:rFonts w:eastAsia="Times New Roman" w:ascii="Times New Roman" w:hAnsi="Times New Roman"/>
                <w:w w:val="99"/>
                <w:sz w:val="24"/>
              </w:rPr>
              <w:t>(виртуальный</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описывать труд людей осенью. Воспитывать уважительное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w w:val="99"/>
                <w:sz w:val="24"/>
              </w:rPr>
            </w:pPr>
            <w:r>
              <w:rPr>
                <w:rFonts w:eastAsia="Times New Roman" w:ascii="Times New Roman" w:hAnsi="Times New Roman"/>
                <w:w w:val="99"/>
                <w:sz w:val="24"/>
              </w:rPr>
              <w:t>урок-экскурсия )</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отношение к</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труду людей , умение соотносить труд людей с временными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изменениями  в природе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Где и как найти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работать с книгой как основным источником</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ответы на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информации об окружающем нас мире. Изучить учебник «Наш</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вопросы. Книги –</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мир»:</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наши друзья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оглавление, иллюстрации, система значков-пиктограмм,</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шрифтовые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цветовые выделения, словарик в учебнике. 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бережное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отношение к книге.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Где и как найти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Познакомить с иллюстрированным словарѐм. Учить работать  с</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ответы на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хрестоматией «Окружающий мир», энциклопедией и справочной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вопросы. Книги –</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литературой. Воспитывать бережное отношение к книге.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наши друзья</w:t>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Земля. Модель</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связную речь. Развивать умение слушать,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Земли.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Воспитывать потребность в получении новых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задавать вопросы по теме и внимательно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 Расширять словарный запас. Формировать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первичное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представление о Земле (вид Земли из космоса). Дать понятия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«Глобус».</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«Ось вращения».</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Почему на Земле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Изучить причины смены дня и ночи, особенности движения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день сменяется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Земли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ночью?</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вокруг своей оси. Развивать умение находить на глобусе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Северный и</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Южный полюсы, экватор. Развивать элементарные навыки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исследовательской деятельности, умение наблюдать,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Воспитывать потребность в получении новых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 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планете Земля. Развивать умение задавать вопросы по теме 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внимательно слушать объяснение.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Звезды 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умение характеризовать звѐзды и планеты.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созвездия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находить на небе известные небесные тела.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элементарные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Воспитывать потребность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получении новых знаний о звѐздах и созвездиях.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 по теме и внимательно слушать объяснение.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Планеты</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планетах Солнечной системы.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элементарные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Воспитывать потребность в</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получении новых знаний о Солнечной системе. Развивать</w:t>
            </w:r>
          </w:p>
        </w:tc>
      </w:tr>
    </w:tbl>
    <w:p>
      <w:pPr>
        <w:sectPr>
          <w:type w:val="nextPage"/>
          <w:pgSz w:w="11906" w:h="16838"/>
          <w:pgMar w:left="1440" w:right="72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15" w:name="page87"/>
            <w:bookmarkStart w:id="116" w:name="page87"/>
            <w:bookmarkEnd w:id="116"/>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 по теме и внимательно слушать объяснение.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отличать планеты от звѐзд, как можно отыскать планету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звѐздном небе.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Движение Земли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об особенности движения Земли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вокруг Солнца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вокруг</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Солнца. Развивать умение объяснять причину смены времѐн</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года,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демонстрировать с помощью глобуса движение Земли вокруг</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Солнца.</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Как связаны</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умение сравнивать предметы живой и неживой</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живая и неживая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природы?</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планировать и проводить несложные опыты.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явления природы. Развивать элементарные навыки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исследовательской деятельности, умение наблюдать, делать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Условия жизни на</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понятие «атмосфера», условия, необходимые для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планете Земля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жизни на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Земле. Развивать умение наблюдать, делать умозаключения,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объяснять спомощью чего растения, грибы, животные Земли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дышат, растут,</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размножаются, питаются. Учить самостоятельно подбирать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аргументы</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для оценки ситуации.</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Свойства воздуха</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первичное представление о составе воздуха.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понятия «вещество», «смеси».  Развивать умение 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Воспитывать потребность в получении новых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задавать вопросы по теме и внимательно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 Учить проводить простейшие опыты и фиксировать</w:t>
            </w:r>
          </w:p>
        </w:tc>
      </w:tr>
      <w:tr>
        <w:trPr>
          <w:trHeight w:val="282"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результаты и их анализы.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Кому и для чего</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первичное представление о состоянии воды.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нужна вода?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определять свойства воды и использовать в хозяйстве.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 потребность в получении новых знаний.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 по теме и внимательно слушать объяснение.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сравнивать и проводить простейшие опыты и фиксировать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результаты 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их анализы.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Вода и ее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первичное представление о круговороте воды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свойства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умение наблюдать за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объектами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природы, устанавливать причинно -следственные связи.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наглядно - образное мышление. Развивать знания о</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теплопроводности и</w:t>
            </w:r>
          </w:p>
        </w:tc>
      </w:tr>
    </w:tbl>
    <w:p>
      <w:pPr>
        <w:sectPr>
          <w:type w:val="nextPage"/>
          <w:pgSz w:w="11906" w:h="16838"/>
          <w:pgMar w:left="1440" w:right="726"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17" w:name="page88"/>
            <w:bookmarkStart w:id="118" w:name="page88"/>
            <w:bookmarkEnd w:id="118"/>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растворимости воды. Развивать умение выполнять простейшие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инструкции и несложные алгоритмы, умение оформлять на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 уважительное отношение друг к другу,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работать в</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группе.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Условия;</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умение  проращивать семена овощных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необходимы для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цветковых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 растений</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растений. Развивать умение наблюдать за растениями,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формулировать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выводы по результатам наблюдений и фиксировать выводы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письменном</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виде.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Корень; стебель;</w:t>
            </w:r>
          </w:p>
        </w:tc>
        <w:tc>
          <w:tcPr>
            <w:tcW w:w="6961"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Развивать умение различать части растений, делать выводы 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лист</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значении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корня, стебля, цветка растения. Воспитывать потребность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получении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новых знаний о растении. Развивать умение задавать вопросы по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теме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внимательно слушать объяснение. Развивать элементарные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исследовательской деятельности, умение наблюдать,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Формировать умение исследовать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видоизменения частей</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растений и их функций.</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Питание растений</w:t>
            </w:r>
          </w:p>
        </w:tc>
        <w:tc>
          <w:tcPr>
            <w:tcW w:w="6961"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Развивать умение работать с книгой как основным источником</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информации. Формировать первичное представление о питании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(фотосинтез, почвенное питание. Воздушное питание). .</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потребность в получении новых знаний о питании растении.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задавать вопросы по теме и внимательно слушать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Цветковые 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познавательный интерес, способность 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хвойные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находить информацию по заданной теме с помощью</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дополнительных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 Развивать навыки сравнения, умение устанавливать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сходства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различия между растениями. Формировать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распределять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растения по их характерным признакам (цветковые растения,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хвойные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растения, папоротники, мхи, водоросли)</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Папоротники; мхи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познавательный интерес, способность 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водоросли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находить информацию по заданной теме с помощью</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дополнительных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 умение работать с научной литературой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оформлять свои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наблюдения. Развивать навыки сравнения, умение группировать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 их признакам и свойствам. Развивать навыки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исследовательской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деятельности, умение наблюдать, делать умозаключения. Учить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исследовать лечебные и ядовитые растения.</w:t>
            </w:r>
          </w:p>
        </w:tc>
      </w:tr>
    </w:tbl>
    <w:p>
      <w:pPr>
        <w:sectPr>
          <w:type w:val="nextPage"/>
          <w:pgSz w:w="11906" w:h="16838"/>
          <w:pgMar w:left="1440" w:right="72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19" w:name="page89"/>
            <w:bookmarkStart w:id="120" w:name="page89"/>
            <w:bookmarkEnd w:id="120"/>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Красная книга</w:t>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логическое мышление, умение устанавливать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России. Правила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причинно —</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поведения в</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следственные связи, делать выводы. Формировать навыки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рефлексии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критичность мышления, умение кратко характеризовать средства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сохранения природы, умение выполнять простейшие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инструкции. Учить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называть растения своего края, внесѐнные в красную книгу.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кругозор.</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Для чего люди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произвольное внимание, умение наблюдать за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выращивают</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объектами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культурные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природы, устанавливать причинно -следственные связи.</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наглядно - образное мышление. Развивать умение отличать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дикорастущие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растения от культурных, знать группы культурных растений.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распознавать характерные признаки культурных растений,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отличающие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их от дикорастущих.</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Какие части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умение отличать дикорастущие растения от</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культурных</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культурных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растений</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растений. Развивать у детей познавательный интерес, 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используют люди?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добывать информацию из дополнительных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 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культурных растениях родного края, делать короткие сообщения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 рамках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изучаемой темы. Развивать целостность зрительного</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восприятия.</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Можно ли все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об озимых и яровых культурах.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огородные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 исследовательской деятельности, умение не только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высаживать</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за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одновременно?</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объектом, ухаживать за ним, но и вести дневник наблюдений.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детей в процессе практических упражнений ухаживать за</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семенами 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рассадой : поливать, рыхлить почву и др.</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От чего зависит</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значении зерновых культур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урожай зерновых?</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жизни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человека. Развивать у детей познавательный интерес, 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добывать информацию из дополнительных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 о зерновых растениях, делать короткие сообщения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рамках изучаемой</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темы. Развивать целостность зрительного восприятия.</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Знакомство с</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видах с/х работы на полях страны.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сельскохозяйствен</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ными машинами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исследовать важность зерновых культур в жизни человека.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(виртуальный</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урок-экскурсия)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детей познавательный интерес, стремление 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 из дополнительных источников 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сельскохозяйственных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машинах, делать короткие сообщения в рамках изучаемой темы.</w:t>
            </w:r>
          </w:p>
        </w:tc>
      </w:tr>
    </w:tbl>
    <w:p>
      <w:pPr>
        <w:sectPr>
          <w:type w:val="nextPage"/>
          <w:pgSz w:w="11906" w:h="16838"/>
          <w:pgMar w:left="1440" w:right="72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83" w:hRule="atLeast"/>
        </w:trPr>
        <w:tc>
          <w:tcPr>
            <w:tcW w:w="27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21" w:name="page90"/>
            <w:bookmarkStart w:id="122" w:name="page90"/>
            <w:bookmarkEnd w:id="122"/>
          </w:p>
        </w:tc>
        <w:tc>
          <w:tcPr>
            <w:tcW w:w="2341"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целостность зрительного восприятия.</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Растения сада</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с/х машинах и оборудовании для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работы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саду. Развивать у детей познавательный интерес, 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добывать информацию из дополнительных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короткие сообщения в рамках изучаемой темы.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целостность зрительного восприятия. Развивать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находить 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садовые растения, ухаживать за растениями.</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Сколько живут</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умение определять признаки однолетних,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двулетних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многолетних растений. Развивать навыки исследовательской</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деятельности, умение наблюдать, делать умозаключения.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задавать вопросы по теме и внимательно 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определять возраст растений. Составлять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таблицу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однолетних, двулетних и многолетних растений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характеризовать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сходство и различия однолетних, двулетних и многолетних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растений.</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Размножение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вегетативном размножении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растений своими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растений,  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частями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понятиях «черенок», «отросток», «семя», «плод».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исследовательской деятельности, умение наблюдать,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Развивать у детей познавательный интерес,</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добывать информацию из дополнительных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короткие сообщения в рамках изучаемой темы.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исследовать размножение растений и грибов.</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Размножение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выделять и формулировать познавательную</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комнатных</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цель.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растений с</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самостоятельно пересаживать растение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ухаживать за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черенков</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ним. Развивать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(практическое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занятие)</w:t>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Грибы. Можно ли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грибах одноклеточных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вырастить грибы</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многоклеточных.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кусочке хлеба?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определять свойства и признаки грибов.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 исследовательской деятельности, умение наблюдать,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о значении грибов в природе и жизни человека.</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Ядовитые 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съедобных и ядовитых грибах.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несъедобные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Развиватспособность отличать признаки съедобных грибов.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двойники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 детей  познавательный интерес, 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шляпочных</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добывать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грибов.</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 из дополнительных источников о съедобных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грибах</w:t>
            </w:r>
          </w:p>
        </w:tc>
      </w:tr>
    </w:tbl>
    <w:p>
      <w:pPr>
        <w:sectPr>
          <w:type w:val="nextPage"/>
          <w:pgSz w:w="11906" w:h="16838"/>
          <w:pgMar w:left="1440" w:right="72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23" w:name="page91"/>
            <w:bookmarkStart w:id="124" w:name="page91"/>
            <w:bookmarkEnd w:id="124"/>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родного края, делать короткие сообщения в рамках изучаемой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темы.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умозаключения. Развивать умение отличить несъедобные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двойники шляпочных грибов от съедобных грибов.</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Как правильно</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 детей познавательный  интерес. Формировать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собирать грибы?</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представление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 правилах сбора грибов своей местности. 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бережное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отношение к природе.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Разнообразие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многообразии животных по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животных</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способу</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питания. Развивать навыки исследовательской деятельности,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Развивать 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добывать информацию из дополнительных источников,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отличать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 признакам животных разных групп., делать короткие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сообщения в</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рамках изучаемой темы.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Насекомые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растительноядных, хищных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всеядных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насекомых. Развивать элементарные навыки исследовательской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деятельности, умение наблюдать, делать умозаключения,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 делить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 группы и определять редких насекомых нашей страны.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потребность в получении новых знаний. Развивать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вопросы по теме и внимательно слушать объяснение. Расширять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представления о насекомых родного края, воспитывать бережное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отношение к жителям природы.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Рыбы</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жизни рыб в воде.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элементарные</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 исследовательской деятельности, умение наблюдать,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умение квалифицировать рыб по группам по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признаку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питания. Воспитывать потребность в получении новых знаний.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задавать вопросы по теме и внимательно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 Расширять представления о жителях водоѐма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родного края,</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 бережное отношение к жителям природы.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Земноводные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жизни лягушек, жаб, тритонов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амфибий.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элементарные навыки исследовательской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умение высказывать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суждения по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результатам сравнения и выделения существенных признаков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организма.</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 потребность в получении новых знаний. Развивать</w:t>
            </w:r>
          </w:p>
        </w:tc>
      </w:tr>
    </w:tbl>
    <w:p>
      <w:pPr>
        <w:sectPr>
          <w:type w:val="nextPage"/>
          <w:pgSz w:w="11906" w:h="16838"/>
          <w:pgMar w:left="1440" w:right="72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25" w:name="page92"/>
            <w:bookmarkStart w:id="126" w:name="page92"/>
            <w:bookmarkEnd w:id="126"/>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 по теме и внимательно слушать объяснение.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Расширять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представления о земноводных  родного края, 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бережное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отношение к жителям природы.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Пресмыкающиеся</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пресмыкающихся.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элементарные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умение находить сходства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различия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пресмыкающихся и земноводных Воспитывать потребность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получении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новых знаний. Развивать умение задавать вопросы по теме и</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внимательно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 объяснение. Расширять представления о земноводных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родного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края, воспитывать бережное отношение к жителям природы.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правилам поведения при встрече со змеями.</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Птицы</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птицах, о значении перьевого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покрова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способах добычи пищи птенцам. Развивать элементарные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исследовательской деятельности, умение наблюдать,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способность делить на группы птиц по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признаку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питания – зерноядные, насекомоядные, хищные, всеядные.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потребность в получении новых знаний. Развивать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вопросы по теме и внимательно слушать объяснение. Расширять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представления о птицах Красной книги, воспитывать бережное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отношение к жителям природы.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Звери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понятия «звери», «млекопитающие».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элементарные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способность делить на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группы</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млекопитающих. Воспитывать потребность в получении новых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задавать вопросы по теме и внимательно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Как животные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способах защиты животных от</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защищаются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врагов.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способность наблюдать, делать умозаключение,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делить на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группы животных по их характерным признакам (насекомые,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птицы,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рыбы, земноводные, пресмыкающиеся, млекопитающие).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бережное отношение к животным.</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Домашние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умение  распределять  диких  и  домашних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животных  по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группам. Развивать  навыки  исследовательской  деятельности,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bl>
    <w:p>
      <w:pPr>
        <w:sectPr>
          <w:type w:val="nextPage"/>
          <w:pgSz w:w="11906" w:h="16838"/>
          <w:pgMar w:left="1440" w:right="72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27" w:name="page93"/>
            <w:bookmarkStart w:id="128" w:name="page93"/>
            <w:bookmarkEnd w:id="128"/>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Развивать 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добывать информацию из дополнительных источников,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короткие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сообщения в рамках изучаемой темы. Развивать способность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раскрывать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особенности домашних животных.</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Школьный живой</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об обитателях домашнего уголка.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уголок клуба «Мы</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представления о повадках и  образе их  жизни,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окружающий</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какую</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мир» (заседание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пользу они приносят человеку. Учить детей в логической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последовательности составлять короткие рассказы о своих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домашних</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питомцах. Воспитывать бережное отношение к своим</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четвероногим</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друзьям. Развивать умение ухаживать за обитателями живого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уголка</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(питание, безопасность)</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Животноводческа</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правила поведения и обращения с животными на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 ферма (урок-</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станции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экскурсия на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юннатов. Формировать навыки самостоятельного поиска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станцию юннатов)</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аналитической переработки необходимой информации.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навыки исследовательской деятельности, умение наблюдать,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умозаключения и обобщать результаты наблюдений по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экскурсии.. Учить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короткие сообщения в рамках изучаемой темы.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Значение диких</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диких животных.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животных</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 Воспитывать потребность в получении новых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задавать вопросы по теме и внимательно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 Расширять представления о значение диких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животных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жизни человека , воспитывать бережное отношение к жителям</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природы.</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 диких животных родного края.</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Человек в ответе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правилах обращения с дикими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 тех; кого</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домашними животными. Развивать правила поведения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приручил!</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 потребность в получении новых знаний.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 по теме и внимательно слушать объяснение.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Учить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животных родного края занесенных в Красную книгу.</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Заповедник.</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об охранной деятельности человека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территории России. Развивать представление о природоохранной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проводимой в родном крае.</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Про тебя</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об органах чувств человека и их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значении.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Воспитывать потребность в получении новых знаний. Развивать</w:t>
            </w:r>
          </w:p>
        </w:tc>
      </w:tr>
    </w:tbl>
    <w:p>
      <w:pPr>
        <w:sectPr>
          <w:type w:val="nextPage"/>
          <w:pgSz w:w="11906" w:h="16838"/>
          <w:pgMar w:left="1440" w:right="726"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29" w:name="page94"/>
            <w:bookmarkStart w:id="130" w:name="page94"/>
            <w:bookmarkEnd w:id="130"/>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задавать вопросы по теме и внимательно слушать объяснение.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знания о значении природы для здоровья и жизни человека, об</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отдельных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видах труда, связанных с природой. Развивать умение обобщать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сходство</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 различие людей друг от друга.</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Что умеет</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задавать вопросы по теме и внимательно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человек?</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 Воспитывать потребность в получении новых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формировать выводы на основе своих</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наблюдений</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(человек-существо социальное, член общества). Учить различать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профессии человека.</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Расти здоровым</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понятие «здоровье» и общее представление 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строении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основных функциях организма человека. Развивать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определять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компоненты, от которых зависит здоровье человека. .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стремление самостоятельно добывать информацию из</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дополнительных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Питание и</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режиме питания. . Развивать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здоровье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добывать информацию из дополнительных</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составлять и соблюдать режим своего дня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выходного</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дня. Учить составлять калорийность пищи, меню.</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От кого зависит</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Учить детей составлять режим своего дня. Развивать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твой режим дня?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режим своего дня и выходного дня. Развивать умение определять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 что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уже усвоено и что еще подлежит усвоению. . Развивать</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 добывать информацию из дополнительных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источников</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Чистота – залог</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личной гигиене. Формировать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здоровья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понятие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«микробы». Развивать умение самостоятельно выполнять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правила</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личной гигиены.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Берегись</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об охране и укреплении здоровья.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простуды!</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Расширять представление об обязанностях дежурного по классу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 целью</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борьбы с микробами. Учить детей правилам поведения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общественных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местах.</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Твоя безопасность</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Учить  составлять схему пути «Мой маршрут из дома в школу».</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улице</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составлять правила безопасного поведения на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улице 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правила действий в опасных ситуациях.</w:t>
            </w:r>
          </w:p>
        </w:tc>
      </w:tr>
      <w:tr>
        <w:trPr>
          <w:trHeight w:val="267"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Твоя безопасность</w:t>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sz w:val="24"/>
              </w:rPr>
              <w:t>Учить детей как вести себя в нестандартной ситуации. Развивать</w:t>
            </w:r>
          </w:p>
        </w:tc>
      </w:tr>
    </w:tbl>
    <w:p>
      <w:pPr>
        <w:sectPr>
          <w:type w:val="nextPage"/>
          <w:pgSz w:w="11906" w:h="16838"/>
          <w:pgMar w:left="1440" w:right="72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31" w:name="page95"/>
            <w:bookmarkStart w:id="132" w:name="page95"/>
            <w:bookmarkEnd w:id="132"/>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дома</w:t>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безопасного обращения с электроприборами, газовыми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установками,</w:t>
            </w:r>
          </w:p>
        </w:tc>
      </w:tr>
      <w:tr>
        <w:trPr>
          <w:trHeight w:val="286"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5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Имя города; села;</w:t>
            </w:r>
          </w:p>
        </w:tc>
        <w:tc>
          <w:tcPr>
            <w:tcW w:w="6961" w:type="dxa"/>
            <w:tcBorders>
              <w:right w:val="single" w:sz="8" w:space="0" w:color="00000A"/>
              <w:insideV w:val="single" w:sz="8" w:space="0" w:color="00000A"/>
            </w:tcBorders>
            <w:shd w:fill="auto" w:val="clear"/>
            <w:vAlign w:val="bottom"/>
          </w:tcPr>
          <w:p>
            <w:pPr>
              <w:pStyle w:val="Normal"/>
              <w:spacing w:lineRule="exact" w:line="256"/>
              <w:ind w:left="80" w:hanging="0"/>
              <w:rPr>
                <w:rFonts w:ascii="Times New Roman" w:hAnsi="Times New Roman" w:eastAsia="Times New Roman"/>
                <w:sz w:val="24"/>
              </w:rPr>
            </w:pPr>
            <w:r>
              <w:rPr>
                <w:rFonts w:eastAsia="Times New Roman" w:ascii="Times New Roman" w:hAnsi="Times New Roman"/>
                <w:sz w:val="24"/>
              </w:rPr>
              <w:t>Формировать умение работать с различными источниками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поселка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знания о родной стране, регионе, где живут учащиеся.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умозаключения. Развивать стремление 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 из дополнительных источников о народных</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промыслах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России, особенностей труда людей родного края.</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История</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возникновении Москвы,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Московского</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Московского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Кремля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Кремля. . Развивать навыки исследовательской деятельности,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 делать умозаключения. Развивать стремление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добывать информацию из дополнительных источников.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описывать изученные события из истории Отечества (история</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Московского Кремля, Великая, Отечественная война).</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2"/>
              <w:ind w:left="100" w:hanging="0"/>
              <w:rPr>
                <w:rFonts w:ascii="Times New Roman" w:hAnsi="Times New Roman" w:eastAsia="Times New Roman"/>
                <w:sz w:val="24"/>
              </w:rPr>
            </w:pPr>
            <w:r>
              <w:rPr>
                <w:rFonts w:eastAsia="Times New Roman" w:ascii="Times New Roman" w:hAnsi="Times New Roman"/>
                <w:sz w:val="24"/>
              </w:rPr>
              <w:t>Экскурсия в город</w:t>
            </w:r>
          </w:p>
        </w:tc>
        <w:tc>
          <w:tcPr>
            <w:tcW w:w="6961" w:type="dxa"/>
            <w:tcBorders>
              <w:right w:val="single" w:sz="8" w:space="0" w:color="00000A"/>
              <w:insideV w:val="single" w:sz="8" w:space="0" w:color="00000A"/>
            </w:tcBorders>
            <w:shd w:fill="auto" w:val="clear"/>
            <w:vAlign w:val="bottom"/>
          </w:tcPr>
          <w:p>
            <w:pPr>
              <w:pStyle w:val="Normal"/>
              <w:spacing w:lineRule="exact" w:line="262"/>
              <w:ind w:left="80" w:hanging="0"/>
              <w:rPr>
                <w:rFonts w:ascii="Times New Roman" w:hAnsi="Times New Roman" w:eastAsia="Times New Roman"/>
                <w:sz w:val="24"/>
              </w:rPr>
            </w:pPr>
            <w:r>
              <w:rPr>
                <w:rFonts w:eastAsia="Times New Roman" w:ascii="Times New Roman" w:hAnsi="Times New Roman"/>
                <w:sz w:val="24"/>
              </w:rPr>
              <w:t>Формировать способность соблюдать правила во время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«Воскресенская</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экскурсии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гора».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город. Развивать умение выделять и формулировать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познавательную</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цель, умение анализировать полученную информацию, делать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короткие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сообщения по полученной информации.</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Родной город; село;</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умение выделять и формулировать познавательную</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поселок</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цель. Развивать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(заседание клуба)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умозаключения. Развивать стремление самостоятельно</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 из дополнительных источников. Учить работать с</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оглавлением и справочниками учебника, анализировать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полученную</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 Развивать способность делать короткие сообщения</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рамках изучаемой темы.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Общий дедушка</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Развивать навыки исследовательской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наблюдать,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делать умозаключения. Развивать стремление самостоятельно</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добывать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информацию о своей родословной, делать короткие сообщения 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рамках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изучаемой темы.</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Я и мои близкие</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правилах взаимоотношений с</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взрослыми 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сверстниками. Развивать умение пользоваться средствами связи,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правами</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ребѐнка (на жильѐ, обучение, лечение, защиту от насилия</w:t>
            </w:r>
          </w:p>
        </w:tc>
      </w:tr>
    </w:tbl>
    <w:p>
      <w:pPr>
        <w:sectPr>
          <w:type w:val="nextPage"/>
          <w:pgSz w:w="11906" w:h="16838"/>
          <w:pgMar w:left="1440" w:right="726"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279"/>
        <w:gridCol w:w="2341"/>
        <w:gridCol w:w="6961"/>
      </w:tblGrid>
      <w:tr>
        <w:trPr>
          <w:trHeight w:val="278" w:hRule="atLeast"/>
        </w:trPr>
        <w:tc>
          <w:tcPr>
            <w:tcW w:w="27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bookmarkStart w:id="133" w:name="page96"/>
            <w:bookmarkStart w:id="134" w:name="page96"/>
            <w:bookmarkEnd w:id="134"/>
          </w:p>
        </w:tc>
        <w:tc>
          <w:tcPr>
            <w:tcW w:w="2341"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старших).</w:t>
            </w:r>
          </w:p>
        </w:tc>
      </w:tr>
      <w:tr>
        <w:trPr>
          <w:trHeight w:val="125"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5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56"/>
              <w:ind w:left="100" w:hanging="0"/>
              <w:rPr>
                <w:rFonts w:ascii="Times New Roman" w:hAnsi="Times New Roman" w:eastAsia="Times New Roman"/>
                <w:sz w:val="24"/>
              </w:rPr>
            </w:pPr>
            <w:r>
              <w:rPr>
                <w:rFonts w:eastAsia="Times New Roman" w:ascii="Times New Roman" w:hAnsi="Times New Roman"/>
                <w:sz w:val="24"/>
              </w:rPr>
              <w:t>День Победы</w:t>
            </w:r>
          </w:p>
        </w:tc>
        <w:tc>
          <w:tcPr>
            <w:tcW w:w="6961" w:type="dxa"/>
            <w:tcBorders>
              <w:right w:val="single" w:sz="8" w:space="0" w:color="00000A"/>
              <w:insideV w:val="single" w:sz="8" w:space="0" w:color="00000A"/>
            </w:tcBorders>
            <w:shd w:fill="auto" w:val="clear"/>
            <w:vAlign w:val="bottom"/>
          </w:tcPr>
          <w:p>
            <w:pPr>
              <w:pStyle w:val="Normal"/>
              <w:spacing w:lineRule="exact" w:line="256"/>
              <w:ind w:left="80" w:hanging="0"/>
              <w:rPr>
                <w:rFonts w:ascii="Times New Roman" w:hAnsi="Times New Roman" w:eastAsia="Times New Roman"/>
                <w:sz w:val="24"/>
              </w:rPr>
            </w:pPr>
            <w:r>
              <w:rPr>
                <w:rFonts w:eastAsia="Times New Roman" w:ascii="Times New Roman" w:hAnsi="Times New Roman"/>
                <w:sz w:val="24"/>
              </w:rPr>
              <w:t>Формировать представление о государственных праздниках, об</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истории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Отечества во время Великой Отечественной войны. 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потребность в получении новых знаний. Учить  делать короткие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сообщения в рамках изучаемой темы.  Учить детей говорить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ответное</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благодарственное слово.</w:t>
            </w:r>
          </w:p>
        </w:tc>
      </w:tr>
      <w:tr>
        <w:trPr>
          <w:trHeight w:val="261"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Встреча с</w:t>
            </w:r>
          </w:p>
        </w:tc>
        <w:tc>
          <w:tcPr>
            <w:tcW w:w="6961" w:type="dxa"/>
            <w:tcBorders>
              <w:right w:val="single" w:sz="8" w:space="0" w:color="00000A"/>
              <w:insideV w:val="single" w:sz="8" w:space="0" w:color="00000A"/>
            </w:tcBorders>
            <w:shd w:fill="auto" w:val="clear"/>
            <w:vAlign w:val="bottom"/>
          </w:tcPr>
          <w:p>
            <w:pPr>
              <w:pStyle w:val="Normal"/>
              <w:spacing w:lineRule="exact" w:line="260"/>
              <w:ind w:left="80" w:hanging="0"/>
              <w:rPr>
                <w:rFonts w:ascii="Times New Roman" w:hAnsi="Times New Roman" w:eastAsia="Times New Roman"/>
                <w:sz w:val="24"/>
              </w:rPr>
            </w:pPr>
            <w:r>
              <w:rPr>
                <w:rFonts w:eastAsia="Times New Roman" w:ascii="Times New Roman" w:hAnsi="Times New Roman"/>
                <w:sz w:val="24"/>
              </w:rPr>
              <w:t>Учить детей внимательно слушать выступление ветеранов</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ветераном</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Великой</w:t>
            </w:r>
          </w:p>
        </w:tc>
      </w:tr>
      <w:tr>
        <w:trPr>
          <w:trHeight w:val="277"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Великой</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Отечественной войны и труда , учить задавать корректные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Отечественной</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вопросы.</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войны и труда</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навыки  произвольного поведения. Воспитывать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потребность в получении новых знаний. Воспитывать уважение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старшим.</w:t>
            </w:r>
          </w:p>
        </w:tc>
      </w:tr>
      <w:tr>
        <w:trPr>
          <w:trHeight w:val="263"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День Конституции</w:t>
            </w:r>
          </w:p>
        </w:tc>
        <w:tc>
          <w:tcPr>
            <w:tcW w:w="6961"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Формировать умение изучать Конституцию- основной Закон</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России</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России.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задавать вопросы по теме и внимательно</w:t>
            </w:r>
          </w:p>
        </w:tc>
      </w:tr>
      <w:tr>
        <w:trPr>
          <w:trHeight w:val="274"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6961" w:type="dxa"/>
            <w:tcBorders>
              <w:right w:val="single" w:sz="8" w:space="0" w:color="00000A"/>
              <w:insideV w:val="single" w:sz="8" w:space="0" w:color="00000A"/>
            </w:tcBorders>
            <w:shd w:fill="auto" w:val="clear"/>
            <w:vAlign w:val="bottom"/>
          </w:tcPr>
          <w:p>
            <w:pPr>
              <w:pStyle w:val="Normal"/>
              <w:spacing w:lineRule="exact" w:line="273"/>
              <w:ind w:left="80" w:hanging="0"/>
              <w:rPr>
                <w:rFonts w:ascii="Times New Roman" w:hAnsi="Times New Roman" w:eastAsia="Times New Roman"/>
                <w:sz w:val="24"/>
              </w:rPr>
            </w:pPr>
            <w:r>
              <w:rPr>
                <w:rFonts w:eastAsia="Times New Roman" w:ascii="Times New Roman" w:hAnsi="Times New Roman"/>
                <w:sz w:val="24"/>
              </w:rPr>
              <w:t>слушать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объяснение. Развивать умение работать с различными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источниками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информации. Воспитывать потребность в получении новых</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знаний.</w:t>
            </w:r>
          </w:p>
        </w:tc>
      </w:tr>
      <w:tr>
        <w:trPr>
          <w:trHeight w:val="263"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1"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Заключительный</w:t>
            </w:r>
          </w:p>
        </w:tc>
        <w:tc>
          <w:tcPr>
            <w:tcW w:w="6961"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t>Развивать умение выделять и формулировать познавательную</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урок</w:t>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цель.</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Развивать умение работать с различными источниками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информации.</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Формировать  навыки самостоятельной деятельности, умение</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преодолевать трудности, доводить начатое дело до конца,</w:t>
            </w:r>
          </w:p>
        </w:tc>
      </w:tr>
      <w:tr>
        <w:trPr>
          <w:trHeight w:val="276" w:hRule="atLeast"/>
        </w:trPr>
        <w:tc>
          <w:tcPr>
            <w:tcW w:w="27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оценивать</w:t>
            </w:r>
          </w:p>
        </w:tc>
      </w:tr>
      <w:tr>
        <w:trPr>
          <w:trHeight w:val="281" w:hRule="atLeast"/>
        </w:trPr>
        <w:tc>
          <w:tcPr>
            <w:tcW w:w="27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6961"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результат.</w:t>
            </w:r>
          </w:p>
        </w:tc>
      </w:tr>
    </w:tbl>
    <w:p>
      <w:pPr>
        <w:pStyle w:val="Normal"/>
        <w:spacing w:lineRule="exact" w:line="315"/>
        <w:rPr>
          <w:rFonts w:ascii="Times New Roman" w:hAnsi="Times New Roman" w:eastAsia="Times New Roman"/>
        </w:rPr>
      </w:pPr>
      <w:r>
        <w:rPr>
          <w:rFonts w:eastAsia="Times New Roman" w:ascii="Times New Roman" w:hAnsi="Times New Roman"/>
        </w:rPr>
      </w:r>
    </w:p>
    <w:p>
      <w:pPr>
        <w:pStyle w:val="Normal"/>
        <w:spacing w:lineRule="auto"/>
        <w:ind w:left="1560" w:hanging="0"/>
        <w:jc w:val="center"/>
        <w:rPr>
          <w:rFonts w:ascii="Times New Roman" w:hAnsi="Times New Roman" w:eastAsia="Times New Roman"/>
          <w:b/>
          <w:b/>
          <w:sz w:val="24"/>
        </w:rPr>
      </w:pPr>
      <w:r>
        <w:rPr>
          <w:rFonts w:eastAsia="Times New Roman" w:ascii="Times New Roman" w:hAnsi="Times New Roman"/>
          <w:b/>
          <w:sz w:val="24"/>
        </w:rPr>
        <w:t>Учебный предмет «Изобразительное искусство».</w:t>
      </w:r>
    </w:p>
    <w:p>
      <w:pPr>
        <w:pStyle w:val="Normal"/>
        <w:spacing w:lineRule="exact" w:line="48"/>
        <w:rPr>
          <w:rFonts w:ascii="Times New Roman" w:hAnsi="Times New Roman" w:eastAsia="Times New Roman"/>
        </w:rPr>
      </w:pPr>
      <w:r>
        <w:rPr>
          <w:rFonts w:eastAsia="Times New Roman" w:ascii="Times New Roman" w:hAnsi="Times New Roman"/>
        </w:rPr>
      </w:r>
    </w:p>
    <w:p>
      <w:pPr>
        <w:pStyle w:val="Normal"/>
        <w:spacing w:lineRule="auto" w:line="273"/>
        <w:ind w:left="260" w:right="120" w:firstLine="708"/>
        <w:jc w:val="both"/>
        <w:rPr>
          <w:rFonts w:ascii="Times New Roman" w:hAnsi="Times New Roman" w:eastAsia="Times New Roman"/>
          <w:sz w:val="24"/>
        </w:rPr>
      </w:pPr>
      <w:r>
        <w:rPr>
          <w:rFonts w:eastAsia="Times New Roman" w:ascii="Times New Roman" w:hAnsi="Times New Roman"/>
          <w:sz w:val="24"/>
        </w:rPr>
        <w:t>Межпредметные связи учебного предмета «Изобразительное искусство» с учебными предметами «Русский язык», «Литературное чтение», «Окружающий мир», «Основы религиозных культур и светской этики», «Музыка» обеспечивают обогащение и уточнение эмотивной лексики, развитие рефлексии, передаваемых чувств, отношений к природе, культурным традициям различных народов и стран, их музыке, былинам, сказкам, человеческим взаимоотношениям; формирование представлений о роли изобразительного искусства в организации материального окружения человека.</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68"/>
        <w:ind w:left="260" w:right="120" w:firstLine="358"/>
        <w:jc w:val="both"/>
        <w:rPr>
          <w:rFonts w:ascii="Times New Roman" w:hAnsi="Times New Roman" w:eastAsia="Times New Roman"/>
          <w:sz w:val="24"/>
        </w:rPr>
      </w:pPr>
      <w:r>
        <w:rPr>
          <w:rFonts w:eastAsia="Times New Roman" w:ascii="Times New Roman" w:hAnsi="Times New Roman"/>
          <w:b/>
          <w:sz w:val="24"/>
        </w:rPr>
        <w:t>Связи искусства с жизнью человека</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роль искусства в повседневном его бытии,</w:t>
      </w:r>
      <w:r>
        <w:rPr>
          <w:rFonts w:eastAsia="Times New Roman" w:ascii="Times New Roman" w:hAnsi="Times New Roman"/>
          <w:b/>
          <w:sz w:val="24"/>
        </w:rPr>
        <w:t xml:space="preserve"> </w:t>
      </w:r>
      <w:r>
        <w:rPr>
          <w:rFonts w:eastAsia="Times New Roman" w:ascii="Times New Roman" w:hAnsi="Times New Roman"/>
          <w:sz w:val="24"/>
        </w:rPr>
        <w:t>в</w:t>
      </w:r>
      <w:r>
        <w:rPr>
          <w:rFonts w:eastAsia="Times New Roman" w:ascii="Times New Roman" w:hAnsi="Times New Roman"/>
          <w:b/>
          <w:sz w:val="24"/>
        </w:rPr>
        <w:t xml:space="preserve"> </w:t>
      </w:r>
      <w:r>
        <w:rPr>
          <w:rFonts w:eastAsia="Times New Roman" w:ascii="Times New Roman" w:hAnsi="Times New Roman"/>
          <w:sz w:val="24"/>
        </w:rPr>
        <w:t>жизни общества, значение искусства в развитии каждого ребенка – главный смысловой стержень программы.</w:t>
      </w:r>
    </w:p>
    <w:p>
      <w:pPr>
        <w:pStyle w:val="Normal"/>
        <w:spacing w:lineRule="exact" w:line="300"/>
        <w:rPr>
          <w:rFonts w:ascii="Times New Roman" w:hAnsi="Times New Roman" w:eastAsia="Times New Roman"/>
        </w:rPr>
      </w:pPr>
      <w:r>
        <w:rPr>
          <w:rFonts w:eastAsia="Times New Roman" w:ascii="Times New Roman" w:hAnsi="Times New Roman"/>
        </w:rPr>
      </w:r>
    </w:p>
    <w:p>
      <w:pPr>
        <w:pStyle w:val="Normal"/>
        <w:spacing w:lineRule="auto" w:line="235"/>
        <w:ind w:left="260" w:right="120" w:hanging="0"/>
        <w:jc w:val="both"/>
        <w:rPr>
          <w:rFonts w:ascii="Times New Roman" w:hAnsi="Times New Roman" w:eastAsia="Times New Roman"/>
          <w:b/>
          <w:b/>
          <w:sz w:val="24"/>
        </w:rPr>
      </w:pPr>
      <w:r>
        <w:rPr>
          <w:rFonts w:eastAsia="Times New Roman" w:ascii="Times New Roman" w:hAnsi="Times New Roman"/>
          <w:b/>
          <w:sz w:val="24"/>
        </w:rPr>
        <w:t>I. Общая характеристика и коррекционно- развивающее значение учебного предмета «Изобразительное искусство»</w:t>
      </w:r>
    </w:p>
    <w:p>
      <w:pPr>
        <w:pStyle w:val="Normal"/>
        <w:spacing w:lineRule="exact" w:line="206"/>
        <w:rPr>
          <w:rFonts w:ascii="Times New Roman" w:hAnsi="Times New Roman" w:eastAsia="Times New Roman"/>
        </w:rPr>
      </w:pPr>
      <w:r>
        <w:rPr>
          <w:rFonts w:eastAsia="Times New Roman" w:ascii="Times New Roman" w:hAnsi="Times New Roman"/>
        </w:rPr>
      </w:r>
    </w:p>
    <w:p>
      <w:pPr>
        <w:pStyle w:val="Normal"/>
        <w:spacing w:lineRule="auto" w:line="232"/>
        <w:ind w:left="260" w:right="120" w:firstLine="708"/>
        <w:jc w:val="both"/>
        <w:rPr>
          <w:rFonts w:ascii="Times New Roman" w:hAnsi="Times New Roman" w:eastAsia="Times New Roman"/>
          <w:sz w:val="24"/>
        </w:rPr>
      </w:pPr>
      <w:r>
        <w:rPr>
          <w:rFonts w:eastAsia="Times New Roman" w:ascii="Times New Roman" w:hAnsi="Times New Roman"/>
          <w:sz w:val="24"/>
        </w:rPr>
        <w:t>Предмет «Изобразительное искусство» является неотъемлемой частью образования младших школьников с ЗПР и имеет важное коррекционно-развивающее</w:t>
      </w:r>
    </w:p>
    <w:p>
      <w:pPr>
        <w:sectPr>
          <w:type w:val="nextPage"/>
          <w:pgSz w:w="11906" w:h="16838"/>
          <w:pgMar w:left="1440" w:right="726" w:header="0" w:top="567" w:footer="0" w:bottom="23" w:gutter="0"/>
          <w:pgNumType w:fmt="decimal"/>
          <w:formProt w:val="false"/>
          <w:textDirection w:val="lrTb"/>
          <w:docGrid w:type="default" w:linePitch="360" w:charSpace="0"/>
        </w:sectPr>
        <w:pStyle w:val="Normal"/>
        <w:spacing w:lineRule="auto" w:line="232"/>
        <w:ind w:left="260" w:right="120" w:firstLine="708"/>
        <w:jc w:val="both"/>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hanging="0"/>
        <w:jc w:val="both"/>
        <w:rPr>
          <w:rFonts w:ascii="Times New Roman" w:hAnsi="Times New Roman" w:eastAsia="Times New Roman"/>
          <w:sz w:val="24"/>
        </w:rPr>
      </w:pPr>
      <w:bookmarkStart w:id="135" w:name="page97"/>
      <w:bookmarkEnd w:id="135"/>
      <w:r>
        <w:rPr>
          <w:rFonts w:eastAsia="Times New Roman" w:ascii="Times New Roman" w:hAnsi="Times New Roman"/>
          <w:sz w:val="24"/>
        </w:rPr>
        <w:t>значение. Творчество художников выступает как мощное средство эстетического воспитания. Изобразительная деятельность способствует коррекции недостатков аналитико-синтетической деятельности мышления, позволяет совершенствовать произвольную регуляцию деятельности, речевое планирование, а также преодолевать несовершенство ручной моторики, пространственных представлений, зрительно-моторной координации. Собственная изобразительная деятельность позволяет ребенку выражать свои эмоции и чувства, овладевать навыками символизации, что поднимает психическое развитие на качественно новую ступень.</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Изучение предмета «Изобразительное искусство»:</w:t>
      </w:r>
    </w:p>
    <w:p>
      <w:pPr>
        <w:pStyle w:val="Normal"/>
        <w:spacing w:lineRule="exact" w:line="31"/>
        <w:rPr>
          <w:rFonts w:ascii="Times New Roman" w:hAnsi="Times New Roman" w:eastAsia="Times New Roman"/>
        </w:rPr>
      </w:pPr>
      <w:r>
        <w:rPr>
          <w:rFonts w:eastAsia="Times New Roman" w:ascii="Times New Roman" w:hAnsi="Times New Roman"/>
        </w:rPr>
      </w:r>
    </w:p>
    <w:p>
      <w:pPr>
        <w:pStyle w:val="Normal"/>
        <w:numPr>
          <w:ilvl w:val="0"/>
          <w:numId w:val="36"/>
        </w:numPr>
        <w:tabs>
          <w:tab w:val="left" w:pos="980" w:leader="none"/>
        </w:tabs>
        <w:spacing w:lineRule="auto" w:line="232"/>
        <w:ind w:left="980" w:hanging="358"/>
        <w:jc w:val="both"/>
        <w:rPr>
          <w:rFonts w:ascii="Symbol" w:hAnsi="Symbol" w:eastAsia="Symbol"/>
          <w:sz w:val="24"/>
        </w:rPr>
      </w:pPr>
      <w:r>
        <w:rPr>
          <w:rFonts w:eastAsia="Times New Roman" w:ascii="Times New Roman" w:hAnsi="Times New Roman"/>
          <w:sz w:val="24"/>
        </w:rPr>
        <w:t>способствует коррекции недостатков познавательной деятельности школьников путем систематического и целенаправленного воспитания и развития у них правильного восприятия формы, конструкции, величины, цвета предметов, их положения в пространстве;</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36"/>
        </w:numPr>
        <w:tabs>
          <w:tab w:val="left" w:pos="980" w:leader="none"/>
        </w:tabs>
        <w:spacing w:lineRule="auto" w:line="225"/>
        <w:ind w:left="980" w:hanging="358"/>
        <w:rPr>
          <w:rFonts w:ascii="Symbol" w:hAnsi="Symbol" w:eastAsia="Symbol"/>
          <w:sz w:val="24"/>
        </w:rPr>
      </w:pPr>
      <w:r>
        <w:rPr>
          <w:rFonts w:eastAsia="Times New Roman" w:ascii="Times New Roman" w:hAnsi="Times New Roman"/>
          <w:sz w:val="24"/>
        </w:rPr>
        <w:t>формирует умение находить в изображаемом существенные признаки, устанавливать сходство и различие;</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36"/>
        </w:numPr>
        <w:tabs>
          <w:tab w:val="left" w:pos="980" w:leader="none"/>
        </w:tabs>
        <w:spacing w:lineRule="auto" w:line="225"/>
        <w:ind w:left="980" w:hanging="358"/>
        <w:rPr>
          <w:rFonts w:ascii="Symbol" w:hAnsi="Symbol" w:eastAsia="Symbol"/>
          <w:sz w:val="24"/>
        </w:rPr>
      </w:pPr>
      <w:r>
        <w:rPr>
          <w:rFonts w:eastAsia="Times New Roman" w:ascii="Times New Roman" w:hAnsi="Times New Roman"/>
          <w:sz w:val="24"/>
        </w:rPr>
        <w:t>содействует развитию у учащихся аналитико-синтетической деятельности, умения сравнивать, обобщать;</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36"/>
        </w:numPr>
        <w:tabs>
          <w:tab w:val="left" w:pos="980" w:leader="none"/>
        </w:tabs>
        <w:spacing w:lineRule="auto" w:line="225"/>
        <w:ind w:left="980" w:right="20" w:hanging="358"/>
        <w:rPr>
          <w:rFonts w:ascii="Symbol" w:hAnsi="Symbol" w:eastAsia="Symbol"/>
          <w:sz w:val="24"/>
        </w:rPr>
      </w:pPr>
      <w:r>
        <w:rPr>
          <w:rFonts w:eastAsia="Times New Roman" w:ascii="Times New Roman" w:hAnsi="Times New Roman"/>
          <w:sz w:val="24"/>
        </w:rPr>
        <w:t>учиториентироваться в задании и планировать свою работу, намечать последовательность выполнения рисунка;</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36"/>
        </w:numPr>
        <w:tabs>
          <w:tab w:val="left" w:pos="980" w:leader="none"/>
        </w:tabs>
        <w:spacing w:lineRule="auto" w:line="225"/>
        <w:ind w:left="980" w:hanging="358"/>
        <w:jc w:val="both"/>
        <w:rPr>
          <w:rFonts w:ascii="Symbol" w:hAnsi="Symbol" w:eastAsia="Symbol"/>
          <w:sz w:val="24"/>
        </w:rPr>
      </w:pPr>
      <w:r>
        <w:rPr>
          <w:rFonts w:eastAsia="Times New Roman" w:ascii="Times New Roman" w:hAnsi="Times New Roman"/>
          <w:sz w:val="24"/>
        </w:rPr>
        <w:t>способствует исправлению недостатков моторики и совершенствованию зрительно-двигательной координации путем использования вариативных и</w:t>
      </w:r>
    </w:p>
    <w:p>
      <w:pPr>
        <w:pStyle w:val="Normal"/>
        <w:spacing w:lineRule="exact" w:line="12"/>
        <w:rPr>
          <w:rFonts w:ascii="Symbol" w:hAnsi="Symbol" w:eastAsia="Symbol"/>
          <w:sz w:val="24"/>
        </w:rPr>
      </w:pPr>
      <w:r>
        <w:rPr>
          <w:rFonts w:eastAsia="Symbol" w:ascii="Symbol" w:hAnsi="Symbol"/>
          <w:sz w:val="24"/>
        </w:rPr>
      </w:r>
    </w:p>
    <w:p>
      <w:pPr>
        <w:pStyle w:val="Normal"/>
        <w:spacing w:lineRule="auto" w:line="232"/>
        <w:ind w:left="980" w:hanging="0"/>
        <w:rPr>
          <w:rFonts w:ascii="Times New Roman" w:hAnsi="Times New Roman" w:eastAsia="Times New Roman"/>
          <w:sz w:val="24"/>
        </w:rPr>
      </w:pPr>
      <w:r>
        <w:rPr>
          <w:rFonts w:eastAsia="Times New Roman" w:ascii="Times New Roman" w:hAnsi="Times New Roman"/>
          <w:sz w:val="24"/>
        </w:rPr>
        <w:t>многократно повторяющихся графических действий с применением разнообразного изобразительного материала;</w:t>
      </w:r>
    </w:p>
    <w:p>
      <w:pPr>
        <w:pStyle w:val="Normal"/>
        <w:spacing w:lineRule="exact" w:line="33"/>
        <w:rPr>
          <w:rFonts w:ascii="Symbol" w:hAnsi="Symbol" w:eastAsia="Symbol"/>
          <w:sz w:val="24"/>
        </w:rPr>
      </w:pPr>
      <w:r>
        <w:rPr>
          <w:rFonts w:eastAsia="Symbol" w:ascii="Symbol" w:hAnsi="Symbol"/>
          <w:sz w:val="24"/>
        </w:rPr>
      </w:r>
    </w:p>
    <w:p>
      <w:pPr>
        <w:pStyle w:val="Normal"/>
        <w:numPr>
          <w:ilvl w:val="0"/>
          <w:numId w:val="36"/>
        </w:numPr>
        <w:tabs>
          <w:tab w:val="left" w:pos="980" w:leader="none"/>
        </w:tabs>
        <w:spacing w:lineRule="auto" w:line="225"/>
        <w:ind w:left="980" w:hanging="358"/>
        <w:rPr>
          <w:rFonts w:ascii="Symbol" w:hAnsi="Symbol" w:eastAsia="Symbol"/>
          <w:sz w:val="24"/>
        </w:rPr>
      </w:pPr>
      <w:r>
        <w:rPr>
          <w:rFonts w:eastAsia="Times New Roman" w:ascii="Times New Roman" w:hAnsi="Times New Roman"/>
          <w:sz w:val="24"/>
        </w:rPr>
        <w:t>формирует у учащихся знания элементарных основ реалистического рисунка, навыки рисования с натуры, декоративного рисования;</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36"/>
        </w:numPr>
        <w:tabs>
          <w:tab w:val="left" w:pos="980" w:leader="none"/>
        </w:tabs>
        <w:spacing w:lineRule="auto" w:line="228"/>
        <w:ind w:left="980" w:hanging="358"/>
        <w:jc w:val="both"/>
        <w:rPr>
          <w:rFonts w:ascii="Symbol" w:hAnsi="Symbol" w:eastAsia="Symbol"/>
          <w:sz w:val="24"/>
        </w:rPr>
      </w:pPr>
      <w:r>
        <w:rPr>
          <w:rFonts w:eastAsia="Times New Roman" w:ascii="Times New Roman" w:hAnsi="Times New Roman"/>
          <w:sz w:val="24"/>
        </w:rPr>
        <w:t>знакомит учащихся с отдельными произведениями изобразительного, декоративно-прикладного и народного искусства, воспитывает активное эмоционально-эстетическое отношение к ним;</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36"/>
        </w:numPr>
        <w:tabs>
          <w:tab w:val="left" w:pos="980" w:leader="none"/>
        </w:tabs>
        <w:spacing w:lineRule="auto" w:line="225"/>
        <w:ind w:left="980" w:hanging="358"/>
        <w:rPr>
          <w:rFonts w:ascii="Symbol" w:hAnsi="Symbol" w:eastAsia="Symbol"/>
          <w:sz w:val="24"/>
        </w:rPr>
      </w:pPr>
      <w:r>
        <w:rPr>
          <w:rFonts w:eastAsia="Times New Roman" w:ascii="Times New Roman" w:hAnsi="Times New Roman"/>
          <w:sz w:val="24"/>
        </w:rPr>
        <w:t>развивает у учащихся речь, художественный вкус, интерес и любовь к изобразительной деятельности.</w:t>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Предмет «Изобразительное искусство» в образовании обучающихся с ЗПР тесно</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связан с другими образовательными областями и является одним из основных средств реализации деятельностного подхода как процесса организации познавательной и предметно-практической деятельности обучающихся, обеспечивающего овладение ими содержанием образования.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Уроки изобразительного искусства при правильной их организации способствуют формированию личности ребенка, воспитанию у него положительных навыков и привычек, вносят свой вклад в формирование универсальных учебных действий (УУД) и сферы жизненной компетенции. Вместе с тем учителю следует очень вдумчиво подходить</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37"/>
        </w:numPr>
        <w:tabs>
          <w:tab w:val="left" w:pos="497" w:leader="none"/>
        </w:tabs>
        <w:spacing w:lineRule="auto" w:line="232"/>
        <w:ind w:left="260" w:right="20" w:firstLine="2"/>
        <w:rPr>
          <w:rFonts w:ascii="Times New Roman" w:hAnsi="Times New Roman" w:eastAsia="Times New Roman"/>
          <w:sz w:val="24"/>
        </w:rPr>
      </w:pPr>
      <w:r>
        <w:rPr>
          <w:rFonts w:eastAsia="Times New Roman" w:ascii="Times New Roman" w:hAnsi="Times New Roman"/>
          <w:sz w:val="24"/>
        </w:rPr>
        <w:t>подбору содержания, поскольку познавательные ограничения обучающихся требуют перемещения акцентов на эмоциональное восприятие произведений искусства.</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Преподавание учебного предмета «Изобразительное искусство» предусматривает предметно-практическую изобразительную деятельность с учѐтом характера затруднений и потенциальных возможностей детей, раскрывает содержание, методы и приѐмы</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обученияизобразительнымумениям,учитываетосновныеположения</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дифференцированного подхода к учащимся.Таким образом обеспечивается разносторонняя коррекция недостатков предшествующего развития: обогащается содержание умственного развития, совершенствуется восприятие, активизируется связное высказывание, уменьшаются трудности о речевления действий, осуществляется связь вербальныхи невербальных процессов.</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Учитывая специфику восприятия и усвоения учебного материала учащимися с ЗПР (уменьшенный по сравнению с нормой возраста объем восприятия и обработки</w:t>
      </w:r>
    </w:p>
    <w:p>
      <w:pPr>
        <w:pStyle w:val="Normal"/>
        <w:spacing w:lineRule="exact" w:line="14"/>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568" w:footer="0" w:bottom="0" w:gutter="0"/>
          <w:pgNumType w:fmt="decimal"/>
          <w:formProt w:val="false"/>
          <w:textDirection w:val="lrTb"/>
          <w:docGrid w:type="default" w:linePitch="360" w:charSpace="0"/>
        </w:sect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информации; затруднения при анализе образца, изображения; снижение работоспособности, отсутствие интереса к деятельности; трудности при планировании и реализации замысла (нарушение последовательности, пропуск операций, повторение</w:t>
      </w:r>
    </w:p>
    <w:p>
      <w:pPr>
        <w:pStyle w:val="Normal"/>
        <w:spacing w:lineRule="auto" w:line="235"/>
        <w:ind w:left="260" w:hanging="0"/>
        <w:jc w:val="both"/>
        <w:rPr>
          <w:rFonts w:ascii="Times New Roman" w:hAnsi="Times New Roman" w:eastAsia="Times New Roman"/>
          <w:sz w:val="24"/>
        </w:rPr>
      </w:pPr>
      <w:bookmarkStart w:id="136" w:name="page98"/>
      <w:bookmarkEnd w:id="136"/>
      <w:r>
        <w:rPr>
          <w:rFonts w:eastAsia="Times New Roman" w:ascii="Times New Roman" w:hAnsi="Times New Roman"/>
          <w:sz w:val="24"/>
        </w:rPr>
        <w:t>пунктов плана),сниженный темп деятельности, неудовлетворительная сформированность базовых мыслительных операций, функций самоконтроля, недостатки пространственных ориентировок, моторных функций), учителю следует соблюдать ряд специальных рекомендаций:</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Необходимо уточнять и конкретизировать б</w:t>
      </w:r>
      <w:r>
        <w:rPr>
          <w:rFonts w:eastAsia="Times New Roman" w:ascii="Times New Roman" w:hAnsi="Times New Roman"/>
          <w:i/>
          <w:sz w:val="24"/>
        </w:rPr>
        <w:t>о</w:t>
      </w:r>
      <w:r>
        <w:rPr>
          <w:rFonts w:eastAsia="Times New Roman" w:ascii="Times New Roman" w:hAnsi="Times New Roman"/>
          <w:sz w:val="24"/>
        </w:rPr>
        <w:t>льшую часть самостоятельной работы обучающихся:</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numPr>
          <w:ilvl w:val="0"/>
          <w:numId w:val="38"/>
        </w:numPr>
        <w:tabs>
          <w:tab w:val="left" w:pos="600" w:leader="none"/>
        </w:tabs>
        <w:spacing w:lineRule="auto"/>
        <w:ind w:left="600" w:hanging="338"/>
        <w:rPr>
          <w:rFonts w:ascii="Symbol" w:hAnsi="Symbol" w:eastAsia="Symbol"/>
          <w:sz w:val="24"/>
        </w:rPr>
      </w:pPr>
      <w:r>
        <w:rPr>
          <w:rFonts w:eastAsia="Times New Roman" w:ascii="Times New Roman" w:hAnsi="Times New Roman"/>
          <w:sz w:val="24"/>
        </w:rPr>
        <w:t>более тщательно, пошагово анализировать образцы,</w:t>
      </w:r>
    </w:p>
    <w:p>
      <w:pPr>
        <w:pStyle w:val="Normal"/>
        <w:spacing w:lineRule="exact" w:line="31"/>
        <w:rPr>
          <w:rFonts w:ascii="Symbol" w:hAnsi="Symbol" w:eastAsia="Symbol"/>
          <w:sz w:val="24"/>
        </w:rPr>
      </w:pPr>
      <w:r>
        <w:rPr>
          <w:rFonts w:eastAsia="Symbol" w:ascii="Symbol" w:hAnsi="Symbol"/>
          <w:sz w:val="24"/>
        </w:rPr>
      </w:r>
    </w:p>
    <w:p>
      <w:pPr>
        <w:pStyle w:val="Normal"/>
        <w:numPr>
          <w:ilvl w:val="0"/>
          <w:numId w:val="38"/>
        </w:numPr>
        <w:tabs>
          <w:tab w:val="left" w:pos="600" w:leader="none"/>
        </w:tabs>
        <w:spacing w:lineRule="auto" w:line="225"/>
        <w:ind w:left="600" w:hanging="338"/>
        <w:rPr>
          <w:rFonts w:ascii="Symbol" w:hAnsi="Symbol" w:eastAsia="Symbol"/>
          <w:sz w:val="24"/>
        </w:rPr>
      </w:pPr>
      <w:r>
        <w:rPr>
          <w:rFonts w:eastAsia="Times New Roman" w:ascii="Times New Roman" w:hAnsi="Times New Roman"/>
          <w:sz w:val="24"/>
        </w:rPr>
        <w:t>проговаривать функциональное назначение деталей изображаемых объектов и всего объекта в целом;</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38"/>
        </w:numPr>
        <w:tabs>
          <w:tab w:val="left" w:pos="600" w:leader="none"/>
        </w:tabs>
        <w:spacing w:lineRule="auto"/>
        <w:ind w:left="600" w:hanging="338"/>
        <w:rPr>
          <w:rFonts w:ascii="Symbol" w:hAnsi="Symbol" w:eastAsia="Symbol"/>
          <w:sz w:val="24"/>
        </w:rPr>
      </w:pPr>
      <w:r>
        <w:rPr>
          <w:rFonts w:eastAsia="Times New Roman" w:ascii="Times New Roman" w:hAnsi="Times New Roman"/>
          <w:sz w:val="24"/>
        </w:rPr>
        <w:t>организовывать процесс обучения на уроке с постоянной  сменой деятельности;</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38"/>
        </w:numPr>
        <w:tabs>
          <w:tab w:val="left" w:pos="600" w:leader="none"/>
        </w:tabs>
        <w:spacing w:lineRule="auto" w:line="225"/>
        <w:ind w:left="600" w:hanging="338"/>
        <w:rPr>
          <w:rFonts w:ascii="Symbol" w:hAnsi="Symbol" w:eastAsia="Symbol"/>
          <w:sz w:val="24"/>
        </w:rPr>
      </w:pPr>
      <w:r>
        <w:rPr>
          <w:rFonts w:eastAsia="Times New Roman" w:ascii="Times New Roman" w:hAnsi="Times New Roman"/>
          <w:sz w:val="24"/>
        </w:rPr>
        <w:t>постоянно контролировать и оказывать стимулирующую, организующую и при необходимости обучающую помощь;</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38"/>
        </w:numPr>
        <w:tabs>
          <w:tab w:val="left" w:pos="600" w:leader="none"/>
        </w:tabs>
        <w:spacing w:lineRule="auto" w:line="228"/>
        <w:ind w:left="600" w:hanging="338"/>
        <w:jc w:val="both"/>
        <w:rPr>
          <w:rFonts w:ascii="Symbol" w:hAnsi="Symbol" w:eastAsia="Symbol"/>
          <w:sz w:val="24"/>
        </w:rPr>
      </w:pPr>
      <w:r>
        <w:rPr>
          <w:rFonts w:eastAsia="Times New Roman" w:ascii="Times New Roman" w:hAnsi="Times New Roman"/>
          <w:sz w:val="24"/>
        </w:rPr>
        <w:t>соблюдать индивидуальный подход к обучающимся, учитывая различия их познавательных, речевых, двигательных возможностей, а также способностей к рисованию;</w:t>
      </w:r>
    </w:p>
    <w:p>
      <w:pPr>
        <w:pStyle w:val="Normal"/>
        <w:spacing w:lineRule="exact" w:line="4"/>
        <w:rPr>
          <w:rFonts w:ascii="Symbol" w:hAnsi="Symbol" w:eastAsia="Symbol"/>
          <w:sz w:val="24"/>
        </w:rPr>
      </w:pPr>
      <w:r>
        <w:rPr>
          <w:rFonts w:eastAsia="Symbol" w:ascii="Symbol" w:hAnsi="Symbol"/>
          <w:sz w:val="24"/>
        </w:rPr>
      </w:r>
    </w:p>
    <w:p>
      <w:pPr>
        <w:pStyle w:val="Normal"/>
        <w:numPr>
          <w:ilvl w:val="0"/>
          <w:numId w:val="38"/>
        </w:numPr>
        <w:tabs>
          <w:tab w:val="left" w:pos="600" w:leader="none"/>
        </w:tabs>
        <w:spacing w:lineRule="auto"/>
        <w:ind w:left="600" w:hanging="338"/>
        <w:rPr>
          <w:rFonts w:ascii="Symbol" w:hAnsi="Symbol" w:eastAsia="Symbol"/>
          <w:sz w:val="24"/>
        </w:rPr>
      </w:pPr>
      <w:r>
        <w:rPr>
          <w:rFonts w:eastAsia="Times New Roman" w:ascii="Times New Roman" w:hAnsi="Times New Roman"/>
          <w:sz w:val="24"/>
        </w:rPr>
        <w:t>- выбирать работы, которые можно выполнить за одно занятие;</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38"/>
        </w:numPr>
        <w:tabs>
          <w:tab w:val="left" w:pos="600" w:leader="none"/>
        </w:tabs>
        <w:spacing w:lineRule="auto" w:line="225"/>
        <w:ind w:left="600" w:right="20" w:hanging="338"/>
        <w:rPr>
          <w:rFonts w:ascii="Symbol" w:hAnsi="Symbol" w:eastAsia="Symbol"/>
          <w:sz w:val="24"/>
        </w:rPr>
      </w:pPr>
      <w:r>
        <w:rPr>
          <w:rFonts w:eastAsia="Times New Roman" w:ascii="Times New Roman" w:hAnsi="Times New Roman"/>
          <w:sz w:val="24"/>
        </w:rPr>
        <w:t>создавать ситуацию успеха в деятельности для всех обучающихся, предусматривая альтернативные (наиболее легкие) задания.</w:t>
      </w:r>
    </w:p>
    <w:p>
      <w:pPr>
        <w:pStyle w:val="Normal"/>
        <w:spacing w:lineRule="exact" w:line="289"/>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Коррекция сенсомоторного развития осуществляется посредством развития мелкой работы пальцев, кисти рук, формирования зрительно – двигательной координации,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речедвигательной координации, формирования, развития и активизации межанализаторных связей и коррекции недостатков мелкой и общей моторики.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Коррекция отдельных сторон психической деятельности осуществляется через развитие восприятия, зрительной памяти и внимания, формирование представлений о свойствах предметов (цвет, форма, величина) и способов их изображения, развитие пространственных представлений и ориентации.</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Коррекция регулятивной стороны познавательной деятельности происходит через формирование умений ориентироваться в задании (анализировать объект, в пространстве</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39"/>
        </w:numPr>
        <w:tabs>
          <w:tab w:val="left" w:pos="485" w:leader="none"/>
        </w:tabs>
        <w:spacing w:lineRule="auto" w:line="235"/>
        <w:ind w:left="260" w:firstLine="2"/>
        <w:jc w:val="both"/>
        <w:rPr>
          <w:rFonts w:ascii="Times New Roman" w:hAnsi="Times New Roman" w:eastAsia="Times New Roman"/>
          <w:sz w:val="24"/>
        </w:rPr>
      </w:pPr>
      <w:r>
        <w:rPr>
          <w:rFonts w:eastAsia="Times New Roman" w:ascii="Times New Roman" w:hAnsi="Times New Roman"/>
          <w:sz w:val="24"/>
        </w:rPr>
        <w:t>на плоскости), предварительно планировать ход работы над изображением, замыслом рисунка (устанавливать логическую последовательность осуществления изображения, определять приемы работы и инструменты, нужные для выполнения рисунка), осуществлять контроль за своей работой (определять правильность действий и результатов в соответствии с намеченной целью, оценивать качество изображения).</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Коррекция операциональной стороны познавательной деятельности происходит через развитие наглядно-образного мышления, развитие речи, памяти, процессов анализа</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0"/>
          <w:numId w:val="39"/>
        </w:numPr>
        <w:tabs>
          <w:tab w:val="left" w:pos="490"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синтеза, сравнения, обобщения, абстрагирования в процессе рисования и включения произвольности внимания.</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Коррекция содержательной стороны умственного развития осуществляется через</w:t>
      </w:r>
    </w:p>
    <w:p>
      <w:pPr>
        <w:pStyle w:val="Normal"/>
        <w:tabs>
          <w:tab w:val="left" w:pos="1720" w:leader="none"/>
          <w:tab w:val="left" w:pos="3500" w:leader="none"/>
          <w:tab w:val="left" w:pos="3980" w:leader="none"/>
          <w:tab w:val="left" w:pos="5600" w:leader="none"/>
          <w:tab w:val="left" w:pos="6660" w:leader="none"/>
          <w:tab w:val="left" w:pos="8160" w:leader="none"/>
          <w:tab w:val="left" w:pos="8540" w:leader="none"/>
        </w:tabs>
        <w:spacing w:lineRule="auto"/>
        <w:ind w:left="260" w:hanging="0"/>
        <w:rPr>
          <w:rFonts w:ascii="Times New Roman" w:hAnsi="Times New Roman" w:eastAsia="Times New Roman"/>
          <w:sz w:val="23"/>
        </w:rPr>
      </w:pPr>
      <w:r>
        <w:rPr>
          <w:rFonts w:eastAsia="Times New Roman" w:ascii="Times New Roman" w:hAnsi="Times New Roman"/>
          <w:sz w:val="24"/>
        </w:rPr>
        <w:t>расширение</w:t>
        <w:tab/>
        <w:t>представлений</w:t>
        <w:tab/>
        <w:t>об</w:t>
        <w:tab/>
        <w:t>окружающем</w:t>
        <w:tab/>
        <w:t>мире,</w:t>
      </w:r>
      <w:r>
        <w:rPr>
          <w:rFonts w:eastAsia="Times New Roman" w:ascii="Times New Roman" w:hAnsi="Times New Roman"/>
        </w:rPr>
        <w:tab/>
      </w:r>
      <w:r>
        <w:rPr>
          <w:rFonts w:eastAsia="Times New Roman" w:ascii="Times New Roman" w:hAnsi="Times New Roman"/>
          <w:sz w:val="24"/>
        </w:rPr>
        <w:t>расширение</w:t>
        <w:tab/>
        <w:t>и</w:t>
      </w:r>
      <w:r>
        <w:rPr>
          <w:rFonts w:eastAsia="Times New Roman" w:ascii="Times New Roman" w:hAnsi="Times New Roman"/>
        </w:rPr>
        <w:tab/>
      </w:r>
      <w:r>
        <w:rPr>
          <w:rFonts w:eastAsia="Times New Roman" w:ascii="Times New Roman" w:hAnsi="Times New Roman"/>
          <w:sz w:val="23"/>
        </w:rPr>
        <w:t>уточнение</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представлений об окружающей предметной и социальной действительности.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Коррекция и компенсация недоразвития эмоционально-волевой сферы (формирование адекватной реакции на неудачи, самостоятельное преодоление трудностей, принятие помощи учителя, формирование успешности, мотивационной заинтересованности).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40"/>
        </w:numPr>
        <w:tabs>
          <w:tab w:val="left" w:pos="1237" w:leader="none"/>
        </w:tabs>
        <w:spacing w:lineRule="auto" w:line="235"/>
        <w:ind w:left="260" w:firstLine="710"/>
        <w:jc w:val="both"/>
        <w:rPr>
          <w:rFonts w:ascii="Times New Roman" w:hAnsi="Times New Roman" w:eastAsia="Times New Roman"/>
          <w:sz w:val="24"/>
        </w:rPr>
      </w:pPr>
      <w:r>
        <w:rPr>
          <w:rFonts w:eastAsia="Times New Roman" w:ascii="Times New Roman" w:hAnsi="Times New Roman"/>
          <w:sz w:val="24"/>
        </w:rPr>
        <w:t>первом классе уточняются представления детей о свойствах предметов (цвет, форма, величина) и способах их преобразования. Учебный материал по предмету способствует усвоению таких тем как измерение, единицы измерения, геометрические фигуры и их свойства, симметрия и др., т.е. имеется связь с учебным предметом «Математика».</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rPr>
          <w:rFonts w:ascii="Times New Roman" w:hAnsi="Times New Roman" w:eastAsia="Times New Roman"/>
          <w:sz w:val="24"/>
        </w:rPr>
      </w:pPr>
      <w:r>
        <w:rPr>
          <w:rFonts w:eastAsia="Times New Roman" w:ascii="Times New Roman" w:hAnsi="Times New Roman"/>
          <w:sz w:val="24"/>
        </w:rPr>
        <w:t>Занятия по предмету «Изобразительное искусство» облегчают применение изобразительной деятельности на психокоррекционных занятиях.</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sectPr>
          <w:type w:val="nextPage"/>
          <w:pgSz w:w="11906" w:h="16838"/>
          <w:pgMar w:left="1440" w:right="846" w:header="0" w:top="709" w:footer="0" w:bottom="124" w:gutter="0"/>
          <w:pgNumType w:fmt="decimal"/>
          <w:formProt w:val="false"/>
          <w:textDirection w:val="lrTb"/>
          <w:docGrid w:type="default" w:linePitch="360" w:charSpace="0"/>
        </w:sectPr>
        <w:pStyle w:val="Normal"/>
        <w:spacing w:lineRule="auto" w:line="235"/>
        <w:ind w:left="260" w:right="20" w:firstLine="852"/>
        <w:rPr>
          <w:rFonts w:ascii="Times New Roman" w:hAnsi="Times New Roman" w:eastAsia="Times New Roman"/>
          <w:sz w:val="24"/>
        </w:rPr>
      </w:pPr>
      <w:r>
        <w:rPr>
          <w:rFonts w:eastAsia="Times New Roman" w:ascii="Times New Roman" w:hAnsi="Times New Roman"/>
          <w:sz w:val="24"/>
        </w:rPr>
        <w:t xml:space="preserve">Систематизирующим методом является </w:t>
      </w:r>
      <w:r>
        <w:rPr>
          <w:rFonts w:eastAsia="Times New Roman" w:ascii="Times New Roman" w:hAnsi="Times New Roman"/>
          <w:b/>
          <w:sz w:val="24"/>
        </w:rPr>
        <w:t>выделение трех основных видов</w:t>
      </w:r>
      <w:r>
        <w:rPr>
          <w:rFonts w:eastAsia="Times New Roman" w:ascii="Times New Roman" w:hAnsi="Times New Roman"/>
          <w:sz w:val="24"/>
        </w:rPr>
        <w:t xml:space="preserve"> </w:t>
      </w:r>
      <w:r>
        <w:rPr>
          <w:rFonts w:eastAsia="Times New Roman" w:ascii="Times New Roman" w:hAnsi="Times New Roman"/>
          <w:b/>
          <w:sz w:val="24"/>
        </w:rPr>
        <w:t xml:space="preserve">художественной деятельности </w:t>
      </w:r>
      <w:r>
        <w:rPr>
          <w:rFonts w:eastAsia="Times New Roman" w:ascii="Times New Roman" w:hAnsi="Times New Roman"/>
          <w:sz w:val="24"/>
        </w:rPr>
        <w:t>для визуальных пространственных искусств:</w:t>
      </w:r>
    </w:p>
    <w:p>
      <w:pPr>
        <w:pStyle w:val="Normal"/>
        <w:spacing w:lineRule="auto"/>
        <w:ind w:left="1000" w:right="20" w:firstLine="852"/>
        <w:rPr>
          <w:rFonts w:ascii="Times New Roman" w:hAnsi="Times New Roman" w:eastAsia="Times New Roman"/>
          <w:i/>
          <w:i/>
          <w:sz w:val="24"/>
        </w:rPr>
      </w:pPr>
      <w:bookmarkStart w:id="137" w:name="page99"/>
      <w:bookmarkEnd w:id="137"/>
      <w:r>
        <w:rPr>
          <w:rFonts w:eastAsia="Times New Roman" w:ascii="Times New Roman" w:hAnsi="Times New Roman"/>
          <w:sz w:val="24"/>
        </w:rPr>
        <w:t xml:space="preserve">— </w:t>
      </w:r>
      <w:r>
        <w:rPr>
          <w:rFonts w:eastAsia="Times New Roman" w:ascii="Times New Roman" w:hAnsi="Times New Roman"/>
          <w:i/>
          <w:sz w:val="24"/>
        </w:rPr>
        <w:t>изобразительная художественная деятельность;</w:t>
      </w:r>
    </w:p>
    <w:p>
      <w:pPr>
        <w:pStyle w:val="Normal"/>
        <w:spacing w:lineRule="exact" w:line="202"/>
        <w:rPr>
          <w:rFonts w:ascii="Times New Roman" w:hAnsi="Times New Roman" w:eastAsia="Times New Roman"/>
        </w:rPr>
      </w:pPr>
      <w:r>
        <w:rPr>
          <w:rFonts w:eastAsia="Times New Roman" w:ascii="Times New Roman" w:hAnsi="Times New Roman"/>
        </w:rPr>
      </w:r>
    </w:p>
    <w:p>
      <w:pPr>
        <w:pStyle w:val="Normal"/>
        <w:spacing w:lineRule="auto"/>
        <w:ind w:left="1320" w:hanging="0"/>
        <w:rPr>
          <w:rFonts w:ascii="Times New Roman" w:hAnsi="Times New Roman" w:eastAsia="Times New Roman"/>
          <w:i/>
          <w:i/>
          <w:sz w:val="24"/>
        </w:rPr>
      </w:pPr>
      <w:r>
        <w:rPr>
          <w:rFonts w:eastAsia="Times New Roman" w:ascii="Times New Roman" w:hAnsi="Times New Roman"/>
          <w:i/>
          <w:sz w:val="24"/>
        </w:rPr>
        <w:t xml:space="preserve">— </w:t>
      </w:r>
      <w:r>
        <w:rPr>
          <w:rFonts w:eastAsia="Times New Roman" w:ascii="Times New Roman" w:hAnsi="Times New Roman"/>
          <w:i/>
          <w:sz w:val="24"/>
        </w:rPr>
        <w:t>декоративная художественная деятельность;</w:t>
      </w:r>
    </w:p>
    <w:p>
      <w:pPr>
        <w:pStyle w:val="Normal"/>
        <w:spacing w:lineRule="exact" w:line="199"/>
        <w:rPr>
          <w:rFonts w:ascii="Times New Roman" w:hAnsi="Times New Roman" w:eastAsia="Times New Roman"/>
        </w:rPr>
      </w:pPr>
      <w:r>
        <w:rPr>
          <w:rFonts w:eastAsia="Times New Roman" w:ascii="Times New Roman" w:hAnsi="Times New Roman"/>
        </w:rPr>
      </w:r>
    </w:p>
    <w:p>
      <w:pPr>
        <w:pStyle w:val="Normal"/>
        <w:spacing w:lineRule="auto"/>
        <w:ind w:left="1320" w:hanging="0"/>
        <w:rPr>
          <w:rFonts w:ascii="Times New Roman" w:hAnsi="Times New Roman" w:eastAsia="Times New Roman"/>
          <w:i/>
          <w:i/>
          <w:sz w:val="24"/>
        </w:rPr>
      </w:pPr>
      <w:r>
        <w:rPr>
          <w:rFonts w:eastAsia="Times New Roman" w:ascii="Times New Roman" w:hAnsi="Times New Roman"/>
          <w:i/>
          <w:sz w:val="24"/>
        </w:rPr>
        <w:t xml:space="preserve">— </w:t>
      </w:r>
      <w:r>
        <w:rPr>
          <w:rFonts w:eastAsia="Times New Roman" w:ascii="Times New Roman" w:hAnsi="Times New Roman"/>
          <w:i/>
          <w:sz w:val="24"/>
        </w:rPr>
        <w:t>конструктивная художественная деятельность.</w:t>
      </w:r>
    </w:p>
    <w:p>
      <w:pPr>
        <w:pStyle w:val="Normal"/>
        <w:spacing w:lineRule="exact" w:line="209"/>
        <w:rPr>
          <w:rFonts w:ascii="Times New Roman" w:hAnsi="Times New Roman" w:eastAsia="Times New Roman"/>
        </w:rPr>
      </w:pPr>
      <w:r>
        <w:rPr>
          <w:rFonts w:eastAsia="Times New Roman" w:ascii="Times New Roman" w:hAnsi="Times New Roman"/>
        </w:rPr>
      </w:r>
    </w:p>
    <w:p>
      <w:pPr>
        <w:pStyle w:val="Normal"/>
        <w:spacing w:lineRule="auto" w:line="237"/>
        <w:ind w:left="280" w:firstLine="720"/>
        <w:jc w:val="both"/>
        <w:rPr>
          <w:rFonts w:ascii="Times New Roman" w:hAnsi="Times New Roman" w:eastAsia="Times New Roman"/>
          <w:sz w:val="24"/>
        </w:rPr>
      </w:pPr>
      <w:r>
        <w:rPr>
          <w:rFonts w:eastAsia="Times New Roman" w:ascii="Times New Roman" w:hAnsi="Times New Roman"/>
          <w:sz w:val="24"/>
        </w:rPr>
        <w:t>Три способа художественного освоения действительности — изобразительный, декоративный и конструктивный — в начальной школе выступают для детей в качестве хорошо им понятных, интересных и доступных видов художественной деятельности: изображение, украшение, постройка. Постоянное практическое участие школьников в этих трех видах деятельности позволяет систематически приобщать их к миру искусства.</w:t>
      </w:r>
    </w:p>
    <w:p>
      <w:pPr>
        <w:pStyle w:val="Normal"/>
        <w:spacing w:lineRule="exact" w:line="213"/>
        <w:rPr>
          <w:rFonts w:ascii="Times New Roman" w:hAnsi="Times New Roman" w:eastAsia="Times New Roman"/>
        </w:rPr>
      </w:pPr>
      <w:r>
        <w:rPr>
          <w:rFonts w:eastAsia="Times New Roman" w:ascii="Times New Roman" w:hAnsi="Times New Roman"/>
        </w:rPr>
      </w:r>
    </w:p>
    <w:p>
      <w:pPr>
        <w:pStyle w:val="Normal"/>
        <w:spacing w:lineRule="auto" w:line="237"/>
        <w:ind w:left="280" w:right="20" w:firstLine="720"/>
        <w:jc w:val="both"/>
        <w:rPr>
          <w:rFonts w:ascii="Times New Roman" w:hAnsi="Times New Roman" w:eastAsia="Times New Roman"/>
          <w:i/>
          <w:i/>
          <w:sz w:val="24"/>
        </w:rPr>
      </w:pPr>
      <w:r>
        <w:rPr>
          <w:rFonts w:eastAsia="Times New Roman" w:ascii="Times New Roman" w:hAnsi="Times New Roman"/>
          <w:sz w:val="24"/>
        </w:rPr>
        <w:t xml:space="preserve">Эти три вида художественной деятельности и являются основанием для деления визуально-пространственных искусств на виды: изобразительные искусства, конструктивные искусства, декоративно-прикладные искусства. Одновременно каждый из трех видов деятельности присутствует при создании любого произведения искусства и поэтому является основой для интеграции всего многообразия видов искусства в единую систему, членимую не по принципу перечисления видов искусства, а по принципу выделения того и иного вида художественной деятельности. Выделение принципа художественной деятельности акцентирует внимание не только на произведении искусства, но и на </w:t>
      </w:r>
      <w:r>
        <w:rPr>
          <w:rFonts w:eastAsia="Times New Roman" w:ascii="Times New Roman" w:hAnsi="Times New Roman"/>
          <w:i/>
          <w:sz w:val="24"/>
        </w:rPr>
        <w:t>деятельности человека,</w:t>
      </w:r>
      <w:r>
        <w:rPr>
          <w:rFonts w:eastAsia="Times New Roman" w:ascii="Times New Roman" w:hAnsi="Times New Roman"/>
          <w:sz w:val="24"/>
        </w:rPr>
        <w:t xml:space="preserve"> </w:t>
      </w:r>
      <w:r>
        <w:rPr>
          <w:rFonts w:eastAsia="Times New Roman" w:ascii="Times New Roman" w:hAnsi="Times New Roman"/>
          <w:i/>
          <w:sz w:val="24"/>
        </w:rPr>
        <w:t>на выявлении его связей с искусством в</w:t>
      </w:r>
      <w:r>
        <w:rPr>
          <w:rFonts w:eastAsia="Times New Roman" w:ascii="Times New Roman" w:hAnsi="Times New Roman"/>
          <w:sz w:val="24"/>
        </w:rPr>
        <w:t xml:space="preserve"> </w:t>
      </w:r>
      <w:r>
        <w:rPr>
          <w:rFonts w:eastAsia="Times New Roman" w:ascii="Times New Roman" w:hAnsi="Times New Roman"/>
          <w:i/>
          <w:sz w:val="24"/>
        </w:rPr>
        <w:t>процессе ежедневной жизни.</w:t>
      </w:r>
    </w:p>
    <w:p>
      <w:pPr>
        <w:pStyle w:val="Normal"/>
        <w:spacing w:lineRule="exact" w:line="212"/>
        <w:rPr>
          <w:rFonts w:ascii="Times New Roman" w:hAnsi="Times New Roman" w:eastAsia="Times New Roman"/>
        </w:rPr>
      </w:pPr>
      <w:r>
        <w:rPr>
          <w:rFonts w:eastAsia="Times New Roman" w:ascii="Times New Roman" w:hAnsi="Times New Roman"/>
        </w:rPr>
      </w:r>
    </w:p>
    <w:p>
      <w:pPr>
        <w:pStyle w:val="Normal"/>
        <w:spacing w:lineRule="auto" w:line="237"/>
        <w:ind w:left="260" w:right="20" w:firstLine="720"/>
        <w:jc w:val="both"/>
        <w:rPr>
          <w:rFonts w:ascii="Times New Roman" w:hAnsi="Times New Roman" w:eastAsia="Times New Roman"/>
          <w:sz w:val="24"/>
        </w:rPr>
      </w:pPr>
      <w:r>
        <w:rPr>
          <w:rFonts w:eastAsia="Times New Roman" w:ascii="Times New Roman" w:hAnsi="Times New Roman"/>
          <w:sz w:val="24"/>
        </w:rPr>
        <w:t>Необходимо иметь в виду, что в начальной школе три вида художественной деятельности представлены в игровой форме как Братья-Мастера Изображения, Украшения и Постройки. Они помогают вначале структурно членить, а значит, и понимать деятельность искусств в окружающей жизни, более глубоко осознавать искусство.</w:t>
      </w:r>
    </w:p>
    <w:p>
      <w:pPr>
        <w:pStyle w:val="Normal"/>
        <w:spacing w:lineRule="exact" w:line="211"/>
        <w:rPr>
          <w:rFonts w:ascii="Times New Roman" w:hAnsi="Times New Roman" w:eastAsia="Times New Roman"/>
        </w:rPr>
      </w:pPr>
      <w:r>
        <w:rPr>
          <w:rFonts w:eastAsia="Times New Roman" w:ascii="Times New Roman" w:hAnsi="Times New Roman"/>
        </w:rPr>
      </w:r>
    </w:p>
    <w:p>
      <w:pPr>
        <w:pStyle w:val="Normal"/>
        <w:spacing w:lineRule="auto" w:line="235"/>
        <w:ind w:left="260" w:right="20" w:firstLine="720"/>
        <w:jc w:val="both"/>
        <w:rPr>
          <w:rFonts w:ascii="Times New Roman" w:hAnsi="Times New Roman" w:eastAsia="Times New Roman"/>
          <w:sz w:val="24"/>
        </w:rPr>
      </w:pPr>
      <w:r>
        <w:rPr>
          <w:rFonts w:eastAsia="Times New Roman" w:ascii="Times New Roman" w:hAnsi="Times New Roman"/>
          <w:sz w:val="24"/>
        </w:rPr>
        <w:t>Тематическая цельность и последовательность развития курса помогают обеспечить прозрачные эмоциональные контакты с искусством на каждом этапе обучения. Ребенок поднимается год за годом, урок за уроком по ступенькам познания личных связей со всем миром художественно-эмоциональной культуры.</w:t>
      </w:r>
    </w:p>
    <w:p>
      <w:pPr>
        <w:pStyle w:val="Normal"/>
        <w:spacing w:lineRule="exact" w:line="215"/>
        <w:rPr>
          <w:rFonts w:ascii="Times New Roman" w:hAnsi="Times New Roman" w:eastAsia="Times New Roman"/>
        </w:rPr>
      </w:pPr>
      <w:r>
        <w:rPr>
          <w:rFonts w:eastAsia="Times New Roman" w:ascii="Times New Roman" w:hAnsi="Times New Roman"/>
        </w:rPr>
      </w:r>
    </w:p>
    <w:p>
      <w:pPr>
        <w:pStyle w:val="Normal"/>
        <w:spacing w:lineRule="auto" w:line="235"/>
        <w:ind w:left="260" w:firstLine="720"/>
        <w:jc w:val="both"/>
        <w:rPr>
          <w:rFonts w:ascii="Times New Roman" w:hAnsi="Times New Roman" w:eastAsia="Times New Roman"/>
          <w:sz w:val="24"/>
        </w:rPr>
      </w:pPr>
      <w:r>
        <w:rPr>
          <w:rFonts w:eastAsia="Times New Roman" w:ascii="Times New Roman" w:hAnsi="Times New Roman"/>
          <w:sz w:val="24"/>
        </w:rPr>
        <w:t>Предмет «Изобразительное искусство» предполагает сотворчество учителя и ученика; диалогичность; четкость поставленных задач и вариативность их решения; освоение традиций художественной культуры и импровизационный поиск личностно значимых смыслов.</w:t>
      </w:r>
    </w:p>
    <w:p>
      <w:pPr>
        <w:pStyle w:val="Normal"/>
        <w:spacing w:lineRule="exact" w:line="214"/>
        <w:rPr>
          <w:rFonts w:ascii="Times New Roman" w:hAnsi="Times New Roman" w:eastAsia="Times New Roman"/>
        </w:rPr>
      </w:pPr>
      <w:r>
        <w:rPr>
          <w:rFonts w:eastAsia="Times New Roman" w:ascii="Times New Roman" w:hAnsi="Times New Roman"/>
        </w:rPr>
      </w:r>
    </w:p>
    <w:p>
      <w:pPr>
        <w:pStyle w:val="Normal"/>
        <w:spacing w:lineRule="auto" w:line="235"/>
        <w:ind w:left="260" w:firstLine="720"/>
        <w:jc w:val="both"/>
        <w:rPr>
          <w:rFonts w:ascii="Times New Roman" w:hAnsi="Times New Roman" w:eastAsia="Times New Roman"/>
          <w:sz w:val="24"/>
        </w:rPr>
      </w:pPr>
      <w:r>
        <w:rPr>
          <w:rFonts w:eastAsia="Times New Roman" w:ascii="Times New Roman" w:hAnsi="Times New Roman"/>
          <w:sz w:val="24"/>
        </w:rPr>
        <w:t xml:space="preserve">Основные </w:t>
      </w:r>
      <w:r>
        <w:rPr>
          <w:rFonts w:eastAsia="Times New Roman" w:ascii="Times New Roman" w:hAnsi="Times New Roman"/>
          <w:b/>
          <w:sz w:val="24"/>
        </w:rPr>
        <w:t>виды учебной деятельности</w:t>
      </w:r>
      <w:r>
        <w:rPr>
          <w:rFonts w:eastAsia="Times New Roman" w:ascii="Times New Roman" w:hAnsi="Times New Roman"/>
          <w:sz w:val="24"/>
        </w:rPr>
        <w:t xml:space="preserve"> — практическая художественно-творческая деятельность ученика и восприятие красоты окружающего мира и произведений искусства.</w:t>
      </w:r>
    </w:p>
    <w:p>
      <w:pPr>
        <w:pStyle w:val="Normal"/>
        <w:spacing w:lineRule="exact" w:line="210"/>
        <w:rPr>
          <w:rFonts w:ascii="Times New Roman" w:hAnsi="Times New Roman" w:eastAsia="Times New Roman"/>
        </w:rPr>
      </w:pPr>
      <w:r>
        <w:rPr>
          <w:rFonts w:eastAsia="Times New Roman" w:ascii="Times New Roman" w:hAnsi="Times New Roman"/>
        </w:rPr>
      </w:r>
    </w:p>
    <w:p>
      <w:pPr>
        <w:pStyle w:val="Normal"/>
        <w:spacing w:lineRule="auto" w:line="237"/>
        <w:ind w:left="260" w:firstLine="720"/>
        <w:jc w:val="both"/>
        <w:rPr>
          <w:rFonts w:ascii="Times New Roman" w:hAnsi="Times New Roman" w:eastAsia="Times New Roman"/>
          <w:sz w:val="24"/>
        </w:rPr>
      </w:pPr>
      <w:r>
        <w:rPr>
          <w:rFonts w:eastAsia="Times New Roman" w:ascii="Times New Roman" w:hAnsi="Times New Roman"/>
          <w:b/>
          <w:sz w:val="24"/>
        </w:rPr>
        <w:t xml:space="preserve">Практическая художественно-творческая деятельность </w:t>
      </w:r>
      <w:r>
        <w:rPr>
          <w:rFonts w:eastAsia="Times New Roman" w:ascii="Times New Roman" w:hAnsi="Times New Roman"/>
          <w:sz w:val="24"/>
        </w:rPr>
        <w:t>(ребенок выступает в</w:t>
      </w:r>
      <w:r>
        <w:rPr>
          <w:rFonts w:eastAsia="Times New Roman" w:ascii="Times New Roman" w:hAnsi="Times New Roman"/>
          <w:b/>
          <w:sz w:val="24"/>
        </w:rPr>
        <w:t xml:space="preserve"> </w:t>
      </w:r>
      <w:r>
        <w:rPr>
          <w:rFonts w:eastAsia="Times New Roman" w:ascii="Times New Roman" w:hAnsi="Times New Roman"/>
          <w:sz w:val="24"/>
        </w:rPr>
        <w:t xml:space="preserve">роли художника) и </w:t>
      </w:r>
      <w:r>
        <w:rPr>
          <w:rFonts w:eastAsia="Times New Roman" w:ascii="Times New Roman" w:hAnsi="Times New Roman"/>
          <w:b/>
          <w:sz w:val="24"/>
        </w:rPr>
        <w:t>деятельность по восприятию искусства</w:t>
      </w:r>
      <w:r>
        <w:rPr>
          <w:rFonts w:eastAsia="Times New Roman" w:ascii="Times New Roman" w:hAnsi="Times New Roman"/>
          <w:sz w:val="24"/>
        </w:rPr>
        <w:t xml:space="preserve"> (ребенок выступает в роли зрителя, осваивая опыт художественной культуры) имеют творческий характер. Учащиеся осваивают различные художественные материалы (гуашь и акварель, карандаши, мелки, уголь, пастель, пластилин, глина, различные виды бумаги, ткани, природные материалы), инструменты (кисти, стеки, ножницы и т. д.), а также художественные техники (аппликация, коллаж, монотипия, лепка, бумажная пластика и др.).</w:t>
      </w:r>
    </w:p>
    <w:p>
      <w:pPr>
        <w:pStyle w:val="Normal"/>
        <w:spacing w:lineRule="exact" w:line="216"/>
        <w:rPr>
          <w:rFonts w:ascii="Times New Roman" w:hAnsi="Times New Roman" w:eastAsia="Times New Roman"/>
        </w:rPr>
      </w:pPr>
      <w:r>
        <w:rPr>
          <w:rFonts w:eastAsia="Times New Roman" w:ascii="Times New Roman" w:hAnsi="Times New Roman"/>
        </w:rPr>
      </w:r>
    </w:p>
    <w:p>
      <w:pPr>
        <w:pStyle w:val="Normal"/>
        <w:spacing w:lineRule="auto" w:line="235"/>
        <w:ind w:left="280" w:right="20" w:firstLine="720"/>
        <w:jc w:val="both"/>
        <w:rPr>
          <w:rFonts w:ascii="Times New Roman" w:hAnsi="Times New Roman" w:eastAsia="Times New Roman"/>
          <w:sz w:val="24"/>
        </w:rPr>
      </w:pPr>
      <w:r>
        <w:rPr>
          <w:rFonts w:eastAsia="Times New Roman" w:ascii="Times New Roman" w:hAnsi="Times New Roman"/>
          <w:sz w:val="24"/>
        </w:rPr>
        <w:t xml:space="preserve">Одна из задач — </w:t>
      </w:r>
      <w:r>
        <w:rPr>
          <w:rFonts w:eastAsia="Times New Roman" w:ascii="Times New Roman" w:hAnsi="Times New Roman"/>
          <w:b/>
          <w:sz w:val="24"/>
        </w:rPr>
        <w:t>постоянная смена художественных материалов,</w:t>
      </w:r>
      <w:r>
        <w:rPr>
          <w:rFonts w:eastAsia="Times New Roman" w:ascii="Times New Roman" w:hAnsi="Times New Roman"/>
          <w:sz w:val="24"/>
        </w:rPr>
        <w:t xml:space="preserve"> овладение их выразительными возможностями. </w:t>
      </w:r>
      <w:r>
        <w:rPr>
          <w:rFonts w:eastAsia="Times New Roman" w:ascii="Times New Roman" w:hAnsi="Times New Roman"/>
          <w:b/>
          <w:sz w:val="24"/>
        </w:rPr>
        <w:t>Многообразие видов деятельности</w:t>
      </w:r>
      <w:r>
        <w:rPr>
          <w:rFonts w:eastAsia="Times New Roman" w:ascii="Times New Roman" w:hAnsi="Times New Roman"/>
          <w:sz w:val="24"/>
        </w:rPr>
        <w:t xml:space="preserve"> стимулирует интерес учеников к предмету, изучению искусства и является необходимым условием формирования личности каждого.</w:t>
      </w:r>
    </w:p>
    <w:p>
      <w:pPr>
        <w:pStyle w:val="Normal"/>
        <w:spacing w:lineRule="exact" w:line="215"/>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567" w:footer="0" w:bottom="0" w:gutter="0"/>
          <w:pgNumType w:fmt="decimal"/>
          <w:formProt w:val="false"/>
          <w:textDirection w:val="lrTb"/>
          <w:docGrid w:type="default" w:linePitch="360" w:charSpace="0"/>
        </w:sectPr>
        <w:pStyle w:val="Normal"/>
        <w:spacing w:lineRule="auto" w:line="232"/>
        <w:ind w:left="260" w:right="20" w:firstLine="720"/>
        <w:jc w:val="both"/>
        <w:rPr>
          <w:rFonts w:ascii="Times New Roman" w:hAnsi="Times New Roman" w:eastAsia="Times New Roman"/>
          <w:sz w:val="24"/>
        </w:rPr>
      </w:pPr>
      <w:r>
        <w:rPr>
          <w:rFonts w:eastAsia="Times New Roman" w:ascii="Times New Roman" w:hAnsi="Times New Roman"/>
          <w:b/>
          <w:sz w:val="24"/>
        </w:rPr>
        <w:t xml:space="preserve">Восприятие произведений искусства </w:t>
      </w:r>
      <w:r>
        <w:rPr>
          <w:rFonts w:eastAsia="Times New Roman" w:ascii="Times New Roman" w:hAnsi="Times New Roman"/>
          <w:sz w:val="24"/>
        </w:rPr>
        <w:t>предполагает развитие специальных</w:t>
      </w:r>
      <w:r>
        <w:rPr>
          <w:rFonts w:eastAsia="Times New Roman" w:ascii="Times New Roman" w:hAnsi="Times New Roman"/>
          <w:b/>
          <w:sz w:val="24"/>
        </w:rPr>
        <w:t xml:space="preserve"> </w:t>
      </w:r>
      <w:r>
        <w:rPr>
          <w:rFonts w:eastAsia="Times New Roman" w:ascii="Times New Roman" w:hAnsi="Times New Roman"/>
          <w:sz w:val="24"/>
        </w:rPr>
        <w:t>навыков, развитие чувств, а также овладение образным языком искусства. Только в</w:t>
      </w:r>
    </w:p>
    <w:p>
      <w:pPr>
        <w:pStyle w:val="Normal"/>
        <w:spacing w:lineRule="auto" w:line="235"/>
        <w:ind w:left="260" w:right="20" w:firstLine="720"/>
        <w:rPr>
          <w:rFonts w:ascii="Times New Roman" w:hAnsi="Times New Roman" w:eastAsia="Times New Roman"/>
          <w:sz w:val="24"/>
        </w:rPr>
      </w:pPr>
      <w:bookmarkStart w:id="138" w:name="page100"/>
      <w:bookmarkEnd w:id="138"/>
      <w:r>
        <w:rPr>
          <w:rFonts w:eastAsia="Times New Roman" w:ascii="Times New Roman" w:hAnsi="Times New Roman"/>
          <w:sz w:val="24"/>
        </w:rPr>
        <w:t>единстве восприятия произведений искусства и собственной творческой практической работы происходит формирование образного художественного мышления детей.</w:t>
      </w:r>
    </w:p>
    <w:p>
      <w:pPr>
        <w:pStyle w:val="Normal"/>
        <w:spacing w:lineRule="exact" w:line="201"/>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Особым видом деятельности учащихся является выполнение творческих проектов</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numPr>
          <w:ilvl w:val="0"/>
          <w:numId w:val="41"/>
        </w:numPr>
        <w:tabs>
          <w:tab w:val="left" w:pos="562" w:leader="none"/>
        </w:tabs>
        <w:spacing w:lineRule="auto" w:line="235"/>
        <w:ind w:left="260" w:right="20" w:firstLine="2"/>
        <w:rPr>
          <w:rFonts w:ascii="Times New Roman" w:hAnsi="Times New Roman" w:eastAsia="Times New Roman"/>
          <w:sz w:val="24"/>
        </w:rPr>
      </w:pPr>
      <w:r>
        <w:rPr>
          <w:rFonts w:eastAsia="Times New Roman" w:ascii="Times New Roman" w:hAnsi="Times New Roman"/>
          <w:sz w:val="24"/>
        </w:rPr>
        <w:t>презентаций. Для этого необходима работа со словарями, поиск разнообразной художественной информации в Интернете.</w:t>
      </w:r>
    </w:p>
    <w:p>
      <w:pPr>
        <w:pStyle w:val="Normal"/>
        <w:spacing w:lineRule="exact" w:line="211"/>
        <w:rPr>
          <w:rFonts w:ascii="Times New Roman" w:hAnsi="Times New Roman" w:eastAsia="Times New Roman"/>
        </w:rPr>
      </w:pPr>
      <w:r>
        <w:rPr>
          <w:rFonts w:eastAsia="Times New Roman" w:ascii="Times New Roman" w:hAnsi="Times New Roman"/>
        </w:rPr>
      </w:r>
    </w:p>
    <w:p>
      <w:pPr>
        <w:pStyle w:val="Normal"/>
        <w:spacing w:lineRule="auto" w:line="232"/>
        <w:ind w:left="280" w:right="20" w:firstLine="720"/>
        <w:rPr>
          <w:rFonts w:ascii="Times New Roman" w:hAnsi="Times New Roman" w:eastAsia="Times New Roman"/>
          <w:sz w:val="24"/>
        </w:rPr>
      </w:pPr>
      <w:r>
        <w:rPr>
          <w:rFonts w:eastAsia="Times New Roman" w:ascii="Times New Roman" w:hAnsi="Times New Roman"/>
          <w:b/>
          <w:sz w:val="24"/>
        </w:rPr>
        <w:t xml:space="preserve">Развитие художественно-образного мышления </w:t>
      </w:r>
      <w:r>
        <w:rPr>
          <w:rFonts w:eastAsia="Times New Roman" w:ascii="Times New Roman" w:hAnsi="Times New Roman"/>
          <w:sz w:val="24"/>
        </w:rPr>
        <w:t>учащихся строится на единстве</w:t>
      </w:r>
      <w:r>
        <w:rPr>
          <w:rFonts w:eastAsia="Times New Roman" w:ascii="Times New Roman" w:hAnsi="Times New Roman"/>
          <w:b/>
          <w:sz w:val="24"/>
        </w:rPr>
        <w:t xml:space="preserve"> </w:t>
      </w:r>
      <w:r>
        <w:rPr>
          <w:rFonts w:eastAsia="Times New Roman" w:ascii="Times New Roman" w:hAnsi="Times New Roman"/>
          <w:sz w:val="24"/>
        </w:rPr>
        <w:t xml:space="preserve">двух его основ: </w:t>
      </w:r>
      <w:r>
        <w:rPr>
          <w:rFonts w:eastAsia="Times New Roman" w:ascii="Times New Roman" w:hAnsi="Times New Roman"/>
          <w:i/>
          <w:sz w:val="24"/>
        </w:rPr>
        <w:t>развитие наблюдательности</w:t>
      </w:r>
      <w:r>
        <w:rPr>
          <w:rFonts w:eastAsia="Times New Roman" w:ascii="Times New Roman" w:hAnsi="Times New Roman"/>
          <w:sz w:val="24"/>
        </w:rPr>
        <w:t>, т.е. умения вглядываться в явления жизни,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42"/>
        </w:numPr>
        <w:tabs>
          <w:tab w:val="left" w:pos="506" w:leader="none"/>
        </w:tabs>
        <w:spacing w:lineRule="auto" w:line="235"/>
        <w:ind w:left="280" w:right="20" w:firstLine="1"/>
        <w:rPr>
          <w:rFonts w:ascii="Times New Roman" w:hAnsi="Times New Roman" w:eastAsia="Times New Roman"/>
          <w:sz w:val="24"/>
        </w:rPr>
      </w:pPr>
      <w:r>
        <w:rPr>
          <w:rFonts w:eastAsia="Times New Roman" w:ascii="Times New Roman" w:hAnsi="Times New Roman"/>
          <w:i/>
          <w:sz w:val="24"/>
        </w:rPr>
        <w:t>развитие фантазии</w:t>
      </w:r>
      <w:r>
        <w:rPr>
          <w:rFonts w:eastAsia="Times New Roman" w:ascii="Times New Roman" w:hAnsi="Times New Roman"/>
          <w:sz w:val="24"/>
        </w:rPr>
        <w:t>,</w:t>
      </w:r>
      <w:r>
        <w:rPr>
          <w:rFonts w:eastAsia="Times New Roman" w:ascii="Times New Roman" w:hAnsi="Times New Roman"/>
          <w:i/>
          <w:sz w:val="24"/>
        </w:rPr>
        <w:t xml:space="preserve"> </w:t>
      </w:r>
      <w:r>
        <w:rPr>
          <w:rFonts w:eastAsia="Times New Roman" w:ascii="Times New Roman" w:hAnsi="Times New Roman"/>
          <w:sz w:val="24"/>
        </w:rPr>
        <w:t>т.</w:t>
      </w:r>
      <w:r>
        <w:rPr>
          <w:rFonts w:eastAsia="Times New Roman" w:ascii="Times New Roman" w:hAnsi="Times New Roman"/>
          <w:i/>
          <w:sz w:val="24"/>
        </w:rPr>
        <w:t xml:space="preserve"> </w:t>
      </w:r>
      <w:r>
        <w:rPr>
          <w:rFonts w:eastAsia="Times New Roman" w:ascii="Times New Roman" w:hAnsi="Times New Roman"/>
          <w:sz w:val="24"/>
        </w:rPr>
        <w:t>е.</w:t>
      </w:r>
      <w:r>
        <w:rPr>
          <w:rFonts w:eastAsia="Times New Roman" w:ascii="Times New Roman" w:hAnsi="Times New Roman"/>
          <w:i/>
          <w:sz w:val="24"/>
        </w:rPr>
        <w:t xml:space="preserve"> </w:t>
      </w:r>
      <w:r>
        <w:rPr>
          <w:rFonts w:eastAsia="Times New Roman" w:ascii="Times New Roman" w:hAnsi="Times New Roman"/>
          <w:sz w:val="24"/>
        </w:rPr>
        <w:t>способности на основе развитой наблюдательности строить</w:t>
      </w:r>
      <w:r>
        <w:rPr>
          <w:rFonts w:eastAsia="Times New Roman" w:ascii="Times New Roman" w:hAnsi="Times New Roman"/>
          <w:i/>
          <w:sz w:val="24"/>
        </w:rPr>
        <w:t xml:space="preserve"> </w:t>
      </w:r>
      <w:r>
        <w:rPr>
          <w:rFonts w:eastAsia="Times New Roman" w:ascii="Times New Roman" w:hAnsi="Times New Roman"/>
          <w:sz w:val="24"/>
        </w:rPr>
        <w:t>художественный образ, выражая свое отношение к реальности.</w:t>
      </w:r>
    </w:p>
    <w:p>
      <w:pPr>
        <w:pStyle w:val="Normal"/>
        <w:spacing w:lineRule="exact" w:line="211"/>
        <w:rPr>
          <w:rFonts w:ascii="Times New Roman" w:hAnsi="Times New Roman" w:eastAsia="Times New Roman"/>
        </w:rPr>
      </w:pPr>
      <w:r>
        <w:rPr>
          <w:rFonts w:eastAsia="Times New Roman" w:ascii="Times New Roman" w:hAnsi="Times New Roman"/>
        </w:rPr>
      </w:r>
    </w:p>
    <w:p>
      <w:pPr>
        <w:pStyle w:val="Normal"/>
        <w:spacing w:lineRule="auto" w:line="237"/>
        <w:ind w:left="260" w:firstLine="720"/>
        <w:jc w:val="both"/>
        <w:rPr>
          <w:rFonts w:ascii="Times New Roman" w:hAnsi="Times New Roman" w:eastAsia="Times New Roman"/>
          <w:sz w:val="24"/>
        </w:rPr>
      </w:pPr>
      <w:r>
        <w:rPr>
          <w:rFonts w:eastAsia="Times New Roman" w:ascii="Times New Roman" w:hAnsi="Times New Roman"/>
          <w:sz w:val="24"/>
        </w:rPr>
        <w:t xml:space="preserve">Наблюдение и переживание окружающей реальности, а также способность к осознанию своих собственных переживаний, своего внутреннего мира являются важными условиями освоения детьми материала курса. Конечная </w:t>
      </w:r>
      <w:r>
        <w:rPr>
          <w:rFonts w:eastAsia="Times New Roman" w:ascii="Times New Roman" w:hAnsi="Times New Roman"/>
          <w:b/>
          <w:sz w:val="24"/>
        </w:rPr>
        <w:t>цель</w:t>
      </w:r>
      <w:r>
        <w:rPr>
          <w:rFonts w:eastAsia="Times New Roman" w:ascii="Times New Roman" w:hAnsi="Times New Roman"/>
          <w:sz w:val="24"/>
        </w:rPr>
        <w:t xml:space="preserve"> — </w:t>
      </w:r>
      <w:r>
        <w:rPr>
          <w:rFonts w:eastAsia="Times New Roman" w:ascii="Times New Roman" w:hAnsi="Times New Roman"/>
          <w:b/>
          <w:sz w:val="24"/>
        </w:rPr>
        <w:t>духовное развитие</w:t>
      </w:r>
      <w:r>
        <w:rPr>
          <w:rFonts w:eastAsia="Times New Roman" w:ascii="Times New Roman" w:hAnsi="Times New Roman"/>
          <w:sz w:val="24"/>
        </w:rPr>
        <w:t xml:space="preserve"> </w:t>
      </w:r>
      <w:r>
        <w:rPr>
          <w:rFonts w:eastAsia="Times New Roman" w:ascii="Times New Roman" w:hAnsi="Times New Roman"/>
          <w:b/>
          <w:sz w:val="24"/>
        </w:rPr>
        <w:t xml:space="preserve">личности, </w:t>
      </w:r>
      <w:r>
        <w:rPr>
          <w:rFonts w:eastAsia="Times New Roman" w:ascii="Times New Roman" w:hAnsi="Times New Roman"/>
          <w:sz w:val="24"/>
        </w:rPr>
        <w:t>т.</w:t>
      </w:r>
      <w:r>
        <w:rPr>
          <w:rFonts w:eastAsia="Times New Roman" w:ascii="Times New Roman" w:hAnsi="Times New Roman"/>
          <w:b/>
          <w:sz w:val="24"/>
        </w:rPr>
        <w:t xml:space="preserve"> </w:t>
      </w:r>
      <w:r>
        <w:rPr>
          <w:rFonts w:eastAsia="Times New Roman" w:ascii="Times New Roman" w:hAnsi="Times New Roman"/>
          <w:sz w:val="24"/>
        </w:rPr>
        <w:t>е.</w:t>
      </w:r>
      <w:r>
        <w:rPr>
          <w:rFonts w:eastAsia="Times New Roman" w:ascii="Times New Roman" w:hAnsi="Times New Roman"/>
          <w:b/>
          <w:sz w:val="24"/>
        </w:rPr>
        <w:t xml:space="preserve"> </w:t>
      </w:r>
      <w:r>
        <w:rPr>
          <w:rFonts w:eastAsia="Times New Roman" w:ascii="Times New Roman" w:hAnsi="Times New Roman"/>
          <w:sz w:val="24"/>
        </w:rPr>
        <w:t>формирование у ребенка способности самостоятельного видения мира,</w:t>
      </w:r>
      <w:r>
        <w:rPr>
          <w:rFonts w:eastAsia="Times New Roman" w:ascii="Times New Roman" w:hAnsi="Times New Roman"/>
          <w:b/>
          <w:sz w:val="24"/>
        </w:rPr>
        <w:t xml:space="preserve"> </w:t>
      </w:r>
      <w:r>
        <w:rPr>
          <w:rFonts w:eastAsia="Times New Roman" w:ascii="Times New Roman" w:hAnsi="Times New Roman"/>
          <w:sz w:val="24"/>
        </w:rPr>
        <w:t>размышления о нем, выражения своего отношения на основе освоения опыта художественной культуры.</w:t>
      </w:r>
    </w:p>
    <w:p>
      <w:pPr>
        <w:pStyle w:val="Normal"/>
        <w:spacing w:lineRule="exact" w:line="216"/>
        <w:rPr>
          <w:rFonts w:ascii="Times New Roman" w:hAnsi="Times New Roman" w:eastAsia="Times New Roman"/>
        </w:rPr>
      </w:pPr>
      <w:r>
        <w:rPr>
          <w:rFonts w:eastAsia="Times New Roman" w:ascii="Times New Roman" w:hAnsi="Times New Roman"/>
        </w:rPr>
      </w:r>
    </w:p>
    <w:p>
      <w:pPr>
        <w:pStyle w:val="Normal"/>
        <w:spacing w:lineRule="auto" w:line="235"/>
        <w:ind w:left="280" w:firstLine="720"/>
        <w:jc w:val="both"/>
        <w:rPr>
          <w:rFonts w:ascii="Times New Roman" w:hAnsi="Times New Roman" w:eastAsia="Times New Roman"/>
          <w:sz w:val="24"/>
        </w:rPr>
      </w:pPr>
      <w:r>
        <w:rPr>
          <w:rFonts w:eastAsia="Times New Roman" w:ascii="Times New Roman" w:hAnsi="Times New Roman"/>
          <w:sz w:val="24"/>
        </w:rPr>
        <w:t>Восприятие произведений искусства и практические творческие задания, подчиненные общей задаче, создают условия для глубокого осознания и переживания каждой предложенной темы. Этому способствуют также соответствующая музыка и поэзия, помогающие детям на уроке воспринимать и создавать заданный образ.</w:t>
      </w:r>
    </w:p>
    <w:p>
      <w:pPr>
        <w:pStyle w:val="Normal"/>
        <w:spacing w:lineRule="exact" w:line="213"/>
        <w:rPr>
          <w:rFonts w:ascii="Times New Roman" w:hAnsi="Times New Roman" w:eastAsia="Times New Roman"/>
        </w:rPr>
      </w:pPr>
      <w:r>
        <w:rPr>
          <w:rFonts w:eastAsia="Times New Roman" w:ascii="Times New Roman" w:hAnsi="Times New Roman"/>
        </w:rPr>
      </w:r>
    </w:p>
    <w:p>
      <w:pPr>
        <w:pStyle w:val="Normal"/>
        <w:spacing w:lineRule="auto" w:line="237"/>
        <w:ind w:left="280" w:right="20" w:firstLine="720"/>
        <w:jc w:val="both"/>
        <w:rPr>
          <w:rFonts w:ascii="Times New Roman" w:hAnsi="Times New Roman" w:eastAsia="Times New Roman"/>
          <w:b/>
          <w:b/>
          <w:sz w:val="24"/>
        </w:rPr>
      </w:pPr>
      <w:r>
        <w:rPr>
          <w:rFonts w:eastAsia="Times New Roman" w:ascii="Times New Roman" w:hAnsi="Times New Roman"/>
          <w:sz w:val="24"/>
        </w:rPr>
        <w:t xml:space="preserve">Программа «Изобразительное искусство» предусматривает чередование уроков </w:t>
      </w:r>
      <w:r>
        <w:rPr>
          <w:rFonts w:eastAsia="Times New Roman" w:ascii="Times New Roman" w:hAnsi="Times New Roman"/>
          <w:b/>
          <w:sz w:val="24"/>
        </w:rPr>
        <w:t xml:space="preserve">индивидуального практического творчества учащихся </w:t>
      </w:r>
      <w:r>
        <w:rPr>
          <w:rFonts w:eastAsia="Times New Roman" w:ascii="Times New Roman" w:hAnsi="Times New Roman"/>
          <w:sz w:val="24"/>
        </w:rPr>
        <w:t>и уроков</w:t>
      </w:r>
      <w:r>
        <w:rPr>
          <w:rFonts w:eastAsia="Times New Roman" w:ascii="Times New Roman" w:hAnsi="Times New Roman"/>
          <w:b/>
          <w:sz w:val="24"/>
        </w:rPr>
        <w:t xml:space="preserve"> коллективной творческой деятельности.</w:t>
      </w:r>
    </w:p>
    <w:p>
      <w:pPr>
        <w:pStyle w:val="Normal"/>
        <w:spacing w:lineRule="exact" w:line="207"/>
        <w:rPr>
          <w:rFonts w:ascii="Times New Roman" w:hAnsi="Times New Roman" w:eastAsia="Times New Roman"/>
        </w:rPr>
      </w:pPr>
      <w:r>
        <w:rPr>
          <w:rFonts w:eastAsia="Times New Roman" w:ascii="Times New Roman" w:hAnsi="Times New Roman"/>
        </w:rPr>
      </w:r>
    </w:p>
    <w:p>
      <w:pPr>
        <w:pStyle w:val="Normal"/>
        <w:spacing w:lineRule="auto" w:line="237"/>
        <w:ind w:left="280" w:firstLine="720"/>
        <w:jc w:val="both"/>
        <w:rPr>
          <w:rFonts w:ascii="Times New Roman" w:hAnsi="Times New Roman" w:eastAsia="Times New Roman"/>
          <w:sz w:val="24"/>
        </w:rPr>
      </w:pPr>
      <w:r>
        <w:rPr>
          <w:rFonts w:eastAsia="Times New Roman" w:ascii="Times New Roman" w:hAnsi="Times New Roman"/>
          <w:sz w:val="24"/>
        </w:rPr>
        <w:t>Коллективные формы работы могут быть разными: работа по группам; индивидуально-коллективная работ, когда каждый выполняет свою часть для общего панно или постройки. Совместная творческая деятельность учит детей договариваться, ставить и решать общие задачи, понимать друг друга, с уважением и интересом относиться к работе товарища, а общий положительный результат дает стимул для дальнейшего творчества и уверенность в своих силах. Чаще всего такая работа — это подведение итога какой-то большой темы и возможность более полного и многогранного</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numPr>
          <w:ilvl w:val="0"/>
          <w:numId w:val="43"/>
        </w:numPr>
        <w:tabs>
          <w:tab w:val="left" w:pos="642" w:leader="none"/>
        </w:tabs>
        <w:spacing w:lineRule="auto" w:line="235"/>
        <w:ind w:left="280" w:right="20" w:hanging="4"/>
        <w:rPr>
          <w:rFonts w:ascii="Times New Roman" w:hAnsi="Times New Roman" w:eastAsia="Times New Roman"/>
          <w:sz w:val="24"/>
        </w:rPr>
      </w:pPr>
      <w:r>
        <w:rPr>
          <w:rFonts w:eastAsia="Times New Roman" w:ascii="Times New Roman" w:hAnsi="Times New Roman"/>
          <w:sz w:val="24"/>
        </w:rPr>
        <w:t>раскрытия, когда усилия каждого, сложенные вместе, дают яркую и целостную картину.</w:t>
      </w:r>
    </w:p>
    <w:p>
      <w:pPr>
        <w:pStyle w:val="Normal"/>
        <w:spacing w:lineRule="exact" w:line="213"/>
        <w:rPr>
          <w:rFonts w:ascii="Times New Roman" w:hAnsi="Times New Roman" w:eastAsia="Times New Roman"/>
        </w:rPr>
      </w:pPr>
      <w:r>
        <w:rPr>
          <w:rFonts w:eastAsia="Times New Roman" w:ascii="Times New Roman" w:hAnsi="Times New Roman"/>
        </w:rPr>
      </w:r>
    </w:p>
    <w:p>
      <w:pPr>
        <w:pStyle w:val="Normal"/>
        <w:spacing w:lineRule="auto" w:line="237"/>
        <w:ind w:left="260" w:firstLine="720"/>
        <w:jc w:val="both"/>
        <w:rPr>
          <w:rFonts w:ascii="Times New Roman" w:hAnsi="Times New Roman" w:eastAsia="Times New Roman"/>
          <w:sz w:val="24"/>
        </w:rPr>
      </w:pPr>
      <w:r>
        <w:rPr>
          <w:rFonts w:eastAsia="Times New Roman" w:ascii="Times New Roman" w:hAnsi="Times New Roman"/>
          <w:sz w:val="24"/>
        </w:rPr>
        <w:t>Художественная деятельность школьников на уроках находит разнообразные формы выражения: изображение на плоскости и в объеме (с натуры, по памяти, по представлению); декоративная и конструктивная работа; восприятие явлений действительности и произведений искусства; обсуждение работ товарищей, результатов коллективного творчества и индивидуальной работы на уроках; изучение художественного наследия; подбор иллюстративного материала к изучаемым темам; прослушивание музыкальных и литературных произведений (народных, классических, современных).</w:t>
      </w:r>
    </w:p>
    <w:p>
      <w:pPr>
        <w:pStyle w:val="Normal"/>
        <w:spacing w:lineRule="exact" w:line="218"/>
        <w:rPr>
          <w:rFonts w:ascii="Times New Roman" w:hAnsi="Times New Roman" w:eastAsia="Times New Roman"/>
        </w:rPr>
      </w:pPr>
      <w:r>
        <w:rPr>
          <w:rFonts w:eastAsia="Times New Roman" w:ascii="Times New Roman" w:hAnsi="Times New Roman"/>
        </w:rPr>
      </w:r>
    </w:p>
    <w:p>
      <w:pPr>
        <w:pStyle w:val="Normal"/>
        <w:spacing w:lineRule="auto" w:line="235"/>
        <w:ind w:left="280" w:firstLine="720"/>
        <w:jc w:val="both"/>
        <w:rPr>
          <w:rFonts w:ascii="Times New Roman" w:hAnsi="Times New Roman" w:eastAsia="Times New Roman"/>
          <w:sz w:val="24"/>
        </w:rPr>
      </w:pPr>
      <w:r>
        <w:rPr>
          <w:rFonts w:eastAsia="Times New Roman" w:ascii="Times New Roman" w:hAnsi="Times New Roman"/>
          <w:sz w:val="24"/>
        </w:rPr>
        <w:t>Художественные знания, умения и навыки являются основным средством приобщения к художественной культуре. Средства художественной выразительности — форма, пропорции, пространство, светотональность, цвет, линия, объем, фактура материала, ритм, композиция — осваиваются учащимися на всем протяжении обучения.</w:t>
      </w:r>
    </w:p>
    <w:p>
      <w:pPr>
        <w:pStyle w:val="Normal"/>
        <w:spacing w:lineRule="exact" w:line="213"/>
        <w:rPr>
          <w:rFonts w:ascii="Times New Roman" w:hAnsi="Times New Roman" w:eastAsia="Times New Roman"/>
        </w:rPr>
      </w:pPr>
      <w:r>
        <w:rPr>
          <w:rFonts w:eastAsia="Times New Roman" w:ascii="Times New Roman" w:hAnsi="Times New Roman"/>
        </w:rPr>
      </w:r>
    </w:p>
    <w:p>
      <w:pPr>
        <w:pStyle w:val="Normal"/>
        <w:spacing w:lineRule="auto" w:line="235"/>
        <w:ind w:left="260" w:right="20" w:firstLine="720"/>
        <w:jc w:val="both"/>
        <w:rPr>
          <w:rFonts w:ascii="Times New Roman" w:hAnsi="Times New Roman" w:eastAsia="Times New Roman"/>
          <w:sz w:val="24"/>
        </w:rPr>
      </w:pPr>
      <w:r>
        <w:rPr>
          <w:rFonts w:eastAsia="Times New Roman" w:ascii="Times New Roman" w:hAnsi="Times New Roman"/>
          <w:sz w:val="24"/>
        </w:rPr>
        <w:t>На уроках вводится игровая драматургия по изучаемой теме, прослеживаются связи с музыкой, литературой, историей, трудом.</w:t>
      </w:r>
    </w:p>
    <w:p>
      <w:pPr>
        <w:pStyle w:val="Normal"/>
        <w:spacing w:lineRule="exact" w:line="211"/>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709" w:footer="0" w:bottom="0" w:gutter="0"/>
          <w:pgNumType w:fmt="decimal"/>
          <w:formProt w:val="false"/>
          <w:textDirection w:val="lrTb"/>
          <w:docGrid w:type="default" w:linePitch="360" w:charSpace="0"/>
        </w:sectPr>
        <w:pStyle w:val="Normal"/>
        <w:spacing w:lineRule="auto" w:line="235"/>
        <w:ind w:left="300" w:firstLine="720"/>
        <w:jc w:val="both"/>
        <w:rPr>
          <w:rFonts w:ascii="Times New Roman" w:hAnsi="Times New Roman" w:eastAsia="Times New Roman"/>
          <w:sz w:val="24"/>
        </w:rPr>
      </w:pPr>
      <w:r>
        <w:rPr>
          <w:rFonts w:eastAsia="Times New Roman" w:ascii="Times New Roman" w:hAnsi="Times New Roman"/>
          <w:sz w:val="24"/>
        </w:rPr>
        <w:t>Систематическое освоение художественного наследия помогает осознавать искусство как духовную летопись человечества, как выражение отношения человека к природе, обществу, поиску истины. На протяжении всего курса обучения школьники</w:t>
      </w:r>
    </w:p>
    <w:p>
      <w:pPr>
        <w:pStyle w:val="Normal"/>
        <w:spacing w:lineRule="auto" w:line="235"/>
        <w:ind w:left="300" w:firstLine="720"/>
        <w:jc w:val="both"/>
        <w:rPr>
          <w:rFonts w:ascii="Times New Roman" w:hAnsi="Times New Roman" w:eastAsia="Times New Roman"/>
          <w:sz w:val="24"/>
        </w:rPr>
      </w:pPr>
      <w:bookmarkStart w:id="139" w:name="page101"/>
      <w:bookmarkEnd w:id="139"/>
      <w:r>
        <w:rPr>
          <w:rFonts w:eastAsia="Times New Roman" w:ascii="Times New Roman" w:hAnsi="Times New Roman"/>
          <w:sz w:val="24"/>
        </w:rPr>
        <w:t>знакомятся с выдающимися произведениями архитектуры, скульптуры, живописи, графики, декоративно-прикладного искусства, изучают классическое и народное искусство разных стран и эпох. Огромное значение имеет познание художественной культуры своего народа.</w:t>
      </w:r>
    </w:p>
    <w:p>
      <w:pPr>
        <w:pStyle w:val="Normal"/>
        <w:spacing w:lineRule="exact" w:line="216"/>
        <w:rPr>
          <w:rFonts w:ascii="Times New Roman" w:hAnsi="Times New Roman" w:eastAsia="Times New Roman"/>
        </w:rPr>
      </w:pPr>
      <w:r>
        <w:rPr>
          <w:rFonts w:eastAsia="Times New Roman" w:ascii="Times New Roman" w:hAnsi="Times New Roman"/>
        </w:rPr>
      </w:r>
    </w:p>
    <w:p>
      <w:pPr>
        <w:pStyle w:val="Normal"/>
        <w:spacing w:lineRule="auto" w:line="235"/>
        <w:ind w:left="280" w:firstLine="720"/>
        <w:jc w:val="both"/>
        <w:rPr>
          <w:rFonts w:ascii="Times New Roman" w:hAnsi="Times New Roman" w:eastAsia="Times New Roman"/>
          <w:sz w:val="24"/>
        </w:rPr>
      </w:pPr>
      <w:r>
        <w:rPr>
          <w:rFonts w:eastAsia="Times New Roman" w:ascii="Times New Roman" w:hAnsi="Times New Roman"/>
          <w:b/>
          <w:sz w:val="24"/>
        </w:rPr>
        <w:t xml:space="preserve">Обсуждение детских работ </w:t>
      </w:r>
      <w:r>
        <w:rPr>
          <w:rFonts w:eastAsia="Times New Roman" w:ascii="Times New Roman" w:hAnsi="Times New Roman"/>
          <w:sz w:val="24"/>
        </w:rPr>
        <w:t>с точки зрения их содержания,</w:t>
      </w:r>
      <w:r>
        <w:rPr>
          <w:rFonts w:eastAsia="Times New Roman" w:ascii="Times New Roman" w:hAnsi="Times New Roman"/>
          <w:b/>
          <w:sz w:val="24"/>
        </w:rPr>
        <w:t xml:space="preserve"> </w:t>
      </w:r>
      <w:r>
        <w:rPr>
          <w:rFonts w:eastAsia="Times New Roman" w:ascii="Times New Roman" w:hAnsi="Times New Roman"/>
          <w:sz w:val="24"/>
        </w:rPr>
        <w:t>выразительности,</w:t>
      </w:r>
      <w:r>
        <w:rPr>
          <w:rFonts w:eastAsia="Times New Roman" w:ascii="Times New Roman" w:hAnsi="Times New Roman"/>
          <w:b/>
          <w:sz w:val="24"/>
        </w:rPr>
        <w:t xml:space="preserve"> </w:t>
      </w:r>
      <w:r>
        <w:rPr>
          <w:rFonts w:eastAsia="Times New Roman" w:ascii="Times New Roman" w:hAnsi="Times New Roman"/>
          <w:sz w:val="24"/>
        </w:rPr>
        <w:t>оригинальности активизирует внимание детей, формирует опыт творческого общения.</w:t>
      </w:r>
    </w:p>
    <w:p>
      <w:pPr>
        <w:pStyle w:val="Normal"/>
        <w:spacing w:lineRule="exact" w:line="211"/>
        <w:rPr>
          <w:rFonts w:ascii="Times New Roman" w:hAnsi="Times New Roman" w:eastAsia="Times New Roman"/>
        </w:rPr>
      </w:pPr>
      <w:r>
        <w:rPr>
          <w:rFonts w:eastAsia="Times New Roman" w:ascii="Times New Roman" w:hAnsi="Times New Roman"/>
        </w:rPr>
      </w:r>
    </w:p>
    <w:p>
      <w:pPr>
        <w:pStyle w:val="Normal"/>
        <w:spacing w:lineRule="auto" w:line="235"/>
        <w:ind w:left="280" w:right="20" w:firstLine="720"/>
        <w:jc w:val="both"/>
        <w:rPr>
          <w:rFonts w:ascii="Times New Roman" w:hAnsi="Times New Roman" w:eastAsia="Times New Roman"/>
          <w:sz w:val="24"/>
        </w:rPr>
      </w:pPr>
      <w:r>
        <w:rPr>
          <w:rFonts w:eastAsia="Times New Roman" w:ascii="Times New Roman" w:hAnsi="Times New Roman"/>
          <w:sz w:val="24"/>
        </w:rPr>
        <w:t xml:space="preserve">Периодическая </w:t>
      </w:r>
      <w:r>
        <w:rPr>
          <w:rFonts w:eastAsia="Times New Roman" w:ascii="Times New Roman" w:hAnsi="Times New Roman"/>
          <w:b/>
          <w:sz w:val="24"/>
        </w:rPr>
        <w:t>организация выставок</w:t>
      </w:r>
      <w:r>
        <w:rPr>
          <w:rFonts w:eastAsia="Times New Roman" w:ascii="Times New Roman" w:hAnsi="Times New Roman"/>
          <w:sz w:val="24"/>
        </w:rPr>
        <w:t xml:space="preserve"> дает детям возможность заново увидеть и оценить свои работы, ощутить радость успеха. Выполненные на уроках работы учащихся могут быть использованы как подарки для родных и друзей, могут применяться в оформлении школы.</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tabs>
          <w:tab w:val="left" w:pos="1660" w:leader="none"/>
          <w:tab w:val="left" w:pos="4840" w:leader="none"/>
          <w:tab w:val="left" w:pos="8420" w:leader="none"/>
        </w:tabs>
        <w:spacing w:lineRule="auto"/>
        <w:ind w:left="620" w:hanging="0"/>
        <w:rPr>
          <w:rFonts w:ascii="Times New Roman" w:hAnsi="Times New Roman" w:eastAsia="Times New Roman"/>
          <w:b/>
          <w:b/>
          <w:sz w:val="24"/>
        </w:rPr>
      </w:pPr>
      <w:r>
        <w:rPr>
          <w:rFonts w:eastAsia="Times New Roman" w:ascii="Times New Roman" w:hAnsi="Times New Roman"/>
          <w:b/>
          <w:sz w:val="24"/>
        </w:rPr>
        <w:t>ІІ.</w:t>
      </w:r>
      <w:r>
        <w:rPr>
          <w:rFonts w:eastAsia="Times New Roman" w:ascii="Times New Roman" w:hAnsi="Times New Roman"/>
        </w:rPr>
        <w:tab/>
      </w:r>
      <w:r>
        <w:rPr>
          <w:rFonts w:eastAsia="Times New Roman" w:ascii="Times New Roman" w:hAnsi="Times New Roman"/>
          <w:b/>
          <w:sz w:val="24"/>
        </w:rPr>
        <w:t>Место  учебного  предмета</w:t>
      </w:r>
      <w:r>
        <w:rPr>
          <w:rFonts w:eastAsia="Times New Roman" w:ascii="Times New Roman" w:hAnsi="Times New Roman"/>
        </w:rPr>
        <w:tab/>
      </w:r>
      <w:r>
        <w:rPr>
          <w:rFonts w:eastAsia="Times New Roman" w:ascii="Times New Roman" w:hAnsi="Times New Roman"/>
          <w:b/>
          <w:sz w:val="24"/>
        </w:rPr>
        <w:t>«Изобразительное  искусство»</w:t>
      </w:r>
      <w:r>
        <w:rPr>
          <w:rFonts w:eastAsia="Times New Roman" w:ascii="Times New Roman" w:hAnsi="Times New Roman"/>
        </w:rPr>
        <w:tab/>
      </w:r>
      <w:r>
        <w:rPr>
          <w:rFonts w:eastAsia="Times New Roman" w:ascii="Times New Roman" w:hAnsi="Times New Roman"/>
          <w:b/>
          <w:sz w:val="24"/>
        </w:rPr>
        <w:t>в  учебном</w:t>
      </w:r>
    </w:p>
    <w:p>
      <w:pPr>
        <w:pStyle w:val="Normal"/>
        <w:spacing w:lineRule="auto"/>
        <w:ind w:left="620" w:hanging="0"/>
        <w:rPr>
          <w:rFonts w:ascii="Times New Roman" w:hAnsi="Times New Roman" w:eastAsia="Times New Roman"/>
          <w:b/>
          <w:b/>
          <w:sz w:val="24"/>
        </w:rPr>
      </w:pPr>
      <w:r>
        <w:rPr>
          <w:rFonts w:eastAsia="Times New Roman" w:ascii="Times New Roman" w:hAnsi="Times New Roman"/>
          <w:b/>
          <w:sz w:val="24"/>
        </w:rPr>
        <w:t>плане</w:t>
      </w:r>
    </w:p>
    <w:p>
      <w:pPr>
        <w:pStyle w:val="Normal"/>
        <w:tabs>
          <w:tab w:val="left" w:pos="1960" w:leader="none"/>
          <w:tab w:val="left" w:pos="3140" w:leader="none"/>
          <w:tab w:val="left" w:pos="5040" w:leader="none"/>
          <w:tab w:val="left" w:pos="7580" w:leader="none"/>
          <w:tab w:val="left" w:pos="8060" w:leader="none"/>
          <w:tab w:val="left" w:pos="8320" w:leader="none"/>
          <w:tab w:val="left" w:pos="8720" w:leader="none"/>
          <w:tab w:val="left" w:pos="8980" w:leader="none"/>
        </w:tabs>
        <w:spacing w:lineRule="auto"/>
        <w:ind w:left="1000" w:hanging="0"/>
        <w:rPr>
          <w:rFonts w:ascii="Times New Roman" w:hAnsi="Times New Roman" w:eastAsia="Times New Roman"/>
          <w:sz w:val="22"/>
        </w:rPr>
      </w:pPr>
      <w:r>
        <w:rPr>
          <w:rFonts w:eastAsia="Times New Roman" w:ascii="Times New Roman" w:hAnsi="Times New Roman"/>
          <w:sz w:val="24"/>
        </w:rPr>
        <w:t>Учебная</w:t>
        <w:tab/>
        <w:t>программа</w:t>
      </w:r>
      <w:r>
        <w:rPr>
          <w:rFonts w:eastAsia="Times New Roman" w:ascii="Times New Roman" w:hAnsi="Times New Roman"/>
        </w:rPr>
        <w:tab/>
      </w:r>
      <w:r>
        <w:rPr>
          <w:rFonts w:eastAsia="Times New Roman" w:ascii="Times New Roman" w:hAnsi="Times New Roman"/>
          <w:sz w:val="24"/>
        </w:rPr>
        <w:t>«Изобразительное</w:t>
      </w:r>
      <w:r>
        <w:rPr>
          <w:rFonts w:eastAsia="Times New Roman" w:ascii="Times New Roman" w:hAnsi="Times New Roman"/>
        </w:rPr>
        <w:tab/>
      </w:r>
      <w:r>
        <w:rPr>
          <w:rFonts w:eastAsia="Times New Roman" w:ascii="Times New Roman" w:hAnsi="Times New Roman"/>
          <w:sz w:val="24"/>
        </w:rPr>
        <w:t>искусство»  разработана</w:t>
        <w:tab/>
        <w:t>для</w:t>
      </w:r>
      <w:r>
        <w:rPr>
          <w:rFonts w:eastAsia="Times New Roman" w:ascii="Times New Roman" w:hAnsi="Times New Roman"/>
        </w:rPr>
        <w:tab/>
      </w:r>
      <w:r>
        <w:rPr>
          <w:rFonts w:eastAsia="Times New Roman" w:ascii="Times New Roman" w:hAnsi="Times New Roman"/>
          <w:sz w:val="24"/>
        </w:rPr>
        <w:t>1</w:t>
        <w:tab/>
        <w:t>—</w:t>
        <w:tab/>
        <w:t>4</w:t>
      </w:r>
      <w:r>
        <w:rPr>
          <w:rFonts w:eastAsia="Times New Roman" w:ascii="Times New Roman" w:hAnsi="Times New Roman"/>
        </w:rPr>
        <w:tab/>
      </w:r>
      <w:r>
        <w:rPr>
          <w:rFonts w:eastAsia="Times New Roman" w:ascii="Times New Roman" w:hAnsi="Times New Roman"/>
          <w:sz w:val="22"/>
        </w:rPr>
        <w:t>класса</w:t>
      </w:r>
    </w:p>
    <w:p>
      <w:pPr>
        <w:pStyle w:val="Normal"/>
        <w:spacing w:lineRule="auto"/>
        <w:ind w:left="280" w:hanging="0"/>
        <w:rPr>
          <w:rFonts w:ascii="Times New Roman" w:hAnsi="Times New Roman" w:eastAsia="Times New Roman"/>
          <w:sz w:val="24"/>
        </w:rPr>
      </w:pPr>
      <w:r>
        <w:rPr>
          <w:rFonts w:eastAsia="Times New Roman" w:ascii="Times New Roman" w:hAnsi="Times New Roman"/>
          <w:sz w:val="24"/>
        </w:rPr>
        <w:t>начальной школы.</w:t>
      </w:r>
    </w:p>
    <w:p>
      <w:pPr>
        <w:pStyle w:val="Normal"/>
        <w:spacing w:lineRule="auto"/>
        <w:ind w:left="1000" w:hanging="0"/>
        <w:rPr>
          <w:rFonts w:ascii="Times New Roman" w:hAnsi="Times New Roman" w:eastAsia="Times New Roman"/>
          <w:sz w:val="24"/>
        </w:rPr>
      </w:pPr>
      <w:r>
        <w:rPr>
          <w:rFonts w:eastAsia="Times New Roman" w:ascii="Times New Roman" w:hAnsi="Times New Roman"/>
          <w:sz w:val="24"/>
        </w:rPr>
        <w:t>На изучение предмета отводится 1 ч в неделю, всего на курс — 135 ч.</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7"/>
        <w:ind w:left="260" w:firstLine="720"/>
        <w:jc w:val="both"/>
        <w:rPr>
          <w:rFonts w:ascii="Times New Roman" w:hAnsi="Times New Roman" w:eastAsia="Times New Roman"/>
          <w:sz w:val="24"/>
        </w:rPr>
      </w:pPr>
      <w:r>
        <w:rPr>
          <w:rFonts w:eastAsia="Times New Roman" w:ascii="Times New Roman" w:hAnsi="Times New Roman"/>
          <w:sz w:val="24"/>
        </w:rPr>
        <w:t>Предмет изучается: в 1 классе — 33 ч в год, во 2—4 классах — 34 ч в год (при 1 ч в неделю). При организации образовательного процесса в 1-4 классах в содержании учебных предметов и внеурочной деятельности 20% всего учебного времени предоставлено на обучение детей с учѐтом национальных, региональных, этнокультурных особенностей родного края. Таким образом, на изучение регионального материала в учебном предмете «Изобразительное искусство» в 1-4 классах отводится по 5 часов.</w:t>
      </w:r>
    </w:p>
    <w:p>
      <w:pPr>
        <w:pStyle w:val="Normal"/>
        <w:spacing w:lineRule="exact" w:line="218"/>
        <w:rPr>
          <w:rFonts w:ascii="Times New Roman" w:hAnsi="Times New Roman" w:eastAsia="Times New Roman"/>
        </w:rPr>
      </w:pPr>
      <w:r>
        <w:rPr>
          <w:rFonts w:eastAsia="Times New Roman" w:ascii="Times New Roman" w:hAnsi="Times New Roman"/>
        </w:rPr>
      </w:r>
    </w:p>
    <w:p>
      <w:pPr>
        <w:pStyle w:val="Normal"/>
        <w:numPr>
          <w:ilvl w:val="0"/>
          <w:numId w:val="44"/>
        </w:numPr>
        <w:tabs>
          <w:tab w:val="left" w:pos="754" w:leader="none"/>
        </w:tabs>
        <w:spacing w:lineRule="auto" w:line="235"/>
        <w:ind w:left="260" w:right="20" w:firstLine="2"/>
        <w:rPr>
          <w:rFonts w:ascii="Times New Roman" w:hAnsi="Times New Roman" w:eastAsia="Times New Roman"/>
          <w:b/>
          <w:b/>
          <w:sz w:val="24"/>
        </w:rPr>
      </w:pPr>
      <w:r>
        <w:rPr>
          <w:rFonts w:eastAsia="Times New Roman" w:ascii="Times New Roman" w:hAnsi="Times New Roman"/>
          <w:b/>
          <w:sz w:val="24"/>
        </w:rPr>
        <w:t>Личностные, метапредметные и предметные результаты освоения учебного предмета «Изобразительное искусство»</w:t>
      </w:r>
    </w:p>
    <w:p>
      <w:pPr>
        <w:pStyle w:val="Normal"/>
        <w:spacing w:lineRule="exact" w:line="204"/>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Личностные результаты освоения учебного предмета изобразительное искусство</w:t>
      </w:r>
    </w:p>
    <w:p>
      <w:pPr>
        <w:pStyle w:val="Normal"/>
        <w:spacing w:lineRule="exact" w:line="192"/>
        <w:rPr>
          <w:rFonts w:ascii="Times New Roman" w:hAnsi="Times New Roman" w:eastAsia="Times New Roman"/>
        </w:rPr>
      </w:pPr>
      <w:r>
        <w:rPr>
          <w:rFonts w:eastAsia="Times New Roman" w:ascii="Times New Roman" w:hAnsi="Times New Roman"/>
        </w:rPr>
      </w:r>
    </w:p>
    <w:p>
      <w:pPr>
        <w:pStyle w:val="Normal"/>
        <w:tabs>
          <w:tab w:val="left" w:pos="2000" w:leader="none"/>
          <w:tab w:val="left" w:pos="2760" w:leader="none"/>
          <w:tab w:val="left" w:pos="4820" w:leader="none"/>
          <w:tab w:val="left" w:pos="6140" w:leader="none"/>
          <w:tab w:val="left" w:pos="7040" w:leader="none"/>
          <w:tab w:val="left" w:pos="8720" w:leader="none"/>
          <w:tab w:val="left" w:pos="9480" w:leader="none"/>
        </w:tabs>
        <w:spacing w:lineRule="auto"/>
        <w:ind w:left="860" w:hanging="0"/>
        <w:rPr>
          <w:rFonts w:ascii="Times New Roman" w:hAnsi="Times New Roman" w:eastAsia="Times New Roman"/>
          <w:sz w:val="24"/>
        </w:rPr>
      </w:pPr>
      <w:r>
        <w:rPr>
          <w:rFonts w:eastAsia="Times New Roman" w:ascii="Times New Roman" w:hAnsi="Times New Roman"/>
          <w:sz w:val="24"/>
        </w:rPr>
        <w:t>Освоение</w:t>
        <w:tab/>
        <w:t>курса</w:t>
      </w:r>
      <w:r>
        <w:rPr>
          <w:rFonts w:eastAsia="Times New Roman" w:ascii="Times New Roman" w:hAnsi="Times New Roman"/>
        </w:rPr>
        <w:tab/>
      </w:r>
      <w:r>
        <w:rPr>
          <w:rFonts w:eastAsia="Times New Roman" w:ascii="Times New Roman" w:hAnsi="Times New Roman"/>
          <w:sz w:val="24"/>
        </w:rPr>
        <w:t>«Изобразительное</w:t>
      </w:r>
      <w:r>
        <w:rPr>
          <w:rFonts w:eastAsia="Times New Roman" w:ascii="Times New Roman" w:hAnsi="Times New Roman"/>
        </w:rPr>
        <w:tab/>
      </w:r>
      <w:r>
        <w:rPr>
          <w:rFonts w:eastAsia="Times New Roman" w:ascii="Times New Roman" w:hAnsi="Times New Roman"/>
          <w:sz w:val="24"/>
        </w:rPr>
        <w:t>искусство»</w:t>
        <w:tab/>
        <w:t>вносит</w:t>
        <w:tab/>
        <w:t>существенный</w:t>
        <w:tab/>
        <w:t>вклад</w:t>
        <w:tab/>
        <w:t>в</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sz w:val="24"/>
        </w:rPr>
        <w:t xml:space="preserve">достижение </w:t>
      </w:r>
      <w:r>
        <w:rPr>
          <w:rFonts w:eastAsia="Times New Roman" w:ascii="Times New Roman" w:hAnsi="Times New Roman"/>
          <w:b/>
          <w:sz w:val="24"/>
        </w:rPr>
        <w:t>личностных результатов</w:t>
      </w:r>
      <w:r>
        <w:rPr>
          <w:rFonts w:eastAsia="Times New Roman" w:ascii="Times New Roman" w:hAnsi="Times New Roman"/>
          <w:sz w:val="24"/>
        </w:rPr>
        <w:t xml:space="preserve"> начального образования. </w:t>
      </w:r>
      <w:r>
        <w:rPr>
          <w:rFonts w:eastAsia="Times New Roman" w:ascii="Times New Roman" w:hAnsi="Times New Roman"/>
          <w:b/>
          <w:i/>
          <w:sz w:val="24"/>
        </w:rPr>
        <w:t>Личностные</w:t>
      </w:r>
      <w:r>
        <w:rPr>
          <w:rFonts w:eastAsia="Times New Roman" w:ascii="Times New Roman" w:hAnsi="Times New Roman"/>
          <w:sz w:val="24"/>
        </w:rPr>
        <w:t xml:space="preserve"> </w:t>
      </w:r>
      <w:r>
        <w:rPr>
          <w:rFonts w:eastAsia="Times New Roman" w:ascii="Times New Roman" w:hAnsi="Times New Roman"/>
          <w:b/>
          <w:i/>
          <w:sz w:val="24"/>
        </w:rPr>
        <w:t xml:space="preserve">универсальные учебные действия </w:t>
      </w:r>
      <w:r>
        <w:rPr>
          <w:rFonts w:eastAsia="Times New Roman" w:ascii="Times New Roman" w:hAnsi="Times New Roman"/>
          <w:sz w:val="24"/>
        </w:rPr>
        <w:t>обеспечивают ценностно-смысловую ориентацию</w:t>
      </w:r>
      <w:r>
        <w:rPr>
          <w:rFonts w:eastAsia="Times New Roman" w:ascii="Times New Roman" w:hAnsi="Times New Roman"/>
          <w:b/>
          <w:i/>
          <w:sz w:val="24"/>
        </w:rPr>
        <w:t xml:space="preserve"> </w:t>
      </w:r>
      <w:r>
        <w:rPr>
          <w:rFonts w:eastAsia="Times New Roman" w:ascii="Times New Roman" w:hAnsi="Times New Roman"/>
          <w:sz w:val="24"/>
        </w:rPr>
        <w:t>обучающихся и ориентацию в социальных ролях и межличностных отношениях. В соответствии с Федеральным государственным образовательным стандартом сформированность универсальных учебных действий у обучающихся на ступени начального общего образования должна быть определена на этапе завершения обучения в начальной школе.</w:t>
      </w:r>
    </w:p>
    <w:p>
      <w:pPr>
        <w:pStyle w:val="Normal"/>
        <w:spacing w:lineRule="exact" w:line="206"/>
        <w:rPr>
          <w:rFonts w:ascii="Times New Roman" w:hAnsi="Times New Roman" w:eastAsia="Times New Roman"/>
        </w:rPr>
      </w:pPr>
      <w:r>
        <w:rPr>
          <w:rFonts w:eastAsia="Times New Roman" w:ascii="Times New Roman" w:hAnsi="Times New Roman"/>
        </w:rPr>
      </w:r>
    </w:p>
    <w:p>
      <w:pPr>
        <w:pStyle w:val="Normal"/>
        <w:numPr>
          <w:ilvl w:val="1"/>
          <w:numId w:val="45"/>
        </w:numPr>
        <w:tabs>
          <w:tab w:val="left" w:pos="1200" w:leader="none"/>
        </w:tabs>
        <w:spacing w:lineRule="auto"/>
        <w:ind w:left="1200" w:hanging="230"/>
        <w:rPr>
          <w:rFonts w:ascii="Times New Roman" w:hAnsi="Times New Roman" w:eastAsia="Times New Roman"/>
          <w:sz w:val="24"/>
        </w:rPr>
      </w:pPr>
      <w:r>
        <w:rPr>
          <w:rFonts w:eastAsia="Times New Roman" w:ascii="Times New Roman" w:hAnsi="Times New Roman"/>
          <w:sz w:val="24"/>
        </w:rPr>
        <w:t>выпускника будут сформированы:</w:t>
      </w:r>
    </w:p>
    <w:p>
      <w:pPr>
        <w:pStyle w:val="Normal"/>
        <w:spacing w:lineRule="exact" w:line="256"/>
        <w:rPr>
          <w:rFonts w:ascii="Times New Roman" w:hAnsi="Times New Roman" w:eastAsia="Times New Roman"/>
          <w:sz w:val="24"/>
        </w:rPr>
      </w:pPr>
      <w:r>
        <w:rPr>
          <w:rFonts w:eastAsia="Times New Roman" w:ascii="Times New Roman" w:hAnsi="Times New Roman"/>
          <w:sz w:val="24"/>
        </w:rPr>
      </w:r>
    </w:p>
    <w:p>
      <w:pPr>
        <w:pStyle w:val="Normal"/>
        <w:spacing w:lineRule="auto" w:line="220"/>
        <w:ind w:left="6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внутренняя позиция школьника на уровне положительного отношения к школе,</w:t>
      </w:r>
      <w:r>
        <w:rPr>
          <w:rFonts w:eastAsia="Times New Roman" w:ascii="Times New Roman" w:hAnsi="Times New Roman"/>
          <w:sz w:val="28"/>
        </w:rPr>
        <w:t xml:space="preserve"> </w:t>
      </w:r>
      <w:r>
        <w:rPr>
          <w:rFonts w:eastAsia="Times New Roman" w:ascii="Times New Roman" w:hAnsi="Times New Roman"/>
          <w:sz w:val="24"/>
        </w:rPr>
        <w:t>ориентации на содержательные моменты школьной действительности и принятия образца «хорошего ученика»;</w:t>
      </w:r>
    </w:p>
    <w:p>
      <w:pPr>
        <w:pStyle w:val="Normal"/>
        <w:spacing w:lineRule="exact" w:line="16"/>
        <w:rPr>
          <w:rFonts w:ascii="Times New Roman" w:hAnsi="Times New Roman" w:eastAsia="Times New Roman"/>
          <w:sz w:val="24"/>
        </w:rPr>
      </w:pPr>
      <w:r>
        <w:rPr>
          <w:rFonts w:eastAsia="Times New Roman" w:ascii="Times New Roman" w:hAnsi="Times New Roman"/>
          <w:sz w:val="24"/>
        </w:rPr>
      </w:r>
    </w:p>
    <w:p>
      <w:pPr>
        <w:pStyle w:val="Normal"/>
        <w:spacing w:lineRule="auto" w:line="213"/>
        <w:ind w:left="6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широкая мотивационная основа учебной деятельности,</w:t>
      </w:r>
      <w:r>
        <w:rPr>
          <w:rFonts w:eastAsia="Times New Roman" w:ascii="Times New Roman" w:hAnsi="Times New Roman"/>
          <w:sz w:val="28"/>
        </w:rPr>
        <w:t xml:space="preserve"> </w:t>
      </w:r>
      <w:r>
        <w:rPr>
          <w:rFonts w:eastAsia="Times New Roman" w:ascii="Times New Roman" w:hAnsi="Times New Roman"/>
          <w:sz w:val="24"/>
        </w:rPr>
        <w:t>включающая социальные,</w:t>
      </w:r>
      <w:r>
        <w:rPr>
          <w:rFonts w:eastAsia="Times New Roman" w:ascii="Times New Roman" w:hAnsi="Times New Roman"/>
          <w:sz w:val="28"/>
        </w:rPr>
        <w:t xml:space="preserve"> </w:t>
      </w:r>
      <w:r>
        <w:rPr>
          <w:rFonts w:eastAsia="Times New Roman" w:ascii="Times New Roman" w:hAnsi="Times New Roman"/>
          <w:sz w:val="24"/>
        </w:rPr>
        <w:t>учебно – познавательные и внешние мотивы;</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ориентация на понимание причин успеха в учебной деятельности;</w:t>
      </w:r>
    </w:p>
    <w:p>
      <w:pPr>
        <w:pStyle w:val="Normal"/>
        <w:spacing w:lineRule="exact" w:line="3"/>
        <w:rPr>
          <w:rFonts w:ascii="Times New Roman" w:hAnsi="Times New Roman" w:eastAsia="Times New Roman"/>
          <w:sz w:val="24"/>
        </w:rPr>
      </w:pPr>
      <w:r>
        <w:rPr>
          <w:rFonts w:eastAsia="Times New Roman" w:ascii="Times New Roman" w:hAnsi="Times New Roman"/>
          <w:sz w:val="24"/>
        </w:rPr>
      </w:r>
    </w:p>
    <w:p>
      <w:pPr>
        <w:pStyle w:val="Normal"/>
        <w:spacing w:lineRule="auto" w:line="213"/>
        <w:ind w:left="6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учебно</w:t>
      </w:r>
      <w:r>
        <w:rPr>
          <w:rFonts w:eastAsia="Times New Roman" w:ascii="Times New Roman" w:hAnsi="Times New Roman"/>
          <w:sz w:val="28"/>
        </w:rPr>
        <w:t xml:space="preserve"> </w:t>
      </w:r>
      <w:r>
        <w:rPr>
          <w:rFonts w:eastAsia="Times New Roman" w:ascii="Times New Roman" w:hAnsi="Times New Roman"/>
          <w:sz w:val="24"/>
        </w:rPr>
        <w:t>–</w:t>
      </w:r>
      <w:r>
        <w:rPr>
          <w:rFonts w:eastAsia="Times New Roman" w:ascii="Times New Roman" w:hAnsi="Times New Roman"/>
          <w:sz w:val="28"/>
        </w:rPr>
        <w:t xml:space="preserve"> </w:t>
      </w:r>
      <w:r>
        <w:rPr>
          <w:rFonts w:eastAsia="Times New Roman" w:ascii="Times New Roman" w:hAnsi="Times New Roman"/>
          <w:sz w:val="24"/>
        </w:rPr>
        <w:t>познавательный интерес к новому учебному материалу и способам решения</w:t>
      </w:r>
      <w:r>
        <w:rPr>
          <w:rFonts w:eastAsia="Times New Roman" w:ascii="Times New Roman" w:hAnsi="Times New Roman"/>
          <w:sz w:val="28"/>
        </w:rPr>
        <w:t xml:space="preserve"> </w:t>
      </w:r>
      <w:r>
        <w:rPr>
          <w:rFonts w:eastAsia="Times New Roman" w:ascii="Times New Roman" w:hAnsi="Times New Roman"/>
          <w:sz w:val="24"/>
        </w:rPr>
        <w:t>новой частной задачи;</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способность к самооценке на основе критерия успешности учебной деятельности;</w:t>
      </w:r>
    </w:p>
    <w:p>
      <w:pPr>
        <w:pStyle w:val="Normal"/>
        <w:spacing w:lineRule="exact" w:line="4"/>
        <w:rPr>
          <w:rFonts w:ascii="Times New Roman" w:hAnsi="Times New Roman" w:eastAsia="Times New Roman"/>
          <w:sz w:val="24"/>
        </w:rPr>
      </w:pPr>
      <w:r>
        <w:rPr>
          <w:rFonts w:eastAsia="Times New Roman" w:ascii="Times New Roman" w:hAnsi="Times New Roman"/>
          <w:sz w:val="24"/>
        </w:rPr>
      </w:r>
    </w:p>
    <w:p>
      <w:pPr>
        <w:pStyle w:val="Normal"/>
        <w:spacing w:lineRule="auto" w:line="225"/>
        <w:ind w:left="6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основы гражданской идентичности в форме осознания</w:t>
      </w:r>
      <w:r>
        <w:rPr>
          <w:rFonts w:eastAsia="Times New Roman" w:ascii="Times New Roman" w:hAnsi="Times New Roman"/>
          <w:sz w:val="28"/>
        </w:rPr>
        <w:t xml:space="preserve"> </w:t>
      </w:r>
      <w:r>
        <w:rPr>
          <w:rFonts w:eastAsia="Times New Roman" w:ascii="Times New Roman" w:hAnsi="Times New Roman"/>
          <w:sz w:val="24"/>
        </w:rPr>
        <w:t>«Я»</w:t>
      </w:r>
      <w:r>
        <w:rPr>
          <w:rFonts w:eastAsia="Times New Roman" w:ascii="Times New Roman" w:hAnsi="Times New Roman"/>
          <w:sz w:val="28"/>
        </w:rPr>
        <w:t xml:space="preserve"> </w:t>
      </w:r>
      <w:r>
        <w:rPr>
          <w:rFonts w:eastAsia="Times New Roman" w:ascii="Times New Roman" w:hAnsi="Times New Roman"/>
          <w:sz w:val="24"/>
        </w:rPr>
        <w:t>как гражданина России,</w:t>
      </w:r>
      <w:r>
        <w:rPr>
          <w:rFonts w:eastAsia="Times New Roman" w:ascii="Times New Roman" w:hAnsi="Times New Roman"/>
          <w:sz w:val="28"/>
        </w:rPr>
        <w:t xml:space="preserve"> </w:t>
      </w:r>
      <w:r>
        <w:rPr>
          <w:rFonts w:eastAsia="Times New Roman" w:ascii="Times New Roman" w:hAnsi="Times New Roman"/>
          <w:sz w:val="24"/>
        </w:rPr>
        <w:t>чувства сопричастности и гордости за свою Родину, народ и историю, осознание ответственности человека за общее благополучие, осознание своей этнической принадлежности;</w:t>
      </w:r>
    </w:p>
    <w:p>
      <w:pPr>
        <w:pStyle w:val="Normal"/>
        <w:spacing w:lineRule="exact" w:line="16"/>
        <w:rPr>
          <w:rFonts w:ascii="Times New Roman" w:hAnsi="Times New Roman" w:eastAsia="Times New Roman"/>
          <w:sz w:val="24"/>
        </w:rPr>
      </w:pPr>
      <w:r>
        <w:rPr>
          <w:rFonts w:eastAsia="Times New Roman" w:ascii="Times New Roman" w:hAnsi="Times New Roman"/>
          <w:sz w:val="24"/>
        </w:rPr>
      </w:r>
    </w:p>
    <w:p>
      <w:pPr>
        <w:pStyle w:val="Normal"/>
        <w:spacing w:lineRule="auto" w:line="213"/>
        <w:ind w:left="6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ориентация в нравственном содержании и смысле поступков как собственных,</w:t>
      </w:r>
      <w:r>
        <w:rPr>
          <w:rFonts w:eastAsia="Times New Roman" w:ascii="Times New Roman" w:hAnsi="Times New Roman"/>
          <w:sz w:val="28"/>
        </w:rPr>
        <w:t xml:space="preserve"> </w:t>
      </w:r>
      <w:r>
        <w:rPr>
          <w:rFonts w:eastAsia="Times New Roman" w:ascii="Times New Roman" w:hAnsi="Times New Roman"/>
          <w:sz w:val="24"/>
        </w:rPr>
        <w:t>так и</w:t>
      </w:r>
      <w:r>
        <w:rPr>
          <w:rFonts w:eastAsia="Times New Roman" w:ascii="Times New Roman" w:hAnsi="Times New Roman"/>
          <w:sz w:val="28"/>
        </w:rPr>
        <w:t xml:space="preserve"> </w:t>
      </w:r>
      <w:r>
        <w:rPr>
          <w:rFonts w:eastAsia="Times New Roman" w:ascii="Times New Roman" w:hAnsi="Times New Roman"/>
          <w:sz w:val="24"/>
        </w:rPr>
        <w:t>окружающих людей;</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sectPr>
          <w:type w:val="nextPage"/>
          <w:pgSz w:w="11906" w:h="16838"/>
          <w:pgMar w:left="1440" w:right="846" w:header="0" w:top="1135" w:footer="0" w:bottom="0" w:gutter="0"/>
          <w:pgNumType w:fmt="decimal"/>
          <w:formProt w:val="false"/>
          <w:textDirection w:val="lrTb"/>
          <w:docGrid w:type="default" w:linePitch="360" w:charSpace="0"/>
        </w:sectPr>
        <w:pStyle w:val="Normal"/>
        <w:spacing w:lineRule="auto"/>
        <w:ind w:left="26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развитие  этических  чувств</w:t>
      </w:r>
      <w:r>
        <w:rPr>
          <w:rFonts w:eastAsia="Times New Roman" w:ascii="Times New Roman" w:hAnsi="Times New Roman"/>
          <w:sz w:val="28"/>
        </w:rPr>
        <w:t xml:space="preserve">  </w:t>
      </w:r>
      <w:r>
        <w:rPr>
          <w:rFonts w:eastAsia="Times New Roman" w:ascii="Times New Roman" w:hAnsi="Times New Roman"/>
          <w:sz w:val="24"/>
        </w:rPr>
        <w:t>–</w:t>
      </w:r>
      <w:r>
        <w:rPr>
          <w:rFonts w:eastAsia="Times New Roman" w:ascii="Times New Roman" w:hAnsi="Times New Roman"/>
          <w:sz w:val="28"/>
        </w:rPr>
        <w:t xml:space="preserve">  </w:t>
      </w:r>
      <w:r>
        <w:rPr>
          <w:rFonts w:eastAsia="Times New Roman" w:ascii="Times New Roman" w:hAnsi="Times New Roman"/>
          <w:sz w:val="24"/>
        </w:rPr>
        <w:t>стыда,</w:t>
      </w:r>
      <w:r>
        <w:rPr>
          <w:rFonts w:eastAsia="Times New Roman" w:ascii="Times New Roman" w:hAnsi="Times New Roman"/>
          <w:sz w:val="28"/>
        </w:rPr>
        <w:t xml:space="preserve">  </w:t>
      </w:r>
      <w:r>
        <w:rPr>
          <w:rFonts w:eastAsia="Times New Roman" w:ascii="Times New Roman" w:hAnsi="Times New Roman"/>
          <w:sz w:val="24"/>
        </w:rPr>
        <w:t>вины,</w:t>
      </w:r>
      <w:r>
        <w:rPr>
          <w:rFonts w:eastAsia="Times New Roman" w:ascii="Times New Roman" w:hAnsi="Times New Roman"/>
          <w:sz w:val="28"/>
        </w:rPr>
        <w:t xml:space="preserve">  </w:t>
      </w:r>
      <w:r>
        <w:rPr>
          <w:rFonts w:eastAsia="Times New Roman" w:ascii="Times New Roman" w:hAnsi="Times New Roman"/>
          <w:sz w:val="24"/>
        </w:rPr>
        <w:t>совести  как  регуляторов  морального</w:t>
      </w:r>
    </w:p>
    <w:p>
      <w:pPr>
        <w:pStyle w:val="Normal"/>
        <w:spacing w:lineRule="auto"/>
        <w:ind w:left="620" w:hanging="0"/>
        <w:rPr>
          <w:rFonts w:ascii="Times New Roman" w:hAnsi="Times New Roman" w:eastAsia="Times New Roman"/>
          <w:sz w:val="24"/>
        </w:rPr>
      </w:pPr>
      <w:bookmarkStart w:id="140" w:name="page102"/>
      <w:bookmarkEnd w:id="140"/>
      <w:r>
        <w:rPr>
          <w:rFonts w:eastAsia="Times New Roman" w:ascii="Times New Roman" w:hAnsi="Times New Roman"/>
          <w:sz w:val="24"/>
        </w:rPr>
        <w:t>поведения;</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20"/>
        <w:ind w:left="6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знание основных моральных норм и ориентация на их выполнение,</w:t>
      </w:r>
      <w:r>
        <w:rPr>
          <w:rFonts w:eastAsia="Times New Roman" w:ascii="Times New Roman" w:hAnsi="Times New Roman"/>
          <w:sz w:val="28"/>
        </w:rPr>
        <w:t xml:space="preserve"> </w:t>
      </w:r>
      <w:r>
        <w:rPr>
          <w:rFonts w:eastAsia="Times New Roman" w:ascii="Times New Roman" w:hAnsi="Times New Roman"/>
          <w:sz w:val="24"/>
        </w:rPr>
        <w:t>дифференциации</w:t>
      </w:r>
      <w:r>
        <w:rPr>
          <w:rFonts w:eastAsia="Times New Roman" w:ascii="Times New Roman" w:hAnsi="Times New Roman"/>
          <w:sz w:val="28"/>
        </w:rPr>
        <w:t xml:space="preserve"> </w:t>
      </w:r>
      <w:r>
        <w:rPr>
          <w:rFonts w:eastAsia="Times New Roman" w:ascii="Times New Roman" w:hAnsi="Times New Roman"/>
          <w:sz w:val="24"/>
        </w:rPr>
        <w:t>моральных и конвенционных норм, развитие морального как переходного от доконвенциональных к конвенциональному уровню;</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установка на здоровый образ жизни;</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line="211"/>
        <w:ind w:left="620" w:right="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чувство прекрасного и эстетические чувства на основе знакомства с мировой и</w:t>
      </w:r>
      <w:r>
        <w:rPr>
          <w:rFonts w:eastAsia="Times New Roman" w:ascii="Times New Roman" w:hAnsi="Times New Roman"/>
          <w:sz w:val="28"/>
        </w:rPr>
        <w:t xml:space="preserve"> </w:t>
      </w:r>
      <w:r>
        <w:rPr>
          <w:rFonts w:eastAsia="Times New Roman" w:ascii="Times New Roman" w:hAnsi="Times New Roman"/>
          <w:sz w:val="24"/>
        </w:rPr>
        <w:t>отечественной художественной культурой;</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эмпатия как понимание чувств других людей и сопереживания им.</w:t>
      </w:r>
    </w:p>
    <w:p>
      <w:pPr>
        <w:pStyle w:val="Normal"/>
        <w:spacing w:lineRule="auto" w:line="232"/>
        <w:ind w:left="620" w:hanging="0"/>
        <w:rPr>
          <w:rFonts w:ascii="Times New Roman" w:hAnsi="Times New Roman" w:eastAsia="Times New Roman"/>
          <w:i/>
          <w:i/>
          <w:sz w:val="24"/>
        </w:rPr>
      </w:pPr>
      <w:r>
        <w:rPr>
          <w:rFonts w:eastAsia="Times New Roman" w:ascii="Times New Roman" w:hAnsi="Times New Roman"/>
          <w:i/>
          <w:sz w:val="24"/>
        </w:rPr>
        <w:t>Выпускник получит возможность для формирования:</w:t>
      </w:r>
    </w:p>
    <w:p>
      <w:pPr>
        <w:pStyle w:val="Normal"/>
        <w:spacing w:lineRule="exact" w:line="254"/>
        <w:rPr>
          <w:rFonts w:ascii="Times New Roman" w:hAnsi="Times New Roman" w:eastAsia="Times New Roman"/>
        </w:rPr>
      </w:pPr>
      <w:r>
        <w:rPr>
          <w:rFonts w:eastAsia="Times New Roman" w:ascii="Times New Roman" w:hAnsi="Times New Roman"/>
        </w:rPr>
      </w:r>
    </w:p>
    <w:p>
      <w:pPr>
        <w:pStyle w:val="Normal"/>
        <w:spacing w:lineRule="auto" w:line="220"/>
        <w:ind w:left="620" w:hanging="36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внутренней позиции школьника на основе положительного отношения к школе,</w:t>
      </w:r>
      <w:r>
        <w:rPr>
          <w:rFonts w:eastAsia="Times New Roman" w:ascii="Times New Roman" w:hAnsi="Times New Roman"/>
          <w:sz w:val="28"/>
        </w:rPr>
        <w:t xml:space="preserve"> </w:t>
      </w:r>
      <w:r>
        <w:rPr>
          <w:rFonts w:eastAsia="Times New Roman" w:ascii="Times New Roman" w:hAnsi="Times New Roman"/>
          <w:i/>
          <w:sz w:val="24"/>
        </w:rPr>
        <w:t>понимания необходимости учения, выраженного в преобладании учебно – познавательных мотивов и предпочтений социального способа оценки знаний;</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выраженной устойчивой учебно</w:t>
      </w:r>
      <w:r>
        <w:rPr>
          <w:rFonts w:eastAsia="Times New Roman" w:ascii="Times New Roman" w:hAnsi="Times New Roman"/>
          <w:sz w:val="28"/>
        </w:rPr>
        <w:t xml:space="preserve"> </w:t>
      </w:r>
      <w:r>
        <w:rPr>
          <w:rFonts w:eastAsia="Times New Roman" w:ascii="Times New Roman" w:hAnsi="Times New Roman"/>
          <w:i/>
          <w:sz w:val="24"/>
        </w:rPr>
        <w:t>–</w:t>
      </w:r>
      <w:r>
        <w:rPr>
          <w:rFonts w:eastAsia="Times New Roman" w:ascii="Times New Roman" w:hAnsi="Times New Roman"/>
          <w:sz w:val="28"/>
        </w:rPr>
        <w:t xml:space="preserve"> </w:t>
      </w:r>
      <w:r>
        <w:rPr>
          <w:rFonts w:eastAsia="Times New Roman" w:ascii="Times New Roman" w:hAnsi="Times New Roman"/>
          <w:i/>
          <w:sz w:val="24"/>
        </w:rPr>
        <w:t>познавательной мотивации учения;</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spacing w:lineRule="auto" w:line="213"/>
        <w:ind w:left="620" w:hanging="36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устойчивого учебно</w:t>
      </w:r>
      <w:r>
        <w:rPr>
          <w:rFonts w:eastAsia="Times New Roman" w:ascii="Times New Roman" w:hAnsi="Times New Roman"/>
          <w:sz w:val="28"/>
        </w:rPr>
        <w:t xml:space="preserve"> </w:t>
      </w:r>
      <w:r>
        <w:rPr>
          <w:rFonts w:eastAsia="Times New Roman" w:ascii="Times New Roman" w:hAnsi="Times New Roman"/>
          <w:i/>
          <w:sz w:val="24"/>
        </w:rPr>
        <w:t>–</w:t>
      </w:r>
      <w:r>
        <w:rPr>
          <w:rFonts w:eastAsia="Times New Roman" w:ascii="Times New Roman" w:hAnsi="Times New Roman"/>
          <w:sz w:val="28"/>
        </w:rPr>
        <w:t xml:space="preserve"> </w:t>
      </w:r>
      <w:r>
        <w:rPr>
          <w:rFonts w:eastAsia="Times New Roman" w:ascii="Times New Roman" w:hAnsi="Times New Roman"/>
          <w:i/>
          <w:sz w:val="24"/>
        </w:rPr>
        <w:t>познавательного интереса к новым общим способам решения</w:t>
      </w:r>
      <w:r>
        <w:rPr>
          <w:rFonts w:eastAsia="Times New Roman" w:ascii="Times New Roman" w:hAnsi="Times New Roman"/>
          <w:sz w:val="28"/>
        </w:rPr>
        <w:t xml:space="preserve"> </w:t>
      </w:r>
      <w:r>
        <w:rPr>
          <w:rFonts w:eastAsia="Times New Roman" w:ascii="Times New Roman" w:hAnsi="Times New Roman"/>
          <w:i/>
          <w:sz w:val="24"/>
        </w:rPr>
        <w:t>задач;</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620" w:hanging="36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адекватного понимания дифференцированной самооценки на основе критерия</w:t>
      </w:r>
      <w:r>
        <w:rPr>
          <w:rFonts w:eastAsia="Times New Roman" w:ascii="Times New Roman" w:hAnsi="Times New Roman"/>
          <w:sz w:val="28"/>
        </w:rPr>
        <w:t xml:space="preserve"> </w:t>
      </w:r>
      <w:r>
        <w:rPr>
          <w:rFonts w:eastAsia="Times New Roman" w:ascii="Times New Roman" w:hAnsi="Times New Roman"/>
          <w:i/>
          <w:sz w:val="24"/>
        </w:rPr>
        <w:t>успешности реализации социальной роли «хорошего ученика»;</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3"/>
        <w:ind w:left="620" w:hanging="36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компетентности в реализации основ гражданской индентичности в поступках и</w:t>
      </w:r>
      <w:r>
        <w:rPr>
          <w:rFonts w:eastAsia="Times New Roman" w:ascii="Times New Roman" w:hAnsi="Times New Roman"/>
          <w:sz w:val="28"/>
        </w:rPr>
        <w:t xml:space="preserve"> </w:t>
      </w:r>
      <w:r>
        <w:rPr>
          <w:rFonts w:eastAsia="Times New Roman" w:ascii="Times New Roman" w:hAnsi="Times New Roman"/>
          <w:i/>
          <w:sz w:val="24"/>
        </w:rPr>
        <w:t>деятельности;</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23"/>
        <w:ind w:left="620" w:hanging="36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морального сознания на конвенциональном уровне,</w:t>
      </w:r>
      <w:r>
        <w:rPr>
          <w:rFonts w:eastAsia="Times New Roman" w:ascii="Times New Roman" w:hAnsi="Times New Roman"/>
          <w:sz w:val="28"/>
        </w:rPr>
        <w:t xml:space="preserve"> </w:t>
      </w:r>
      <w:r>
        <w:rPr>
          <w:rFonts w:eastAsia="Times New Roman" w:ascii="Times New Roman" w:hAnsi="Times New Roman"/>
          <w:i/>
          <w:sz w:val="24"/>
        </w:rPr>
        <w:t>способности к решению моральных</w:t>
      </w:r>
      <w:r>
        <w:rPr>
          <w:rFonts w:eastAsia="Times New Roman" w:ascii="Times New Roman" w:hAnsi="Times New Roman"/>
          <w:sz w:val="28"/>
        </w:rPr>
        <w:t xml:space="preserve"> </w:t>
      </w:r>
      <w:r>
        <w:rPr>
          <w:rFonts w:eastAsia="Times New Roman" w:ascii="Times New Roman" w:hAnsi="Times New Roman"/>
          <w:i/>
          <w:sz w:val="24"/>
        </w:rPr>
        <w:t>дилемм на основе учета позиции партнеров в общении, ориентации на их мотивы и чувства, устойчивое следование в поведении моральным нормам и этическим требованиям;</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установка на здоровый образ жизни и реализации в реальном поведении и поступках;</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line="213"/>
        <w:ind w:left="620" w:hanging="36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осознанных устойчивых эстетических предпочтений и ориентации на искусство как</w:t>
      </w:r>
      <w:r>
        <w:rPr>
          <w:rFonts w:eastAsia="Times New Roman" w:ascii="Times New Roman" w:hAnsi="Times New Roman"/>
          <w:sz w:val="28"/>
        </w:rPr>
        <w:t xml:space="preserve"> </w:t>
      </w:r>
      <w:r>
        <w:rPr>
          <w:rFonts w:eastAsia="Times New Roman" w:ascii="Times New Roman" w:hAnsi="Times New Roman"/>
          <w:i/>
          <w:sz w:val="24"/>
        </w:rPr>
        <w:t>значимую сферу человеческой жизни;</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620" w:hanging="36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эмпатии как осознанного понимания чувств других людей и сопереживания им,</w:t>
      </w:r>
      <w:r>
        <w:rPr>
          <w:rFonts w:eastAsia="Times New Roman" w:ascii="Times New Roman" w:hAnsi="Times New Roman"/>
          <w:sz w:val="28"/>
        </w:rPr>
        <w:t xml:space="preserve"> </w:t>
      </w:r>
      <w:r>
        <w:rPr>
          <w:rFonts w:eastAsia="Times New Roman" w:ascii="Times New Roman" w:hAnsi="Times New Roman"/>
          <w:i/>
          <w:sz w:val="24"/>
        </w:rPr>
        <w:t>выражающих в поступках, направленных на помощь и обеспечение благополучия.</w:t>
      </w:r>
    </w:p>
    <w:p>
      <w:pPr>
        <w:sectPr>
          <w:type w:val="nextPage"/>
          <w:pgSz w:w="11906" w:h="16838"/>
          <w:pgMar w:left="1440" w:right="846" w:header="0" w:top="1122" w:footer="0" w:bottom="0" w:gutter="0"/>
          <w:pgNumType w:fmt="decimal"/>
          <w:formProt w:val="false"/>
          <w:textDirection w:val="lrTb"/>
          <w:docGrid w:type="default" w:linePitch="360" w:charSpace="0"/>
        </w:sectPr>
      </w:pP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spacing w:lineRule="auto" w:line="235"/>
        <w:ind w:left="260" w:hanging="0"/>
        <w:rPr>
          <w:rFonts w:ascii="Times New Roman" w:hAnsi="Times New Roman" w:eastAsia="Times New Roman"/>
          <w:b/>
          <w:b/>
          <w:i/>
          <w:i/>
          <w:sz w:val="24"/>
        </w:rPr>
      </w:pPr>
      <w:r>
        <w:rPr>
          <w:rFonts w:eastAsia="Times New Roman" w:ascii="Times New Roman" w:hAnsi="Times New Roman"/>
          <w:b/>
          <w:i/>
          <w:sz w:val="24"/>
        </w:rPr>
        <w:t>Метапредметные результаты освоения учебного предмета искусство</w:t>
      </w:r>
    </w:p>
    <w:p>
      <w:pPr>
        <w:pStyle w:val="Normal"/>
        <w:spacing w:lineRule="exact" w:line="5"/>
        <w:rPr>
          <w:rFonts w:ascii="Times New Roman" w:hAnsi="Times New Roman" w:eastAsia="Times New Roman"/>
        </w:rPr>
      </w:pPr>
      <w:r>
        <w:br w:type="column"/>
      </w:r>
      <w:r>
        <w:rPr>
          <w:rFonts w:eastAsia="Times New Roman" w:ascii="Times New Roman" w:hAnsi="Times New Roman"/>
        </w:rPr>
      </w:r>
    </w:p>
    <w:p>
      <w:pPr>
        <w:pStyle w:val="Normal"/>
        <w:spacing w:lineRule="auto"/>
        <w:rPr>
          <w:rFonts w:ascii="Times New Roman" w:hAnsi="Times New Roman" w:eastAsia="Times New Roman"/>
          <w:b/>
          <w:b/>
          <w:i/>
          <w:i/>
          <w:sz w:val="24"/>
        </w:rPr>
      </w:pPr>
      <w:r>
        <w:rPr>
          <w:rFonts w:eastAsia="Times New Roman" w:ascii="Times New Roman" w:hAnsi="Times New Roman"/>
          <w:b/>
          <w:i/>
          <w:sz w:val="24"/>
        </w:rPr>
        <w:t>изобразительное</w:t>
      </w:r>
    </w:p>
    <w:p>
      <w:pPr>
        <w:sectPr>
          <w:type w:val="continuous"/>
          <w:pgSz w:w="11906" w:h="16838"/>
          <w:pgMar w:left="1440" w:right="846" w:header="0" w:top="1122" w:footer="0" w:bottom="0" w:gutter="0"/>
          <w:cols w:num="2" w:equalWidth="false" w:sep="false">
            <w:col w:w="7360" w:space="440"/>
            <w:col w:w="1819"/>
          </w:cols>
          <w:formProt w:val="false"/>
          <w:textDirection w:val="lrTb"/>
          <w:docGrid w:type="default" w:linePitch="360" w:charSpace="0"/>
        </w:sectPr>
      </w:pPr>
    </w:p>
    <w:p>
      <w:pPr>
        <w:pStyle w:val="Normal"/>
        <w:spacing w:lineRule="exact" w:line="208"/>
        <w:rPr>
          <w:rFonts w:ascii="Times New Roman" w:hAnsi="Times New Roman" w:eastAsia="Times New Roman"/>
        </w:rPr>
      </w:pPr>
      <w:r>
        <w:rPr>
          <w:rFonts w:eastAsia="Times New Roman" w:ascii="Times New Roman" w:hAnsi="Times New Roman"/>
        </w:rPr>
      </w:r>
    </w:p>
    <w:p>
      <w:pPr>
        <w:pStyle w:val="Normal"/>
        <w:numPr>
          <w:ilvl w:val="0"/>
          <w:numId w:val="46"/>
        </w:numPr>
        <w:tabs>
          <w:tab w:val="left" w:pos="1268" w:leader="none"/>
        </w:tabs>
        <w:spacing w:lineRule="auto" w:line="271"/>
        <w:ind w:left="260" w:firstLine="710"/>
        <w:jc w:val="both"/>
        <w:rPr>
          <w:rFonts w:ascii="Times New Roman" w:hAnsi="Times New Roman" w:eastAsia="Times New Roman"/>
          <w:sz w:val="24"/>
        </w:rPr>
      </w:pPr>
      <w:r>
        <w:rPr>
          <w:rFonts w:eastAsia="Times New Roman" w:ascii="Times New Roman" w:hAnsi="Times New Roman"/>
          <w:sz w:val="24"/>
        </w:rPr>
        <w:t>соответствии с Федеральным государственным образовательным стандартом сформированность универсальных учебных действий у обучающихся на ступени начального общего образования должна быть определена на этапе завершения обучения в начальной школе.</w:t>
      </w:r>
    </w:p>
    <w:p>
      <w:pPr>
        <w:pStyle w:val="Normal"/>
        <w:spacing w:lineRule="exact" w:line="213"/>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Раздел «Регулятивные универсальные учебные действия»</w:t>
      </w:r>
    </w:p>
    <w:p>
      <w:pPr>
        <w:pStyle w:val="Normal"/>
        <w:spacing w:lineRule="exact" w:line="194"/>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sz w:val="24"/>
        </w:rPr>
      </w:pPr>
      <w:r>
        <w:rPr>
          <w:rFonts w:eastAsia="Times New Roman" w:ascii="Times New Roman" w:hAnsi="Times New Roman"/>
          <w:sz w:val="24"/>
        </w:rPr>
        <w:t>Выпускник научиться:</w:t>
      </w:r>
    </w:p>
    <w:p>
      <w:pPr>
        <w:pStyle w:val="Normal"/>
        <w:spacing w:lineRule="exact" w:line="199"/>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принимать и сохранять учебную задачу;</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line="211"/>
        <w:ind w:left="134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учитывать выделенные учителем ориентиры действия в новом учебном</w:t>
      </w:r>
      <w:r>
        <w:rPr>
          <w:rFonts w:eastAsia="Times New Roman" w:ascii="Times New Roman" w:hAnsi="Times New Roman"/>
          <w:sz w:val="28"/>
        </w:rPr>
        <w:t xml:space="preserve"> </w:t>
      </w:r>
      <w:r>
        <w:rPr>
          <w:rFonts w:eastAsia="Times New Roman" w:ascii="Times New Roman" w:hAnsi="Times New Roman"/>
          <w:sz w:val="24"/>
        </w:rPr>
        <w:t>материале в сотрудничестве с учителем;</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28"/>
        <w:ind w:left="1340" w:right="2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планировать свое действие с поставленной задачей и условиями ее реализации,</w:t>
      </w:r>
      <w:r>
        <w:rPr>
          <w:rFonts w:eastAsia="Times New Roman" w:ascii="Times New Roman" w:hAnsi="Times New Roman"/>
          <w:sz w:val="28"/>
        </w:rPr>
        <w:t xml:space="preserve"> </w:t>
      </w:r>
      <w:r>
        <w:rPr>
          <w:rFonts w:eastAsia="Times New Roman" w:ascii="Times New Roman" w:hAnsi="Times New Roman"/>
          <w:sz w:val="24"/>
        </w:rPr>
        <w:t>в том числе во внутреннем плане;</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учитывать правило в планировании и контроле способа решения;</w:t>
      </w:r>
    </w:p>
    <w:p>
      <w:pPr>
        <w:pStyle w:val="Normal"/>
        <w:spacing w:lineRule="auto" w:line="232"/>
        <w:ind w:left="98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осуществлять итоговый контроль по результату;</w:t>
      </w:r>
    </w:p>
    <w:p>
      <w:pPr>
        <w:pStyle w:val="Normal"/>
        <w:spacing w:lineRule="auto" w:line="230"/>
        <w:ind w:left="98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адекватно воспринимать оценку учителя;</w:t>
      </w:r>
    </w:p>
    <w:p>
      <w:pPr>
        <w:pStyle w:val="Normal"/>
        <w:spacing w:lineRule="auto" w:line="232"/>
        <w:ind w:left="98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различать способ и результат действия;</w:t>
      </w:r>
    </w:p>
    <w:p>
      <w:pPr>
        <w:pStyle w:val="Normal"/>
        <w:spacing w:lineRule="exact" w:line="4"/>
        <w:rPr>
          <w:rFonts w:ascii="Times New Roman" w:hAnsi="Times New Roman" w:eastAsia="Times New Roman"/>
        </w:rPr>
      </w:pPr>
      <w:r>
        <w:rPr>
          <w:rFonts w:eastAsia="Times New Roman" w:ascii="Times New Roman" w:hAnsi="Times New Roman"/>
        </w:rPr>
      </w:r>
    </w:p>
    <w:p>
      <w:pPr>
        <w:pStyle w:val="Normal"/>
        <w:spacing w:lineRule="auto" w:line="213"/>
        <w:ind w:left="134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оценивать правильность выполнения действия на уровне адекватной</w:t>
      </w:r>
      <w:r>
        <w:rPr>
          <w:rFonts w:eastAsia="Times New Roman" w:ascii="Times New Roman" w:hAnsi="Times New Roman"/>
          <w:sz w:val="28"/>
        </w:rPr>
        <w:t xml:space="preserve"> </w:t>
      </w:r>
      <w:r>
        <w:rPr>
          <w:rFonts w:eastAsia="Times New Roman" w:ascii="Times New Roman" w:hAnsi="Times New Roman"/>
          <w:sz w:val="24"/>
        </w:rPr>
        <w:t>ретроспективной оценки;</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вносить необходимые коррективы в действие после его завершения на основе</w:t>
      </w:r>
    </w:p>
    <w:p>
      <w:pPr>
        <w:sectPr>
          <w:type w:val="continuous"/>
          <w:pgSz w:w="11906" w:h="16838"/>
          <w:pgMar w:left="1440" w:right="846" w:header="0" w:top="1122" w:footer="0" w:bottom="0" w:gutter="0"/>
          <w:formProt w:val="false"/>
          <w:textDirection w:val="lrTb"/>
          <w:docGrid w:type="default" w:linePitch="360" w:charSpace="0"/>
        </w:sectPr>
      </w:pPr>
    </w:p>
    <w:p>
      <w:pPr>
        <w:pStyle w:val="Normal"/>
        <w:spacing w:lineRule="auto"/>
        <w:ind w:left="1340" w:hanging="0"/>
        <w:rPr>
          <w:rFonts w:ascii="Times New Roman" w:hAnsi="Times New Roman" w:eastAsia="Times New Roman"/>
          <w:sz w:val="24"/>
        </w:rPr>
      </w:pPr>
      <w:bookmarkStart w:id="141" w:name="page103"/>
      <w:bookmarkEnd w:id="141"/>
      <w:r>
        <w:rPr>
          <w:rFonts w:eastAsia="Times New Roman" w:ascii="Times New Roman" w:hAnsi="Times New Roman"/>
          <w:sz w:val="24"/>
        </w:rPr>
        <w:t>его оценки и учета характера сделанных ошибок;</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28"/>
        <w:ind w:left="134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выполнять учебные действия в материализованной,</w:t>
      </w:r>
      <w:r>
        <w:rPr>
          <w:rFonts w:eastAsia="Times New Roman" w:ascii="Times New Roman" w:hAnsi="Times New Roman"/>
          <w:sz w:val="28"/>
        </w:rPr>
        <w:t xml:space="preserve"> </w:t>
      </w:r>
      <w:r>
        <w:rPr>
          <w:rFonts w:eastAsia="Times New Roman" w:ascii="Times New Roman" w:hAnsi="Times New Roman"/>
          <w:sz w:val="24"/>
        </w:rPr>
        <w:t>громкоречевой и</w:t>
      </w:r>
      <w:r>
        <w:rPr>
          <w:rFonts w:eastAsia="Times New Roman" w:ascii="Times New Roman" w:hAnsi="Times New Roman"/>
          <w:sz w:val="28"/>
        </w:rPr>
        <w:t xml:space="preserve"> </w:t>
      </w:r>
      <w:r>
        <w:rPr>
          <w:rFonts w:eastAsia="Times New Roman" w:ascii="Times New Roman" w:hAnsi="Times New Roman"/>
          <w:sz w:val="24"/>
        </w:rPr>
        <w:t>умственной форме.</w:t>
      </w:r>
    </w:p>
    <w:p>
      <w:pPr>
        <w:pStyle w:val="Normal"/>
        <w:spacing w:lineRule="exact" w:line="4"/>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i/>
          <w:i/>
          <w:sz w:val="24"/>
        </w:rPr>
      </w:pPr>
      <w:r>
        <w:rPr>
          <w:rFonts w:eastAsia="Times New Roman" w:ascii="Times New Roman" w:hAnsi="Times New Roman"/>
          <w:i/>
          <w:sz w:val="24"/>
        </w:rPr>
        <w:t>Выпускник получит возможность:</w:t>
      </w:r>
    </w:p>
    <w:p>
      <w:pPr>
        <w:pStyle w:val="Normal"/>
        <w:spacing w:lineRule="exact" w:line="213"/>
        <w:rPr>
          <w:rFonts w:ascii="Times New Roman" w:hAnsi="Times New Roman" w:eastAsia="Times New Roman"/>
        </w:rPr>
      </w:pPr>
      <w:r>
        <w:rPr>
          <w:rFonts w:eastAsia="Times New Roman" w:ascii="Times New Roman" w:hAnsi="Times New Roman"/>
        </w:rPr>
      </w:r>
    </w:p>
    <w:p>
      <w:pPr>
        <w:pStyle w:val="Normal"/>
        <w:spacing w:lineRule="auto" w:line="213"/>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адекватно воспринимать предложения учителей,</w:t>
      </w:r>
      <w:r>
        <w:rPr>
          <w:rFonts w:eastAsia="Times New Roman" w:ascii="Times New Roman" w:hAnsi="Times New Roman"/>
          <w:sz w:val="28"/>
        </w:rPr>
        <w:t xml:space="preserve"> </w:t>
      </w:r>
      <w:r>
        <w:rPr>
          <w:rFonts w:eastAsia="Times New Roman" w:ascii="Times New Roman" w:hAnsi="Times New Roman"/>
          <w:i/>
          <w:sz w:val="24"/>
        </w:rPr>
        <w:t>товарищей,</w:t>
      </w:r>
      <w:r>
        <w:rPr>
          <w:rFonts w:eastAsia="Times New Roman" w:ascii="Times New Roman" w:hAnsi="Times New Roman"/>
          <w:sz w:val="28"/>
        </w:rPr>
        <w:t xml:space="preserve"> </w:t>
      </w:r>
      <w:r>
        <w:rPr>
          <w:rFonts w:eastAsia="Times New Roman" w:ascii="Times New Roman" w:hAnsi="Times New Roman"/>
          <w:i/>
          <w:sz w:val="24"/>
        </w:rPr>
        <w:t>родителей и</w:t>
      </w:r>
      <w:r>
        <w:rPr>
          <w:rFonts w:eastAsia="Times New Roman" w:ascii="Times New Roman" w:hAnsi="Times New Roman"/>
          <w:sz w:val="28"/>
        </w:rPr>
        <w:t xml:space="preserve"> </w:t>
      </w:r>
      <w:r>
        <w:rPr>
          <w:rFonts w:eastAsia="Times New Roman" w:ascii="Times New Roman" w:hAnsi="Times New Roman"/>
          <w:i/>
          <w:sz w:val="24"/>
        </w:rPr>
        <w:t>других людей по исправлению допущенных ошибок;</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260" w:right="2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выделять и формулировать то,</w:t>
      </w:r>
      <w:r>
        <w:rPr>
          <w:rFonts w:eastAsia="Times New Roman" w:ascii="Times New Roman" w:hAnsi="Times New Roman"/>
          <w:sz w:val="28"/>
        </w:rPr>
        <w:t xml:space="preserve"> </w:t>
      </w:r>
      <w:r>
        <w:rPr>
          <w:rFonts w:eastAsia="Times New Roman" w:ascii="Times New Roman" w:hAnsi="Times New Roman"/>
          <w:i/>
          <w:sz w:val="24"/>
        </w:rPr>
        <w:t>что уже усвоено и что еще нужно усвоить,</w:t>
      </w:r>
      <w:r>
        <w:rPr>
          <w:rFonts w:eastAsia="Times New Roman" w:ascii="Times New Roman" w:hAnsi="Times New Roman"/>
          <w:sz w:val="28"/>
        </w:rPr>
        <w:t xml:space="preserve"> </w:t>
      </w:r>
      <w:r>
        <w:rPr>
          <w:rFonts w:eastAsia="Times New Roman" w:ascii="Times New Roman" w:hAnsi="Times New Roman"/>
          <w:i/>
          <w:sz w:val="24"/>
        </w:rPr>
        <w:t>определять качество и уровня усвоения;</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устанавливать соответствие полученного результата поставленной цели;</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line="213"/>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соотносить правильность выбора,</w:t>
      </w:r>
      <w:r>
        <w:rPr>
          <w:rFonts w:eastAsia="Times New Roman" w:ascii="Times New Roman" w:hAnsi="Times New Roman"/>
          <w:sz w:val="28"/>
        </w:rPr>
        <w:t xml:space="preserve"> </w:t>
      </w:r>
      <w:r>
        <w:rPr>
          <w:rFonts w:eastAsia="Times New Roman" w:ascii="Times New Roman" w:hAnsi="Times New Roman"/>
          <w:i/>
          <w:sz w:val="24"/>
        </w:rPr>
        <w:t>планирования,</w:t>
      </w:r>
      <w:r>
        <w:rPr>
          <w:rFonts w:eastAsia="Times New Roman" w:ascii="Times New Roman" w:hAnsi="Times New Roman"/>
          <w:sz w:val="28"/>
        </w:rPr>
        <w:t xml:space="preserve"> </w:t>
      </w:r>
      <w:r>
        <w:rPr>
          <w:rFonts w:eastAsia="Times New Roman" w:ascii="Times New Roman" w:hAnsi="Times New Roman"/>
          <w:i/>
          <w:sz w:val="24"/>
        </w:rPr>
        <w:t>выполнения и результата</w:t>
      </w:r>
      <w:r>
        <w:rPr>
          <w:rFonts w:eastAsia="Times New Roman" w:ascii="Times New Roman" w:hAnsi="Times New Roman"/>
          <w:sz w:val="28"/>
        </w:rPr>
        <w:t xml:space="preserve"> </w:t>
      </w:r>
      <w:r>
        <w:rPr>
          <w:rFonts w:eastAsia="Times New Roman" w:ascii="Times New Roman" w:hAnsi="Times New Roman"/>
          <w:i/>
          <w:sz w:val="24"/>
        </w:rPr>
        <w:t>действия с требованиями конкретной задачи;</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активизация сил и энергии,</w:t>
      </w:r>
      <w:r>
        <w:rPr>
          <w:rFonts w:eastAsia="Times New Roman" w:ascii="Times New Roman" w:hAnsi="Times New Roman"/>
          <w:sz w:val="28"/>
        </w:rPr>
        <w:t xml:space="preserve"> </w:t>
      </w:r>
      <w:r>
        <w:rPr>
          <w:rFonts w:eastAsia="Times New Roman" w:ascii="Times New Roman" w:hAnsi="Times New Roman"/>
          <w:i/>
          <w:sz w:val="24"/>
        </w:rPr>
        <w:t>к волевому усилию в ситуации мотивационного</w:t>
      </w:r>
      <w:r>
        <w:rPr>
          <w:rFonts w:eastAsia="Times New Roman" w:ascii="Times New Roman" w:hAnsi="Times New Roman"/>
          <w:sz w:val="28"/>
        </w:rPr>
        <w:t xml:space="preserve"> </w:t>
      </w:r>
      <w:r>
        <w:rPr>
          <w:rFonts w:eastAsia="Times New Roman" w:ascii="Times New Roman" w:hAnsi="Times New Roman"/>
          <w:i/>
          <w:sz w:val="24"/>
        </w:rPr>
        <w:t>конфликта;</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3"/>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концентрация воли для преодоления интеллектуальных затруднений и</w:t>
      </w:r>
      <w:r>
        <w:rPr>
          <w:rFonts w:eastAsia="Times New Roman" w:ascii="Times New Roman" w:hAnsi="Times New Roman"/>
          <w:sz w:val="28"/>
        </w:rPr>
        <w:t xml:space="preserve"> </w:t>
      </w:r>
      <w:r>
        <w:rPr>
          <w:rFonts w:eastAsia="Times New Roman" w:ascii="Times New Roman" w:hAnsi="Times New Roman"/>
          <w:i/>
          <w:sz w:val="24"/>
        </w:rPr>
        <w:t>физических препятствий;</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стабилизация эмоционального состояния для решения различных задач.</w:t>
      </w:r>
    </w:p>
    <w:p>
      <w:pPr>
        <w:pStyle w:val="Normal"/>
        <w:spacing w:lineRule="auto" w:line="235"/>
        <w:ind w:left="260" w:hanging="0"/>
        <w:rPr>
          <w:rFonts w:ascii="Times New Roman" w:hAnsi="Times New Roman" w:eastAsia="Times New Roman"/>
          <w:b/>
          <w:b/>
          <w:sz w:val="24"/>
        </w:rPr>
      </w:pPr>
      <w:r>
        <w:rPr>
          <w:rFonts w:eastAsia="Times New Roman" w:ascii="Times New Roman" w:hAnsi="Times New Roman"/>
          <w:b/>
          <w:sz w:val="24"/>
        </w:rPr>
        <w:t>Раздел «Познавательные универсальные учебные действия»</w:t>
      </w:r>
    </w:p>
    <w:p>
      <w:pPr>
        <w:pStyle w:val="Normal"/>
        <w:spacing w:lineRule="exact" w:line="195"/>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Выпускник научиться:</w:t>
      </w:r>
    </w:p>
    <w:p>
      <w:pPr>
        <w:pStyle w:val="Normal"/>
        <w:spacing w:lineRule="exact" w:line="215"/>
        <w:rPr>
          <w:rFonts w:ascii="Times New Roman" w:hAnsi="Times New Roman" w:eastAsia="Times New Roman"/>
        </w:rPr>
      </w:pPr>
      <w:r>
        <w:rPr>
          <w:rFonts w:eastAsia="Times New Roman" w:ascii="Times New Roman" w:hAnsi="Times New Roman"/>
        </w:rPr>
      </w:r>
    </w:p>
    <w:p>
      <w:pPr>
        <w:pStyle w:val="Normal"/>
        <w:spacing w:lineRule="auto" w:line="211"/>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осуществлять поиск информации для выполнения учебных заданий с</w:t>
      </w:r>
      <w:r>
        <w:rPr>
          <w:rFonts w:eastAsia="Times New Roman" w:ascii="Times New Roman" w:hAnsi="Times New Roman"/>
          <w:sz w:val="28"/>
        </w:rPr>
        <w:t xml:space="preserve"> </w:t>
      </w:r>
      <w:r>
        <w:rPr>
          <w:rFonts w:eastAsia="Times New Roman" w:ascii="Times New Roman" w:hAnsi="Times New Roman"/>
          <w:sz w:val="24"/>
        </w:rPr>
        <w:t>использованием учебной литературы;</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3"/>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использовать знаково</w:t>
      </w:r>
      <w:r>
        <w:rPr>
          <w:rFonts w:eastAsia="Times New Roman" w:ascii="Times New Roman" w:hAnsi="Times New Roman"/>
          <w:sz w:val="28"/>
        </w:rPr>
        <w:t xml:space="preserve"> </w:t>
      </w:r>
      <w:r>
        <w:rPr>
          <w:rFonts w:eastAsia="Times New Roman" w:ascii="Times New Roman" w:hAnsi="Times New Roman"/>
          <w:sz w:val="24"/>
        </w:rPr>
        <w:t>–</w:t>
      </w:r>
      <w:r>
        <w:rPr>
          <w:rFonts w:eastAsia="Times New Roman" w:ascii="Times New Roman" w:hAnsi="Times New Roman"/>
          <w:sz w:val="28"/>
        </w:rPr>
        <w:t xml:space="preserve"> </w:t>
      </w:r>
      <w:r>
        <w:rPr>
          <w:rFonts w:eastAsia="Times New Roman" w:ascii="Times New Roman" w:hAnsi="Times New Roman"/>
          <w:sz w:val="24"/>
        </w:rPr>
        <w:t>символические средства,</w:t>
      </w:r>
      <w:r>
        <w:rPr>
          <w:rFonts w:eastAsia="Times New Roman" w:ascii="Times New Roman" w:hAnsi="Times New Roman"/>
          <w:sz w:val="28"/>
        </w:rPr>
        <w:t xml:space="preserve"> </w:t>
      </w:r>
      <w:r>
        <w:rPr>
          <w:rFonts w:eastAsia="Times New Roman" w:ascii="Times New Roman" w:hAnsi="Times New Roman"/>
          <w:sz w:val="24"/>
        </w:rPr>
        <w:t>в том числе модели и схемы для</w:t>
      </w:r>
      <w:r>
        <w:rPr>
          <w:rFonts w:eastAsia="Times New Roman" w:ascii="Times New Roman" w:hAnsi="Times New Roman"/>
          <w:sz w:val="28"/>
        </w:rPr>
        <w:t xml:space="preserve"> </w:t>
      </w:r>
      <w:r>
        <w:rPr>
          <w:rFonts w:eastAsia="Times New Roman" w:ascii="Times New Roman" w:hAnsi="Times New Roman"/>
          <w:sz w:val="24"/>
        </w:rPr>
        <w:t>решения задач;</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строить речевое высказывание в устной и письменной форме;</w:t>
      </w:r>
    </w:p>
    <w:p>
      <w:pPr>
        <w:pStyle w:val="Normal"/>
        <w:spacing w:lineRule="auto" w:line="230"/>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ориентироваться на разнообразие способов решения задач;</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line="213"/>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основам смыслового чтения художественных и познавательных текстов,</w:t>
      </w:r>
      <w:r>
        <w:rPr>
          <w:rFonts w:eastAsia="Times New Roman" w:ascii="Times New Roman" w:hAnsi="Times New Roman"/>
          <w:sz w:val="28"/>
        </w:rPr>
        <w:t xml:space="preserve"> </w:t>
      </w:r>
      <w:r>
        <w:rPr>
          <w:rFonts w:eastAsia="Times New Roman" w:ascii="Times New Roman" w:hAnsi="Times New Roman"/>
          <w:sz w:val="24"/>
        </w:rPr>
        <w:t>выделять</w:t>
      </w:r>
      <w:r>
        <w:rPr>
          <w:rFonts w:eastAsia="Times New Roman" w:ascii="Times New Roman" w:hAnsi="Times New Roman"/>
          <w:sz w:val="28"/>
        </w:rPr>
        <w:t xml:space="preserve"> </w:t>
      </w:r>
      <w:r>
        <w:rPr>
          <w:rFonts w:eastAsia="Times New Roman" w:ascii="Times New Roman" w:hAnsi="Times New Roman"/>
          <w:sz w:val="24"/>
        </w:rPr>
        <w:t>существенную информацию из текстов разных видов;</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осуществлять анализ объектов с выделением существенных и несущественных</w:t>
      </w:r>
      <w:r>
        <w:rPr>
          <w:rFonts w:eastAsia="Times New Roman" w:ascii="Times New Roman" w:hAnsi="Times New Roman"/>
          <w:sz w:val="28"/>
        </w:rPr>
        <w:t xml:space="preserve"> </w:t>
      </w:r>
      <w:r>
        <w:rPr>
          <w:rFonts w:eastAsia="Times New Roman" w:ascii="Times New Roman" w:hAnsi="Times New Roman"/>
          <w:sz w:val="24"/>
        </w:rPr>
        <w:t>признаков;</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осуществлять синтез как составление целого из частей;</w:t>
      </w:r>
    </w:p>
    <w:p>
      <w:pPr>
        <w:pStyle w:val="Normal"/>
        <w:spacing w:lineRule="auto" w:line="232"/>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проводить сравнение,</w:t>
      </w:r>
      <w:r>
        <w:rPr>
          <w:rFonts w:eastAsia="Times New Roman" w:ascii="Times New Roman" w:hAnsi="Times New Roman"/>
          <w:sz w:val="28"/>
        </w:rPr>
        <w:t xml:space="preserve"> </w:t>
      </w:r>
      <w:r>
        <w:rPr>
          <w:rFonts w:eastAsia="Times New Roman" w:ascii="Times New Roman" w:hAnsi="Times New Roman"/>
          <w:sz w:val="24"/>
        </w:rPr>
        <w:t>сериализацию и классификацию по заданным критериям;</w:t>
      </w:r>
    </w:p>
    <w:p>
      <w:pPr>
        <w:pStyle w:val="Normal"/>
        <w:spacing w:lineRule="auto" w:line="230"/>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устанавливать причинно</w:t>
      </w:r>
      <w:r>
        <w:rPr>
          <w:rFonts w:eastAsia="Times New Roman" w:ascii="Times New Roman" w:hAnsi="Times New Roman"/>
          <w:sz w:val="28"/>
        </w:rPr>
        <w:t xml:space="preserve"> </w:t>
      </w:r>
      <w:r>
        <w:rPr>
          <w:rFonts w:eastAsia="Times New Roman" w:ascii="Times New Roman" w:hAnsi="Times New Roman"/>
          <w:sz w:val="24"/>
        </w:rPr>
        <w:t>–</w:t>
      </w:r>
      <w:r>
        <w:rPr>
          <w:rFonts w:eastAsia="Times New Roman" w:ascii="Times New Roman" w:hAnsi="Times New Roman"/>
          <w:sz w:val="28"/>
        </w:rPr>
        <w:t xml:space="preserve"> </w:t>
      </w:r>
      <w:r>
        <w:rPr>
          <w:rFonts w:eastAsia="Times New Roman" w:ascii="Times New Roman" w:hAnsi="Times New Roman"/>
          <w:sz w:val="24"/>
        </w:rPr>
        <w:t>следственные связи;</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line="211"/>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строить рассуждения в форме связи простых суждений об объекте,</w:t>
      </w:r>
      <w:r>
        <w:rPr>
          <w:rFonts w:eastAsia="Times New Roman" w:ascii="Times New Roman" w:hAnsi="Times New Roman"/>
          <w:sz w:val="28"/>
        </w:rPr>
        <w:t xml:space="preserve"> </w:t>
      </w:r>
      <w:r>
        <w:rPr>
          <w:rFonts w:eastAsia="Times New Roman" w:ascii="Times New Roman" w:hAnsi="Times New Roman"/>
          <w:sz w:val="24"/>
        </w:rPr>
        <w:t>его строении,</w:t>
      </w:r>
      <w:r>
        <w:rPr>
          <w:rFonts w:eastAsia="Times New Roman" w:ascii="Times New Roman" w:hAnsi="Times New Roman"/>
          <w:sz w:val="28"/>
        </w:rPr>
        <w:t xml:space="preserve"> </w:t>
      </w:r>
      <w:r>
        <w:rPr>
          <w:rFonts w:eastAsia="Times New Roman" w:ascii="Times New Roman" w:hAnsi="Times New Roman"/>
          <w:sz w:val="24"/>
        </w:rPr>
        <w:t>свойствах и связях;</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13"/>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обобщать,</w:t>
      </w:r>
      <w:r>
        <w:rPr>
          <w:rFonts w:eastAsia="Times New Roman" w:ascii="Times New Roman" w:hAnsi="Times New Roman"/>
          <w:sz w:val="28"/>
        </w:rPr>
        <w:t xml:space="preserve"> </w:t>
      </w:r>
      <w:r>
        <w:rPr>
          <w:rFonts w:eastAsia="Times New Roman" w:ascii="Times New Roman" w:hAnsi="Times New Roman"/>
          <w:sz w:val="24"/>
        </w:rPr>
        <w:t>т.е.</w:t>
      </w:r>
      <w:r>
        <w:rPr>
          <w:rFonts w:eastAsia="Times New Roman" w:ascii="Times New Roman" w:hAnsi="Times New Roman"/>
          <w:sz w:val="28"/>
        </w:rPr>
        <w:t xml:space="preserve"> </w:t>
      </w:r>
      <w:r>
        <w:rPr>
          <w:rFonts w:eastAsia="Times New Roman" w:ascii="Times New Roman" w:hAnsi="Times New Roman"/>
          <w:sz w:val="24"/>
        </w:rPr>
        <w:t>осуществлять генерализацию и выведение общности для целого ряда</w:t>
      </w:r>
      <w:r>
        <w:rPr>
          <w:rFonts w:eastAsia="Times New Roman" w:ascii="Times New Roman" w:hAnsi="Times New Roman"/>
          <w:sz w:val="28"/>
        </w:rPr>
        <w:t xml:space="preserve"> </w:t>
      </w:r>
      <w:r>
        <w:rPr>
          <w:rFonts w:eastAsia="Times New Roman" w:ascii="Times New Roman" w:hAnsi="Times New Roman"/>
          <w:sz w:val="24"/>
        </w:rPr>
        <w:t>или класса единичных объектов на основе выделения сущностной связи;</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осуществлять подведение под понятие на основе распознавания объектов,</w:t>
      </w:r>
      <w:r>
        <w:rPr>
          <w:rFonts w:eastAsia="Times New Roman" w:ascii="Times New Roman" w:hAnsi="Times New Roman"/>
          <w:sz w:val="28"/>
        </w:rPr>
        <w:t xml:space="preserve"> </w:t>
      </w:r>
      <w:r>
        <w:rPr>
          <w:rFonts w:eastAsia="Times New Roman" w:ascii="Times New Roman" w:hAnsi="Times New Roman"/>
          <w:sz w:val="24"/>
        </w:rPr>
        <w:t>выделения существенных признаков и их синтеза;</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устанавливать аналогии;</w:t>
      </w:r>
    </w:p>
    <w:p>
      <w:pPr>
        <w:pStyle w:val="Normal"/>
        <w:spacing w:lineRule="auto" w:line="232"/>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владеть общим приемом решения задач.</w:t>
      </w:r>
    </w:p>
    <w:p>
      <w:pPr>
        <w:pStyle w:val="Normal"/>
        <w:spacing w:lineRule="auto" w:line="230"/>
        <w:ind w:left="620" w:hanging="0"/>
        <w:rPr>
          <w:rFonts w:ascii="Times New Roman" w:hAnsi="Times New Roman" w:eastAsia="Times New Roman"/>
          <w:i/>
          <w:i/>
          <w:sz w:val="24"/>
        </w:rPr>
      </w:pPr>
      <w:r>
        <w:rPr>
          <w:rFonts w:eastAsia="Times New Roman" w:ascii="Times New Roman" w:hAnsi="Times New Roman"/>
          <w:i/>
          <w:sz w:val="24"/>
        </w:rPr>
        <w:t>Выпускник получит возможность научиться:</w:t>
      </w:r>
    </w:p>
    <w:p>
      <w:pPr>
        <w:pStyle w:val="Normal"/>
        <w:spacing w:lineRule="exact" w:line="20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создавать и преобразовывать модели и схемы для решения задач;</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spacing w:lineRule="auto" w:line="213"/>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моделировать,</w:t>
      </w:r>
      <w:r>
        <w:rPr>
          <w:rFonts w:eastAsia="Times New Roman" w:ascii="Times New Roman" w:hAnsi="Times New Roman"/>
          <w:sz w:val="28"/>
        </w:rPr>
        <w:t xml:space="preserve"> </w:t>
      </w:r>
      <w:r>
        <w:rPr>
          <w:rFonts w:eastAsia="Times New Roman" w:ascii="Times New Roman" w:hAnsi="Times New Roman"/>
          <w:i/>
          <w:sz w:val="24"/>
        </w:rPr>
        <w:t>т.е.</w:t>
      </w:r>
      <w:r>
        <w:rPr>
          <w:rFonts w:eastAsia="Times New Roman" w:ascii="Times New Roman" w:hAnsi="Times New Roman"/>
          <w:sz w:val="28"/>
        </w:rPr>
        <w:t xml:space="preserve"> </w:t>
      </w:r>
      <w:r>
        <w:rPr>
          <w:rFonts w:eastAsia="Times New Roman" w:ascii="Times New Roman" w:hAnsi="Times New Roman"/>
          <w:i/>
          <w:sz w:val="24"/>
        </w:rPr>
        <w:t>выделять и обобщенно фиксировать группы существенных</w:t>
      </w:r>
      <w:r>
        <w:rPr>
          <w:rFonts w:eastAsia="Times New Roman" w:ascii="Times New Roman" w:hAnsi="Times New Roman"/>
          <w:sz w:val="28"/>
        </w:rPr>
        <w:t xml:space="preserve"> </w:t>
      </w:r>
      <w:r>
        <w:rPr>
          <w:rFonts w:eastAsia="Times New Roman" w:ascii="Times New Roman" w:hAnsi="Times New Roman"/>
          <w:i/>
          <w:sz w:val="24"/>
        </w:rPr>
        <w:t>признаков объектов с целью решения конкретных задач;</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поиск и выделение необходимой информации из различных источников в разных</w:t>
      </w:r>
      <w:r>
        <w:rPr>
          <w:rFonts w:eastAsia="Times New Roman" w:ascii="Times New Roman" w:hAnsi="Times New Roman"/>
          <w:sz w:val="28"/>
        </w:rPr>
        <w:t xml:space="preserve"> </w:t>
      </w:r>
      <w:r>
        <w:rPr>
          <w:rFonts w:eastAsia="Times New Roman" w:ascii="Times New Roman" w:hAnsi="Times New Roman"/>
          <w:i/>
          <w:sz w:val="24"/>
        </w:rPr>
        <w:t>формах (текст, рисунок, таблица, диаграмма, схема);</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3"/>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сбор информации</w:t>
      </w:r>
      <w:r>
        <w:rPr>
          <w:rFonts w:eastAsia="Times New Roman" w:ascii="Times New Roman" w:hAnsi="Times New Roman"/>
          <w:sz w:val="28"/>
        </w:rPr>
        <w:t xml:space="preserve"> </w:t>
      </w:r>
      <w:r>
        <w:rPr>
          <w:rFonts w:eastAsia="Times New Roman" w:ascii="Times New Roman" w:hAnsi="Times New Roman"/>
          <w:i/>
          <w:sz w:val="24"/>
        </w:rPr>
        <w:t>(извлечение необходимой информации из различных</w:t>
      </w:r>
      <w:r>
        <w:rPr>
          <w:rFonts w:eastAsia="Times New Roman" w:ascii="Times New Roman" w:hAnsi="Times New Roman"/>
          <w:sz w:val="28"/>
        </w:rPr>
        <w:t xml:space="preserve"> </w:t>
      </w:r>
      <w:r>
        <w:rPr>
          <w:rFonts w:eastAsia="Times New Roman" w:ascii="Times New Roman" w:hAnsi="Times New Roman"/>
          <w:i/>
          <w:sz w:val="24"/>
        </w:rPr>
        <w:t>источников; дополнение таблиц новыми данными;</w:t>
      </w:r>
    </w:p>
    <w:p>
      <w:pPr>
        <w:pStyle w:val="Normal"/>
        <w:spacing w:lineRule="exact" w:line="16"/>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1122" w:footer="0" w:bottom="68" w:gutter="0"/>
          <w:pgNumType w:fmt="decimal"/>
          <w:formProt w:val="false"/>
          <w:textDirection w:val="lrTb"/>
          <w:docGrid w:type="default" w:linePitch="360" w:charSpace="0"/>
        </w:sectPr>
        <w:pStyle w:val="Normal"/>
        <w:spacing w:lineRule="auto"/>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обработка информации</w:t>
      </w:r>
      <w:r>
        <w:rPr>
          <w:rFonts w:eastAsia="Times New Roman" w:ascii="Times New Roman" w:hAnsi="Times New Roman"/>
          <w:sz w:val="28"/>
        </w:rPr>
        <w:t xml:space="preserve"> </w:t>
      </w:r>
      <w:r>
        <w:rPr>
          <w:rFonts w:eastAsia="Times New Roman" w:ascii="Times New Roman" w:hAnsi="Times New Roman"/>
          <w:i/>
          <w:sz w:val="24"/>
        </w:rPr>
        <w:t>(определение основной и второстепенной</w:t>
      </w:r>
      <w:r>
        <w:rPr>
          <w:rFonts w:eastAsia="Times New Roman" w:ascii="Times New Roman" w:hAnsi="Times New Roman"/>
          <w:sz w:val="28"/>
        </w:rPr>
        <w:t xml:space="preserve"> </w:t>
      </w:r>
      <w:r>
        <w:rPr>
          <w:rFonts w:eastAsia="Times New Roman" w:ascii="Times New Roman" w:hAnsi="Times New Roman"/>
          <w:i/>
          <w:sz w:val="24"/>
        </w:rPr>
        <w:t>информации;</w:t>
      </w:r>
    </w:p>
    <w:p>
      <w:pPr>
        <w:pStyle w:val="Normal"/>
        <w:spacing w:lineRule="auto" w:line="213"/>
        <w:ind w:left="260" w:firstLine="708"/>
        <w:rPr>
          <w:rFonts w:ascii="Times New Roman" w:hAnsi="Times New Roman" w:eastAsia="Times New Roman"/>
          <w:i/>
          <w:i/>
          <w:sz w:val="24"/>
        </w:rPr>
      </w:pPr>
      <w:bookmarkStart w:id="142" w:name="page104"/>
      <w:bookmarkEnd w:id="142"/>
      <w:r>
        <w:rPr>
          <w:rFonts w:eastAsia="Times New Roman" w:ascii="Times New Roman" w:hAnsi="Times New Roman"/>
          <w:sz w:val="28"/>
        </w:rPr>
        <w:t xml:space="preserve">– </w:t>
      </w:r>
      <w:r>
        <w:rPr>
          <w:rFonts w:eastAsia="Times New Roman" w:ascii="Times New Roman" w:hAnsi="Times New Roman"/>
          <w:i/>
          <w:sz w:val="24"/>
        </w:rPr>
        <w:t>запись,</w:t>
      </w:r>
      <w:r>
        <w:rPr>
          <w:rFonts w:eastAsia="Times New Roman" w:ascii="Times New Roman" w:hAnsi="Times New Roman"/>
          <w:sz w:val="28"/>
        </w:rPr>
        <w:t xml:space="preserve"> </w:t>
      </w:r>
      <w:r>
        <w:rPr>
          <w:rFonts w:eastAsia="Times New Roman" w:ascii="Times New Roman" w:hAnsi="Times New Roman"/>
          <w:i/>
          <w:sz w:val="24"/>
        </w:rPr>
        <w:t>фиксация информации об окружающем мире,</w:t>
      </w:r>
      <w:r>
        <w:rPr>
          <w:rFonts w:eastAsia="Times New Roman" w:ascii="Times New Roman" w:hAnsi="Times New Roman"/>
          <w:sz w:val="28"/>
        </w:rPr>
        <w:t xml:space="preserve"> </w:t>
      </w:r>
      <w:r>
        <w:rPr>
          <w:rFonts w:eastAsia="Times New Roman" w:ascii="Times New Roman" w:hAnsi="Times New Roman"/>
          <w:i/>
          <w:sz w:val="24"/>
        </w:rPr>
        <w:t>в том числе с помощью</w:t>
      </w:r>
      <w:r>
        <w:rPr>
          <w:rFonts w:eastAsia="Times New Roman" w:ascii="Times New Roman" w:hAnsi="Times New Roman"/>
          <w:sz w:val="28"/>
        </w:rPr>
        <w:t xml:space="preserve"> </w:t>
      </w:r>
      <w:r>
        <w:rPr>
          <w:rFonts w:eastAsia="Times New Roman" w:ascii="Times New Roman" w:hAnsi="Times New Roman"/>
          <w:i/>
          <w:sz w:val="24"/>
        </w:rPr>
        <w:t>ИКТ, заполнение предложенных схем с опорой на прочитанный текст;</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анализ информации;</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передача информации</w:t>
      </w:r>
      <w:r>
        <w:rPr>
          <w:rFonts w:eastAsia="Times New Roman" w:ascii="Times New Roman" w:hAnsi="Times New Roman"/>
          <w:sz w:val="28"/>
        </w:rPr>
        <w:t xml:space="preserve"> </w:t>
      </w:r>
      <w:r>
        <w:rPr>
          <w:rFonts w:eastAsia="Times New Roman" w:ascii="Times New Roman" w:hAnsi="Times New Roman"/>
          <w:i/>
          <w:sz w:val="24"/>
        </w:rPr>
        <w:t>(устным,</w:t>
      </w:r>
      <w:r>
        <w:rPr>
          <w:rFonts w:eastAsia="Times New Roman" w:ascii="Times New Roman" w:hAnsi="Times New Roman"/>
          <w:sz w:val="28"/>
        </w:rPr>
        <w:t xml:space="preserve"> </w:t>
      </w:r>
      <w:r>
        <w:rPr>
          <w:rFonts w:eastAsia="Times New Roman" w:ascii="Times New Roman" w:hAnsi="Times New Roman"/>
          <w:i/>
          <w:sz w:val="24"/>
        </w:rPr>
        <w:t>письменным,</w:t>
      </w:r>
      <w:r>
        <w:rPr>
          <w:rFonts w:eastAsia="Times New Roman" w:ascii="Times New Roman" w:hAnsi="Times New Roman"/>
          <w:sz w:val="28"/>
        </w:rPr>
        <w:t xml:space="preserve"> </w:t>
      </w:r>
      <w:r>
        <w:rPr>
          <w:rFonts w:eastAsia="Times New Roman" w:ascii="Times New Roman" w:hAnsi="Times New Roman"/>
          <w:i/>
          <w:sz w:val="24"/>
        </w:rPr>
        <w:t>цифровым способами);</w:t>
      </w:r>
    </w:p>
    <w:p>
      <w:pPr>
        <w:pStyle w:val="Normal"/>
        <w:spacing w:lineRule="auto" w:line="230"/>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интерпретация информации</w:t>
      </w:r>
      <w:r>
        <w:rPr>
          <w:rFonts w:eastAsia="Times New Roman" w:ascii="Times New Roman" w:hAnsi="Times New Roman"/>
          <w:sz w:val="28"/>
        </w:rPr>
        <w:t xml:space="preserve"> </w:t>
      </w:r>
      <w:r>
        <w:rPr>
          <w:rFonts w:eastAsia="Times New Roman" w:ascii="Times New Roman" w:hAnsi="Times New Roman"/>
          <w:i/>
          <w:sz w:val="24"/>
        </w:rPr>
        <w:t>(структурировать;</w:t>
      </w:r>
      <w:r>
        <w:rPr>
          <w:rFonts w:eastAsia="Times New Roman" w:ascii="Times New Roman" w:hAnsi="Times New Roman"/>
          <w:sz w:val="28"/>
        </w:rPr>
        <w:t xml:space="preserve"> </w:t>
      </w:r>
      <w:r>
        <w:rPr>
          <w:rFonts w:eastAsia="Times New Roman" w:ascii="Times New Roman" w:hAnsi="Times New Roman"/>
          <w:i/>
          <w:sz w:val="24"/>
        </w:rPr>
        <w:t>переводить сплошной текст</w:t>
      </w:r>
    </w:p>
    <w:p>
      <w:pPr>
        <w:pStyle w:val="Normal"/>
        <w:numPr>
          <w:ilvl w:val="0"/>
          <w:numId w:val="47"/>
        </w:numPr>
        <w:tabs>
          <w:tab w:val="left" w:pos="420" w:leader="none"/>
        </w:tabs>
        <w:spacing w:lineRule="auto" w:line="230"/>
        <w:ind w:left="420" w:hanging="158"/>
        <w:rPr>
          <w:rFonts w:ascii="Times New Roman" w:hAnsi="Times New Roman" w:eastAsia="Times New Roman"/>
          <w:i/>
          <w:i/>
          <w:sz w:val="24"/>
        </w:rPr>
      </w:pPr>
      <w:r>
        <w:rPr>
          <w:rFonts w:eastAsia="Times New Roman" w:ascii="Times New Roman" w:hAnsi="Times New Roman"/>
          <w:i/>
          <w:sz w:val="24"/>
        </w:rPr>
        <w:t>таблицу, презентировать полученную информацию, в том числе с помощью  ИКТ);</w:t>
      </w:r>
    </w:p>
    <w:p>
      <w:pPr>
        <w:pStyle w:val="Normal"/>
        <w:spacing w:lineRule="exact" w:line="2"/>
        <w:rPr>
          <w:rFonts w:ascii="Times New Roman" w:hAnsi="Times New Roman" w:eastAsia="Times New Roman"/>
          <w:i/>
          <w:i/>
          <w:sz w:val="24"/>
        </w:rPr>
      </w:pPr>
      <w:r>
        <w:rPr>
          <w:rFonts w:eastAsia="Times New Roman" w:ascii="Times New Roman" w:hAnsi="Times New Roman"/>
          <w:i/>
          <w:sz w:val="24"/>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оценка информации</w:t>
      </w:r>
      <w:r>
        <w:rPr>
          <w:rFonts w:eastAsia="Times New Roman" w:ascii="Times New Roman" w:hAnsi="Times New Roman"/>
          <w:sz w:val="28"/>
        </w:rPr>
        <w:t xml:space="preserve"> </w:t>
      </w:r>
      <w:r>
        <w:rPr>
          <w:rFonts w:eastAsia="Times New Roman" w:ascii="Times New Roman" w:hAnsi="Times New Roman"/>
          <w:i/>
          <w:sz w:val="24"/>
        </w:rPr>
        <w:t>(критическая оценка,</w:t>
      </w:r>
      <w:r>
        <w:rPr>
          <w:rFonts w:eastAsia="Times New Roman" w:ascii="Times New Roman" w:hAnsi="Times New Roman"/>
          <w:sz w:val="28"/>
        </w:rPr>
        <w:t xml:space="preserve"> </w:t>
      </w:r>
      <w:r>
        <w:rPr>
          <w:rFonts w:eastAsia="Times New Roman" w:ascii="Times New Roman" w:hAnsi="Times New Roman"/>
          <w:i/>
          <w:sz w:val="24"/>
        </w:rPr>
        <w:t>оценка достоверности);</w:t>
      </w:r>
    </w:p>
    <w:p>
      <w:pPr>
        <w:pStyle w:val="Normal"/>
        <w:spacing w:lineRule="exact" w:line="3"/>
        <w:rPr>
          <w:rFonts w:ascii="Times New Roman" w:hAnsi="Times New Roman" w:eastAsia="Times New Roman"/>
          <w:i/>
          <w:i/>
          <w:sz w:val="24"/>
        </w:rPr>
      </w:pPr>
      <w:r>
        <w:rPr>
          <w:rFonts w:eastAsia="Times New Roman" w:ascii="Times New Roman" w:hAnsi="Times New Roman"/>
          <w:i/>
          <w:sz w:val="24"/>
        </w:rPr>
      </w:r>
    </w:p>
    <w:p>
      <w:pPr>
        <w:pStyle w:val="Normal"/>
        <w:spacing w:lineRule="auto" w:line="213"/>
        <w:ind w:left="260" w:firstLine="708"/>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подведение под понятие на основе распознавания объектов,</w:t>
      </w:r>
      <w:r>
        <w:rPr>
          <w:rFonts w:eastAsia="Times New Roman" w:ascii="Times New Roman" w:hAnsi="Times New Roman"/>
          <w:sz w:val="28"/>
        </w:rPr>
        <w:t xml:space="preserve"> </w:t>
      </w:r>
      <w:r>
        <w:rPr>
          <w:rFonts w:eastAsia="Times New Roman" w:ascii="Times New Roman" w:hAnsi="Times New Roman"/>
          <w:i/>
          <w:sz w:val="24"/>
        </w:rPr>
        <w:t>выделения</w:t>
      </w:r>
      <w:r>
        <w:rPr>
          <w:rFonts w:eastAsia="Times New Roman" w:ascii="Times New Roman" w:hAnsi="Times New Roman"/>
          <w:sz w:val="28"/>
        </w:rPr>
        <w:t xml:space="preserve"> </w:t>
      </w:r>
      <w:r>
        <w:rPr>
          <w:rFonts w:eastAsia="Times New Roman" w:ascii="Times New Roman" w:hAnsi="Times New Roman"/>
          <w:i/>
          <w:sz w:val="24"/>
        </w:rPr>
        <w:t>существенных признаков;</w:t>
      </w:r>
    </w:p>
    <w:p>
      <w:pPr>
        <w:pStyle w:val="Normal"/>
        <w:spacing w:lineRule="exact" w:line="2"/>
        <w:rPr>
          <w:rFonts w:ascii="Times New Roman" w:hAnsi="Times New Roman" w:eastAsia="Times New Roman"/>
          <w:i/>
          <w:i/>
          <w:sz w:val="24"/>
        </w:rPr>
      </w:pPr>
      <w:r>
        <w:rPr>
          <w:rFonts w:eastAsia="Times New Roman" w:ascii="Times New Roman" w:hAnsi="Times New Roman"/>
          <w:i/>
          <w:sz w:val="24"/>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анализ;</w:t>
      </w:r>
    </w:p>
    <w:p>
      <w:pPr>
        <w:pStyle w:val="Normal"/>
        <w:spacing w:lineRule="auto" w:line="230"/>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синтез;</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сравнение;</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сериация;</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классификация по заданным критериям;</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установление аналогий;</w:t>
      </w:r>
    </w:p>
    <w:p>
      <w:pPr>
        <w:pStyle w:val="Normal"/>
        <w:spacing w:lineRule="auto" w:line="230"/>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установление причинно-следственных связей;</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построение рассуждения;</w:t>
      </w:r>
    </w:p>
    <w:p>
      <w:pPr>
        <w:pStyle w:val="Normal"/>
        <w:spacing w:lineRule="auto" w:line="230"/>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обобщение.</w:t>
      </w:r>
    </w:p>
    <w:p>
      <w:pPr>
        <w:pStyle w:val="Normal"/>
        <w:spacing w:lineRule="auto" w:line="237"/>
        <w:ind w:left="260" w:hanging="0"/>
        <w:rPr>
          <w:rFonts w:ascii="Times New Roman" w:hAnsi="Times New Roman" w:eastAsia="Times New Roman"/>
          <w:b/>
          <w:b/>
          <w:sz w:val="24"/>
        </w:rPr>
      </w:pPr>
      <w:r>
        <w:rPr>
          <w:rFonts w:eastAsia="Times New Roman" w:ascii="Times New Roman" w:hAnsi="Times New Roman"/>
          <w:b/>
          <w:sz w:val="24"/>
        </w:rPr>
        <w:t>Раздел «Коммуникативные универсальные учебные действия»</w:t>
      </w:r>
    </w:p>
    <w:p>
      <w:pPr>
        <w:pStyle w:val="Normal"/>
        <w:spacing w:lineRule="exact" w:line="205"/>
        <w:rPr>
          <w:rFonts w:ascii="Times New Roman" w:hAnsi="Times New Roman" w:eastAsia="Times New Roman"/>
        </w:rPr>
      </w:pPr>
      <w:r>
        <w:rPr>
          <w:rFonts w:eastAsia="Times New Roman" w:ascii="Times New Roman" w:hAnsi="Times New Roman"/>
        </w:rPr>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sz w:val="24"/>
        </w:rPr>
        <w:t>Содержание и способы общения и коммуникации обусловливают развитие способности ребѐнка к регуляции поведения и деятельности, познанию мира, определяют образ «Я» как систему представлений о себе, отношений к себе, использование средств языка и речи для получения и передачи информации, участие в продуктивном диалоге; самовыражение: монологические высказывания разного типа.</w:t>
      </w:r>
    </w:p>
    <w:p>
      <w:pPr>
        <w:pStyle w:val="Normal"/>
        <w:spacing w:lineRule="exact" w:line="20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Выпускник научиться:</w:t>
      </w:r>
    </w:p>
    <w:p>
      <w:pPr>
        <w:pStyle w:val="Normal"/>
        <w:spacing w:lineRule="exact" w:line="215"/>
        <w:rPr>
          <w:rFonts w:ascii="Times New Roman" w:hAnsi="Times New Roman" w:eastAsia="Times New Roman"/>
        </w:rPr>
      </w:pPr>
      <w:r>
        <w:rPr>
          <w:rFonts w:eastAsia="Times New Roman" w:ascii="Times New Roman" w:hAnsi="Times New Roman"/>
        </w:rPr>
      </w:r>
    </w:p>
    <w:p>
      <w:pPr>
        <w:pStyle w:val="Normal"/>
        <w:spacing w:lineRule="auto" w:line="220"/>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допускать возможность существования у людей различных точек зрения,</w:t>
      </w:r>
      <w:r>
        <w:rPr>
          <w:rFonts w:eastAsia="Times New Roman" w:ascii="Times New Roman" w:hAnsi="Times New Roman"/>
          <w:sz w:val="28"/>
        </w:rPr>
        <w:t xml:space="preserve"> </w:t>
      </w:r>
      <w:r>
        <w:rPr>
          <w:rFonts w:eastAsia="Times New Roman" w:ascii="Times New Roman" w:hAnsi="Times New Roman"/>
          <w:sz w:val="24"/>
        </w:rPr>
        <w:t>в том</w:t>
      </w:r>
      <w:r>
        <w:rPr>
          <w:rFonts w:eastAsia="Times New Roman" w:ascii="Times New Roman" w:hAnsi="Times New Roman"/>
          <w:sz w:val="28"/>
        </w:rPr>
        <w:t xml:space="preserve"> </w:t>
      </w:r>
      <w:r>
        <w:rPr>
          <w:rFonts w:eastAsia="Times New Roman" w:ascii="Times New Roman" w:hAnsi="Times New Roman"/>
          <w:sz w:val="24"/>
        </w:rPr>
        <w:t>числе не совпадающих с его собственной, и ориентироваться на позицию партнера в общении и взаимодействии;</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3"/>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учитывать разные мнения и стремиться к координации различных позиций в</w:t>
      </w:r>
      <w:r>
        <w:rPr>
          <w:rFonts w:eastAsia="Times New Roman" w:ascii="Times New Roman" w:hAnsi="Times New Roman"/>
          <w:sz w:val="28"/>
        </w:rPr>
        <w:t xml:space="preserve"> </w:t>
      </w:r>
      <w:r>
        <w:rPr>
          <w:rFonts w:eastAsia="Times New Roman" w:ascii="Times New Roman" w:hAnsi="Times New Roman"/>
          <w:sz w:val="24"/>
        </w:rPr>
        <w:t>сотрудничестве;</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формулировать собственное мнение и позицию;</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spacing w:lineRule="auto" w:line="213"/>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договариваться и приводить к общему решению в совместной деятельности,</w:t>
      </w:r>
      <w:r>
        <w:rPr>
          <w:rFonts w:eastAsia="Times New Roman" w:ascii="Times New Roman" w:hAnsi="Times New Roman"/>
          <w:sz w:val="28"/>
        </w:rPr>
        <w:t xml:space="preserve"> </w:t>
      </w:r>
      <w:r>
        <w:rPr>
          <w:rFonts w:eastAsia="Times New Roman" w:ascii="Times New Roman" w:hAnsi="Times New Roman"/>
          <w:sz w:val="24"/>
        </w:rPr>
        <w:t>в том</w:t>
      </w:r>
      <w:r>
        <w:rPr>
          <w:rFonts w:eastAsia="Times New Roman" w:ascii="Times New Roman" w:hAnsi="Times New Roman"/>
          <w:sz w:val="28"/>
        </w:rPr>
        <w:t xml:space="preserve"> </w:t>
      </w:r>
      <w:r>
        <w:rPr>
          <w:rFonts w:eastAsia="Times New Roman" w:ascii="Times New Roman" w:hAnsi="Times New Roman"/>
          <w:sz w:val="24"/>
        </w:rPr>
        <w:t>числе в ситуации столкновения интересов;</w:t>
      </w:r>
    </w:p>
    <w:p>
      <w:pPr>
        <w:pStyle w:val="Normal"/>
        <w:spacing w:lineRule="exact" w:line="16"/>
        <w:rPr>
          <w:rFonts w:ascii="Times New Roman" w:hAnsi="Times New Roman" w:eastAsia="Times New Roman"/>
        </w:rPr>
      </w:pPr>
      <w:r>
        <w:rPr>
          <w:rFonts w:eastAsia="Times New Roman" w:ascii="Times New Roman" w:hAnsi="Times New Roman"/>
        </w:rPr>
      </w:r>
    </w:p>
    <w:p>
      <w:pPr>
        <w:pStyle w:val="Normal"/>
        <w:spacing w:lineRule="auto" w:line="211"/>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строить понятные для партнера высказывания,</w:t>
      </w:r>
      <w:r>
        <w:rPr>
          <w:rFonts w:eastAsia="Times New Roman" w:ascii="Times New Roman" w:hAnsi="Times New Roman"/>
          <w:sz w:val="28"/>
        </w:rPr>
        <w:t xml:space="preserve"> </w:t>
      </w:r>
      <w:r>
        <w:rPr>
          <w:rFonts w:eastAsia="Times New Roman" w:ascii="Times New Roman" w:hAnsi="Times New Roman"/>
          <w:sz w:val="24"/>
        </w:rPr>
        <w:t>учитывающие,</w:t>
      </w:r>
      <w:r>
        <w:rPr>
          <w:rFonts w:eastAsia="Times New Roman" w:ascii="Times New Roman" w:hAnsi="Times New Roman"/>
          <w:sz w:val="28"/>
        </w:rPr>
        <w:t xml:space="preserve"> </w:t>
      </w:r>
      <w:r>
        <w:rPr>
          <w:rFonts w:eastAsia="Times New Roman" w:ascii="Times New Roman" w:hAnsi="Times New Roman"/>
          <w:sz w:val="24"/>
        </w:rPr>
        <w:t>что партнер знает и</w:t>
      </w:r>
      <w:r>
        <w:rPr>
          <w:rFonts w:eastAsia="Times New Roman" w:ascii="Times New Roman" w:hAnsi="Times New Roman"/>
          <w:sz w:val="28"/>
        </w:rPr>
        <w:t xml:space="preserve"> </w:t>
      </w:r>
      <w:r>
        <w:rPr>
          <w:rFonts w:eastAsia="Times New Roman" w:ascii="Times New Roman" w:hAnsi="Times New Roman"/>
          <w:sz w:val="24"/>
        </w:rPr>
        <w:t>видит, а что нет;</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задавать вопросы;</w:t>
      </w:r>
    </w:p>
    <w:p>
      <w:pPr>
        <w:pStyle w:val="Normal"/>
        <w:spacing w:lineRule="auto" w:line="232"/>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контролировать действия партнеров;</w:t>
      </w:r>
    </w:p>
    <w:p>
      <w:pPr>
        <w:pStyle w:val="Normal"/>
        <w:spacing w:lineRule="auto" w:line="230"/>
        <w:ind w:left="620" w:hanging="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использовать речь для регуляции своего действия;</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ind w:left="980" w:hanging="360"/>
        <w:rPr>
          <w:rFonts w:ascii="Times New Roman" w:hAnsi="Times New Roman" w:eastAsia="Times New Roman"/>
          <w:sz w:val="24"/>
        </w:rPr>
      </w:pPr>
      <w:r>
        <w:rPr>
          <w:rFonts w:eastAsia="Times New Roman" w:ascii="Times New Roman" w:hAnsi="Times New Roman"/>
          <w:sz w:val="28"/>
        </w:rPr>
        <w:t xml:space="preserve">– </w:t>
      </w:r>
      <w:r>
        <w:rPr>
          <w:rFonts w:eastAsia="Times New Roman" w:ascii="Times New Roman" w:hAnsi="Times New Roman"/>
          <w:sz w:val="24"/>
        </w:rPr>
        <w:t>адекватно использовать речевые средства для решения различных</w:t>
      </w:r>
      <w:r>
        <w:rPr>
          <w:rFonts w:eastAsia="Times New Roman" w:ascii="Times New Roman" w:hAnsi="Times New Roman"/>
          <w:sz w:val="28"/>
        </w:rPr>
        <w:t xml:space="preserve"> </w:t>
      </w:r>
      <w:r>
        <w:rPr>
          <w:rFonts w:eastAsia="Times New Roman" w:ascii="Times New Roman" w:hAnsi="Times New Roman"/>
          <w:sz w:val="24"/>
        </w:rPr>
        <w:t>коммуникативных задач, строить монологическое высказывание, владеть диалоговой формой речи.</w:t>
      </w:r>
    </w:p>
    <w:p>
      <w:pPr>
        <w:pStyle w:val="Normal"/>
        <w:spacing w:lineRule="exact" w:line="255"/>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i/>
          <w:i/>
          <w:sz w:val="24"/>
        </w:rPr>
      </w:pPr>
      <w:r>
        <w:rPr>
          <w:rFonts w:eastAsia="Times New Roman" w:ascii="Times New Roman" w:hAnsi="Times New Roman"/>
          <w:i/>
          <w:sz w:val="24"/>
        </w:rPr>
        <w:t>Выпускник получит возможность научиться:</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слушать собеседника;</w:t>
      </w:r>
    </w:p>
    <w:p>
      <w:pPr>
        <w:pStyle w:val="Normal"/>
        <w:spacing w:lineRule="auto" w:line="230"/>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определять общую цель и пути ее достижения;</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осуществлять взаимный контроль,</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адекватно оценивать собственное поведение и поведение окружающих,</w:t>
      </w:r>
    </w:p>
    <w:p>
      <w:pPr>
        <w:pStyle w:val="Normal"/>
        <w:spacing w:lineRule="auto" w:line="230"/>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оказывать в сотрудничестве взаимопомощь;</w:t>
      </w:r>
    </w:p>
    <w:p>
      <w:pPr>
        <w:sectPr>
          <w:type w:val="nextPage"/>
          <w:pgSz w:w="11906" w:h="16838"/>
          <w:pgMar w:left="1440" w:right="846" w:header="0" w:top="1138" w:footer="0" w:bottom="0" w:gutter="0"/>
          <w:pgNumType w:fmt="decimal"/>
          <w:formProt w:val="false"/>
          <w:textDirection w:val="lrTb"/>
          <w:docGrid w:type="default" w:linePitch="360" w:charSpace="0"/>
        </w:sect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аргументировать свою позицию и координировать еѐ с позициями партнѐров в</w:t>
      </w:r>
    </w:p>
    <w:p>
      <w:pPr>
        <w:pStyle w:val="Normal"/>
        <w:spacing w:lineRule="auto"/>
        <w:ind w:left="260" w:hanging="0"/>
        <w:rPr>
          <w:rFonts w:ascii="Times New Roman" w:hAnsi="Times New Roman" w:eastAsia="Times New Roman"/>
          <w:i/>
          <w:i/>
          <w:sz w:val="24"/>
        </w:rPr>
      </w:pPr>
      <w:bookmarkStart w:id="143" w:name="page105"/>
      <w:bookmarkEnd w:id="143"/>
      <w:r>
        <w:rPr>
          <w:rFonts w:eastAsia="Times New Roman" w:ascii="Times New Roman" w:hAnsi="Times New Roman"/>
          <w:i/>
          <w:sz w:val="24"/>
        </w:rPr>
        <w:t>сотрудничестве при выработке общего решения в совместной деятельности,</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прогнозировать возникновение конфликтов при наличии разных точек зрения</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разрешать конфликты на основе учѐта интересов и позиций всех участников;</w:t>
      </w:r>
    </w:p>
    <w:p>
      <w:pPr>
        <w:pStyle w:val="Normal"/>
        <w:spacing w:lineRule="auto" w:line="232"/>
        <w:ind w:left="980" w:hanging="0"/>
        <w:rPr>
          <w:rFonts w:ascii="Times New Roman" w:hAnsi="Times New Roman" w:eastAsia="Times New Roman"/>
          <w:i/>
          <w:i/>
          <w:sz w:val="24"/>
        </w:rPr>
      </w:pPr>
      <w:r>
        <w:rPr>
          <w:rFonts w:eastAsia="Times New Roman" w:ascii="Times New Roman" w:hAnsi="Times New Roman"/>
          <w:sz w:val="28"/>
        </w:rPr>
        <w:t xml:space="preserve">–   </w:t>
      </w:r>
      <w:r>
        <w:rPr>
          <w:rFonts w:eastAsia="Times New Roman" w:ascii="Times New Roman" w:hAnsi="Times New Roman"/>
          <w:i/>
          <w:sz w:val="24"/>
        </w:rPr>
        <w:t>координировать и принимать различные позиции во взаимодействии.</w:t>
      </w:r>
    </w:p>
    <w:p>
      <w:pPr>
        <w:pStyle w:val="Normal"/>
        <w:spacing w:lineRule="auto" w:line="235"/>
        <w:ind w:left="260" w:hanging="0"/>
        <w:rPr>
          <w:rFonts w:ascii="Times New Roman" w:hAnsi="Times New Roman" w:eastAsia="Times New Roman"/>
          <w:b/>
          <w:b/>
          <w:sz w:val="24"/>
        </w:rPr>
      </w:pPr>
      <w:r>
        <w:rPr>
          <w:rFonts w:eastAsia="Times New Roman" w:ascii="Times New Roman" w:hAnsi="Times New Roman"/>
          <w:b/>
          <w:sz w:val="24"/>
        </w:rPr>
        <w:t>Предметные результаты освоения учебного предмета «Изобразительное искусство»</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numPr>
          <w:ilvl w:val="0"/>
          <w:numId w:val="48"/>
        </w:numPr>
        <w:tabs>
          <w:tab w:val="left" w:pos="440" w:leader="none"/>
        </w:tabs>
        <w:spacing w:lineRule="auto"/>
        <w:ind w:left="440" w:hanging="178"/>
        <w:rPr>
          <w:rFonts w:ascii="Times New Roman" w:hAnsi="Times New Roman" w:eastAsia="Times New Roman"/>
          <w:b/>
          <w:b/>
          <w:sz w:val="24"/>
        </w:rPr>
      </w:pPr>
      <w:r>
        <w:rPr>
          <w:rFonts w:eastAsia="Times New Roman" w:ascii="Times New Roman" w:hAnsi="Times New Roman"/>
          <w:b/>
          <w:sz w:val="24"/>
        </w:rPr>
        <w:t>класс</w:t>
      </w:r>
    </w:p>
    <w:p>
      <w:pPr>
        <w:pStyle w:val="Normal"/>
        <w:spacing w:lineRule="exact" w:line="259"/>
        <w:rPr>
          <w:rFonts w:ascii="Times New Roman" w:hAnsi="Times New Roman" w:eastAsia="Times New Roman"/>
        </w:rPr>
      </w:pPr>
      <w:r>
        <w:rPr>
          <w:rFonts w:eastAsia="Times New Roman" w:ascii="Times New Roman" w:hAnsi="Times New Roman"/>
        </w:rPr>
      </w:r>
    </w:p>
    <w:p>
      <w:pPr>
        <w:pStyle w:val="Normal"/>
        <w:spacing w:lineRule="auto"/>
        <w:ind w:left="840" w:hanging="0"/>
        <w:rPr>
          <w:rFonts w:ascii="Times New Roman" w:hAnsi="Times New Roman" w:eastAsia="Times New Roman"/>
          <w:b/>
          <w:b/>
          <w:sz w:val="24"/>
        </w:rPr>
      </w:pPr>
      <w:r>
        <w:rPr>
          <w:rFonts w:eastAsia="Times New Roman" w:ascii="Times New Roman" w:hAnsi="Times New Roman"/>
          <w:b/>
          <w:sz w:val="24"/>
        </w:rPr>
        <w:t>Учащиеся узнают:</w:t>
      </w:r>
    </w:p>
    <w:p>
      <w:pPr>
        <w:pStyle w:val="Normal"/>
        <w:spacing w:lineRule="exact" w:line="197"/>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основные жанры и виды произведений изобразительного искусства.</w:t>
      </w:r>
    </w:p>
    <w:p>
      <w:pPr>
        <w:pStyle w:val="Normal"/>
        <w:spacing w:lineRule="exact" w:line="202"/>
        <w:rPr>
          <w:rFonts w:ascii="Times New Roman" w:hAnsi="Times New Roman" w:eastAsia="Times New Roman"/>
        </w:rPr>
      </w:pPr>
      <w:r>
        <w:rPr>
          <w:rFonts w:eastAsia="Times New Roman" w:ascii="Times New Roman" w:hAnsi="Times New Roman"/>
        </w:rPr>
      </w:r>
    </w:p>
    <w:p>
      <w:pPr>
        <w:pStyle w:val="Normal"/>
        <w:spacing w:lineRule="auto"/>
        <w:ind w:left="800" w:hanging="0"/>
        <w:rPr>
          <w:rFonts w:ascii="Times New Roman" w:hAnsi="Times New Roman" w:eastAsia="Times New Roman"/>
          <w:b/>
          <w:b/>
          <w:sz w:val="24"/>
        </w:rPr>
      </w:pPr>
      <w:r>
        <w:rPr>
          <w:rFonts w:eastAsia="Times New Roman" w:ascii="Times New Roman" w:hAnsi="Times New Roman"/>
          <w:b/>
          <w:sz w:val="24"/>
        </w:rPr>
        <w:t>Учащиеся научатся:</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различать основные и составные, теплые и холодные цвета;</w:t>
      </w:r>
    </w:p>
    <w:p>
      <w:pPr>
        <w:pStyle w:val="Normal"/>
        <w:tabs>
          <w:tab w:val="left" w:pos="1300" w:leader="none"/>
          <w:tab w:val="left" w:pos="2580" w:leader="none"/>
          <w:tab w:val="left" w:pos="4160" w:leader="none"/>
          <w:tab w:val="left" w:pos="5680" w:leader="none"/>
          <w:tab w:val="left" w:pos="7400" w:leader="none"/>
          <w:tab w:val="left" w:pos="8840" w:leader="none"/>
          <w:tab w:val="left" w:pos="9320" w:leader="none"/>
        </w:tabs>
        <w:spacing w:lineRule="auto"/>
        <w:ind w:left="260" w:hanging="0"/>
        <w:rPr>
          <w:rFonts w:ascii="Times New Roman" w:hAnsi="Times New Roman" w:eastAsia="Times New Roman"/>
          <w:sz w:val="24"/>
        </w:rPr>
      </w:pPr>
      <w:r>
        <w:rPr>
          <w:rFonts w:eastAsia="Times New Roman" w:ascii="Times New Roman" w:hAnsi="Times New Roman"/>
          <w:sz w:val="24"/>
        </w:rPr>
        <w:t>узнавать</w:t>
        <w:tab/>
        <w:t>отдельные</w:t>
        <w:tab/>
        <w:t>произведения</w:t>
        <w:tab/>
        <w:t>выдающихся</w:t>
        <w:tab/>
        <w:t>отечественных</w:t>
        <w:tab/>
        <w:t>художников</w:t>
      </w:r>
      <w:r>
        <w:rPr>
          <w:rFonts w:eastAsia="Times New Roman" w:ascii="Times New Roman" w:hAnsi="Times New Roman"/>
        </w:rPr>
        <w:tab/>
      </w:r>
      <w:r>
        <w:rPr>
          <w:rFonts w:eastAsia="Times New Roman" w:ascii="Times New Roman" w:hAnsi="Times New Roman"/>
          <w:sz w:val="24"/>
        </w:rPr>
        <w:t>(В.</w:t>
      </w:r>
      <w:r>
        <w:rPr>
          <w:rFonts w:eastAsia="Times New Roman" w:ascii="Times New Roman" w:hAnsi="Times New Roman"/>
        </w:rPr>
        <w:tab/>
      </w:r>
      <w:r>
        <w:rPr>
          <w:rFonts w:eastAsia="Times New Roman" w:ascii="Times New Roman" w:hAnsi="Times New Roman"/>
          <w:sz w:val="24"/>
        </w:rPr>
        <w:t>М.</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Васнецов, И. И. Левитан*);</w:t>
      </w:r>
    </w:p>
    <w:p>
      <w:pPr>
        <w:pStyle w:val="Normal"/>
        <w:tabs>
          <w:tab w:val="left" w:pos="1660" w:leader="none"/>
          <w:tab w:val="left" w:pos="3020" w:leader="none"/>
          <w:tab w:val="left" w:pos="3840" w:leader="none"/>
          <w:tab w:val="left" w:pos="5940" w:leader="none"/>
          <w:tab w:val="left" w:pos="7240" w:leader="none"/>
          <w:tab w:val="left" w:pos="8520" w:leader="none"/>
        </w:tabs>
        <w:spacing w:lineRule="auto"/>
        <w:ind w:left="260" w:hanging="0"/>
        <w:rPr>
          <w:rFonts w:ascii="Times New Roman" w:hAnsi="Times New Roman" w:eastAsia="Times New Roman"/>
          <w:sz w:val="24"/>
        </w:rPr>
      </w:pPr>
      <w:r>
        <w:rPr>
          <w:rFonts w:eastAsia="Times New Roman" w:ascii="Times New Roman" w:hAnsi="Times New Roman"/>
          <w:sz w:val="24"/>
        </w:rPr>
        <w:t>сравнивать</w:t>
        <w:tab/>
        <w:t>различные</w:t>
        <w:tab/>
        <w:t>виды</w:t>
        <w:tab/>
        <w:t>изобразительного</w:t>
        <w:tab/>
        <w:t>искусства</w:t>
      </w:r>
      <w:r>
        <w:rPr>
          <w:rFonts w:eastAsia="Times New Roman" w:ascii="Times New Roman" w:hAnsi="Times New Roman"/>
        </w:rPr>
        <w:tab/>
      </w:r>
      <w:r>
        <w:rPr>
          <w:rFonts w:eastAsia="Times New Roman" w:ascii="Times New Roman" w:hAnsi="Times New Roman"/>
          <w:sz w:val="24"/>
        </w:rPr>
        <w:t>(графики,</w:t>
      </w:r>
      <w:r>
        <w:rPr>
          <w:rFonts w:eastAsia="Times New Roman" w:ascii="Times New Roman" w:hAnsi="Times New Roman"/>
        </w:rPr>
        <w:tab/>
      </w:r>
      <w:r>
        <w:rPr>
          <w:rFonts w:eastAsia="Times New Roman" w:ascii="Times New Roman" w:hAnsi="Times New Roman"/>
          <w:sz w:val="24"/>
        </w:rPr>
        <w:t>живописи,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декоративно-прикладного искусства);</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использовать художественные материалы (гуашь, цветные карандаши, акварель, бумага); применять основные средства художественной выразительности в рисунке, живописи и скульптуре (с натуры, по памяти и воображению); в декоративных и конструктивных работах: иллюстрациях к произведениям литературы и музыки.</w:t>
      </w:r>
    </w:p>
    <w:p>
      <w:pPr>
        <w:pStyle w:val="Normal"/>
        <w:spacing w:lineRule="exact" w:line="19"/>
        <w:rPr>
          <w:rFonts w:ascii="Times New Roman" w:hAnsi="Times New Roman" w:eastAsia="Times New Roman"/>
        </w:rPr>
      </w:pPr>
      <w:r>
        <w:rPr>
          <w:rFonts w:eastAsia="Times New Roman" w:ascii="Times New Roman" w:hAnsi="Times New Roman"/>
        </w:rPr>
      </w:r>
    </w:p>
    <w:p>
      <w:pPr>
        <w:pStyle w:val="Normal"/>
        <w:spacing w:lineRule="auto" w:line="232"/>
        <w:ind w:left="720" w:right="3680" w:hanging="460"/>
        <w:rPr>
          <w:rFonts w:ascii="Times New Roman" w:hAnsi="Times New Roman" w:eastAsia="Times New Roman"/>
          <w:b/>
          <w:b/>
          <w:sz w:val="24"/>
        </w:rPr>
      </w:pPr>
      <w:r>
        <w:rPr>
          <w:rFonts w:eastAsia="Times New Roman" w:ascii="Times New Roman" w:hAnsi="Times New Roman"/>
          <w:b/>
          <w:sz w:val="24"/>
        </w:rPr>
        <w:t>Раздел «Азбука искусства. Как говорит искусство?» Выпускник научится:</w:t>
      </w:r>
    </w:p>
    <w:p>
      <w:pPr>
        <w:pStyle w:val="Normal"/>
        <w:spacing w:lineRule="exact" w:line="9"/>
        <w:rPr>
          <w:rFonts w:ascii="Times New Roman" w:hAnsi="Times New Roman" w:eastAsia="Times New Roman"/>
        </w:rPr>
      </w:pPr>
      <w:r>
        <w:rPr>
          <w:rFonts w:eastAsia="Times New Roman" w:ascii="Times New Roman" w:hAnsi="Times New Roman"/>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создавать простые композиции на заданную тему на плоскости и в пространстве; использовать выразительные средства изобразительного искусства: композицию, форму, ритм, линию, цвет, объем, фактуру; различные художественные материалы для воплощения собственного художественно-творческого замысла;</w:t>
      </w:r>
    </w:p>
    <w:p>
      <w:pPr>
        <w:pStyle w:val="Normal"/>
        <w:spacing w:lineRule="exact" w:line="20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различать основные и составные, теплые и холодные цвета; изменять их эмоциональную</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напряженность с помощью смешивания с белой и черной красками; использовать их для</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передачи художественного замысла в собственной учебно-творческой деятельности;</w:t>
      </w:r>
    </w:p>
    <w:p>
      <w:pPr>
        <w:pStyle w:val="Normal"/>
        <w:tabs>
          <w:tab w:val="left" w:pos="1480" w:leader="none"/>
          <w:tab w:val="left" w:pos="2900" w:leader="none"/>
          <w:tab w:val="left" w:pos="4240" w:leader="none"/>
          <w:tab w:val="left" w:pos="5400" w:leader="none"/>
          <w:tab w:val="left" w:pos="6920" w:leader="none"/>
        </w:tabs>
        <w:spacing w:lineRule="auto"/>
        <w:ind w:left="260" w:hanging="0"/>
        <w:rPr>
          <w:rFonts w:ascii="Times New Roman" w:hAnsi="Times New Roman" w:eastAsia="Times New Roman"/>
          <w:sz w:val="24"/>
        </w:rPr>
      </w:pPr>
      <w:r>
        <w:rPr>
          <w:rFonts w:eastAsia="Times New Roman" w:ascii="Times New Roman" w:hAnsi="Times New Roman"/>
          <w:sz w:val="24"/>
        </w:rPr>
        <w:t>создавать</w:t>
        <w:tab/>
        <w:t>средствами</w:t>
        <w:tab/>
        <w:t>живописи,</w:t>
        <w:tab/>
        <w:t>графики,</w:t>
        <w:tab/>
        <w:t>скульптуры,</w:t>
        <w:tab/>
        <w:t>декоративно-прикладного</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искусства образ человека: передавать на плоскости и в объеме пропорции лица, фигуры;</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передавать характерные черты внешнего облика, одежды, украшений человека;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наблюдать, сравнивать, сопоставлять и анализировать геометрическую форму предмета;</w:t>
      </w:r>
    </w:p>
    <w:p>
      <w:pPr>
        <w:pStyle w:val="Normal"/>
        <w:tabs>
          <w:tab w:val="left" w:pos="3920" w:leader="none"/>
        </w:tabs>
        <w:spacing w:lineRule="auto"/>
        <w:ind w:left="260" w:hanging="0"/>
        <w:rPr>
          <w:rFonts w:ascii="Times New Roman" w:hAnsi="Times New Roman" w:eastAsia="Times New Roman"/>
          <w:sz w:val="24"/>
        </w:rPr>
      </w:pPr>
      <w:r>
        <w:rPr>
          <w:rFonts w:eastAsia="Times New Roman" w:ascii="Times New Roman" w:hAnsi="Times New Roman"/>
          <w:sz w:val="24"/>
        </w:rPr>
        <w:t>изображать  предметы  различной</w:t>
        <w:tab/>
        <w:t>формы;  использовать  простые  формы  для  создания</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tabs>
          <w:tab w:val="left" w:pos="2140" w:leader="none"/>
          <w:tab w:val="left" w:pos="3260" w:leader="none"/>
          <w:tab w:val="left" w:pos="3720" w:leader="none"/>
          <w:tab w:val="left" w:pos="5120" w:leader="none"/>
          <w:tab w:val="left" w:pos="6660" w:leader="none"/>
          <w:tab w:val="left" w:pos="7880" w:leader="none"/>
        </w:tabs>
        <w:spacing w:lineRule="auto"/>
        <w:ind w:left="260" w:hanging="0"/>
        <w:rPr>
          <w:rFonts w:ascii="Times New Roman" w:hAnsi="Times New Roman" w:eastAsia="Times New Roman"/>
          <w:sz w:val="24"/>
        </w:rPr>
      </w:pPr>
      <w:r>
        <w:rPr>
          <w:rFonts w:eastAsia="Times New Roman" w:ascii="Times New Roman" w:hAnsi="Times New Roman"/>
          <w:sz w:val="24"/>
        </w:rPr>
        <w:t>выразительных</w:t>
      </w:r>
      <w:r>
        <w:rPr>
          <w:rFonts w:eastAsia="Times New Roman" w:ascii="Times New Roman" w:hAnsi="Times New Roman"/>
        </w:rPr>
        <w:tab/>
      </w:r>
      <w:r>
        <w:rPr>
          <w:rFonts w:eastAsia="Times New Roman" w:ascii="Times New Roman" w:hAnsi="Times New Roman"/>
          <w:sz w:val="24"/>
        </w:rPr>
        <w:t>образов</w:t>
      </w:r>
      <w:r>
        <w:rPr>
          <w:rFonts w:eastAsia="Times New Roman" w:ascii="Times New Roman" w:hAnsi="Times New Roman"/>
        </w:rPr>
        <w:tab/>
      </w:r>
      <w:r>
        <w:rPr>
          <w:rFonts w:eastAsia="Times New Roman" w:ascii="Times New Roman" w:hAnsi="Times New Roman"/>
          <w:sz w:val="24"/>
        </w:rPr>
        <w:t>в</w:t>
      </w:r>
      <w:r>
        <w:rPr>
          <w:rFonts w:eastAsia="Times New Roman" w:ascii="Times New Roman" w:hAnsi="Times New Roman"/>
        </w:rPr>
        <w:tab/>
      </w:r>
      <w:r>
        <w:rPr>
          <w:rFonts w:eastAsia="Times New Roman" w:ascii="Times New Roman" w:hAnsi="Times New Roman"/>
          <w:sz w:val="24"/>
        </w:rPr>
        <w:t>живописи,</w:t>
      </w:r>
      <w:r>
        <w:rPr>
          <w:rFonts w:eastAsia="Times New Roman" w:ascii="Times New Roman" w:hAnsi="Times New Roman"/>
        </w:rPr>
        <w:tab/>
      </w:r>
      <w:r>
        <w:rPr>
          <w:rFonts w:eastAsia="Times New Roman" w:ascii="Times New Roman" w:hAnsi="Times New Roman"/>
          <w:sz w:val="24"/>
        </w:rPr>
        <w:t>скульптуре,</w:t>
      </w:r>
      <w:r>
        <w:rPr>
          <w:rFonts w:eastAsia="Times New Roman" w:ascii="Times New Roman" w:hAnsi="Times New Roman"/>
        </w:rPr>
        <w:tab/>
      </w:r>
      <w:r>
        <w:rPr>
          <w:rFonts w:eastAsia="Times New Roman" w:ascii="Times New Roman" w:hAnsi="Times New Roman"/>
          <w:sz w:val="24"/>
        </w:rPr>
        <w:t>графике,</w:t>
      </w:r>
      <w:r>
        <w:rPr>
          <w:rFonts w:eastAsia="Times New Roman" w:ascii="Times New Roman" w:hAnsi="Times New Roman"/>
        </w:rPr>
        <w:tab/>
      </w:r>
      <w:r>
        <w:rPr>
          <w:rFonts w:eastAsia="Times New Roman" w:ascii="Times New Roman" w:hAnsi="Times New Roman"/>
          <w:sz w:val="24"/>
        </w:rPr>
        <w:t>художественном</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конструировании;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использовать декоративные элементы, геометрические, растительные узоры для украшения своих изделий и предметов быта; использовать ритм и стилизацию форм для создания орнамента; передавать в собственной художественно-творческой деятельности специфику стилистики произведений народных художественных промыслов в России (с учетом местных условий).</w:t>
      </w:r>
    </w:p>
    <w:p>
      <w:pPr>
        <w:pStyle w:val="Normal"/>
        <w:spacing w:lineRule="exact" w:line="10"/>
        <w:rPr>
          <w:rFonts w:ascii="Times New Roman" w:hAnsi="Times New Roman" w:eastAsia="Times New Roman"/>
        </w:rPr>
      </w:pPr>
      <w:r>
        <w:rPr>
          <w:rFonts w:eastAsia="Times New Roman" w:ascii="Times New Roman" w:hAnsi="Times New Roman"/>
        </w:rPr>
      </w:r>
    </w:p>
    <w:p>
      <w:pPr>
        <w:pStyle w:val="Normal"/>
        <w:spacing w:lineRule="auto"/>
        <w:ind w:left="720" w:hanging="0"/>
        <w:rPr>
          <w:rFonts w:ascii="Times New Roman" w:hAnsi="Times New Roman" w:eastAsia="Times New Roman"/>
          <w:b/>
          <w:b/>
          <w:i/>
          <w:i/>
          <w:sz w:val="24"/>
        </w:rPr>
      </w:pPr>
      <w:r>
        <w:rPr>
          <w:rFonts w:eastAsia="Times New Roman" w:ascii="Times New Roman" w:hAnsi="Times New Roman"/>
          <w:b/>
          <w:i/>
          <w:sz w:val="24"/>
        </w:rPr>
        <w:t>Выпускник получит возможность научиться:</w:t>
      </w:r>
    </w:p>
    <w:p>
      <w:pPr>
        <w:pStyle w:val="Normal"/>
        <w:tabs>
          <w:tab w:val="left" w:pos="1800" w:leader="none"/>
          <w:tab w:val="left" w:pos="3200" w:leader="none"/>
          <w:tab w:val="left" w:pos="5200" w:leader="none"/>
          <w:tab w:val="left" w:pos="5960" w:leader="none"/>
          <w:tab w:val="left" w:pos="7240" w:leader="none"/>
          <w:tab w:val="left" w:pos="8320" w:leader="none"/>
        </w:tabs>
        <w:spacing w:lineRule="auto"/>
        <w:ind w:left="260" w:hanging="0"/>
        <w:rPr>
          <w:rFonts w:ascii="Times New Roman" w:hAnsi="Times New Roman" w:eastAsia="Times New Roman"/>
          <w:i/>
          <w:i/>
          <w:sz w:val="23"/>
        </w:rPr>
      </w:pPr>
      <w:r>
        <w:rPr>
          <w:rFonts w:eastAsia="Times New Roman" w:ascii="Times New Roman" w:hAnsi="Times New Roman"/>
          <w:i/>
          <w:sz w:val="24"/>
        </w:rPr>
        <w:t>пользоваться</w:t>
        <w:tab/>
        <w:t>средствами</w:t>
        <w:tab/>
        <w:t>выразительности</w:t>
        <w:tab/>
        <w:t>языка</w:t>
        <w:tab/>
        <w:t>живописи,</w:t>
        <w:tab/>
        <w:t>графики,</w:t>
      </w:r>
      <w:r>
        <w:rPr>
          <w:rFonts w:eastAsia="Times New Roman" w:ascii="Times New Roman" w:hAnsi="Times New Roman"/>
        </w:rPr>
        <w:tab/>
      </w:r>
      <w:r>
        <w:rPr>
          <w:rFonts w:eastAsia="Times New Roman" w:ascii="Times New Roman" w:hAnsi="Times New Roman"/>
          <w:i/>
          <w:sz w:val="23"/>
        </w:rPr>
        <w:t>скульптуры,</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декоративно-прикладного искусства, художественного конструирования в собственной</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художественно-творческой  деятельности;  передавать  разнообразные  эмоциональные</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состояния, используя различные оттенки цвета, при создании живописных композиций</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на заданные темы;</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моделировать  новые  формы,  различные  ситуации,  путем  трансформации  известного</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создавать  новые  образы  природы,  человека,  фантастического  существа  средствами</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изобразительного искусства и компьютерной графики;</w:t>
      </w:r>
    </w:p>
    <w:p>
      <w:pPr>
        <w:pStyle w:val="Normal"/>
        <w:tabs>
          <w:tab w:val="left" w:pos="1640" w:leader="none"/>
          <w:tab w:val="left" w:pos="2820" w:leader="none"/>
          <w:tab w:val="left" w:pos="3900" w:leader="none"/>
          <w:tab w:val="left" w:pos="4300" w:leader="none"/>
          <w:tab w:val="left" w:pos="6320" w:leader="none"/>
          <w:tab w:val="left" w:pos="7860" w:leader="none"/>
          <w:tab w:val="left" w:pos="9120" w:leader="none"/>
        </w:tabs>
        <w:spacing w:lineRule="auto"/>
        <w:ind w:left="260" w:hanging="0"/>
        <w:rPr>
          <w:rFonts w:ascii="Times New Roman" w:hAnsi="Times New Roman" w:eastAsia="Times New Roman"/>
          <w:i/>
          <w:i/>
          <w:sz w:val="24"/>
        </w:rPr>
      </w:pPr>
      <w:r>
        <w:rPr>
          <w:rFonts w:eastAsia="Times New Roman" w:ascii="Times New Roman" w:hAnsi="Times New Roman"/>
          <w:i/>
          <w:sz w:val="24"/>
        </w:rPr>
        <w:t>выполнять</w:t>
        <w:tab/>
        <w:t>простые</w:t>
        <w:tab/>
        <w:t>рисунки</w:t>
        <w:tab/>
        <w:t>и</w:t>
        <w:tab/>
        <w:t>орнаментальные</w:t>
        <w:tab/>
        <w:t>композиции,</w:t>
        <w:tab/>
        <w:t>используя</w:t>
        <w:tab/>
        <w:t>язык</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компьютерной графики в программе Paint.</w:t>
      </w:r>
    </w:p>
    <w:p>
      <w:pPr>
        <w:pStyle w:val="Normal"/>
        <w:spacing w:lineRule="exact" w:line="5"/>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568" w:footer="0" w:bottom="0" w:gutter="0"/>
          <w:pgNumType w:fmt="decimal"/>
          <w:formProt w:val="false"/>
          <w:textDirection w:val="lrTb"/>
          <w:docGrid w:type="default" w:linePitch="360" w:charSpace="0"/>
        </w:sectPr>
        <w:pStyle w:val="Normal"/>
        <w:spacing w:lineRule="auto"/>
        <w:ind w:left="600" w:hanging="0"/>
        <w:rPr>
          <w:rFonts w:ascii="Times New Roman" w:hAnsi="Times New Roman" w:eastAsia="Times New Roman"/>
          <w:b/>
          <w:b/>
          <w:sz w:val="24"/>
        </w:rPr>
      </w:pPr>
      <w:r>
        <w:rPr>
          <w:rFonts w:eastAsia="Times New Roman" w:ascii="Times New Roman" w:hAnsi="Times New Roman"/>
          <w:b/>
          <w:sz w:val="24"/>
        </w:rPr>
        <w:t>Раздел «Значимые темы искусства. О чем говорит искусство?»</w:t>
      </w:r>
    </w:p>
    <w:p>
      <w:pPr>
        <w:pStyle w:val="Normal"/>
        <w:spacing w:lineRule="auto"/>
        <w:ind w:left="640" w:hanging="0"/>
        <w:rPr>
          <w:rFonts w:ascii="Times New Roman" w:hAnsi="Times New Roman" w:eastAsia="Times New Roman"/>
          <w:b/>
          <w:b/>
          <w:sz w:val="24"/>
        </w:rPr>
      </w:pPr>
      <w:bookmarkStart w:id="144" w:name="page106"/>
      <w:bookmarkEnd w:id="144"/>
      <w:r>
        <w:rPr>
          <w:rFonts w:eastAsia="Times New Roman" w:ascii="Times New Roman" w:hAnsi="Times New Roman"/>
          <w:b/>
          <w:sz w:val="24"/>
        </w:rPr>
        <w:t>Выпускник научится:</w:t>
      </w:r>
    </w:p>
    <w:p>
      <w:pPr>
        <w:pStyle w:val="Normal"/>
        <w:tabs>
          <w:tab w:val="left" w:pos="1520" w:leader="none"/>
          <w:tab w:val="left" w:pos="2520" w:leader="none"/>
          <w:tab w:val="left" w:pos="3220" w:leader="none"/>
          <w:tab w:val="left" w:pos="4400" w:leader="none"/>
          <w:tab w:val="left" w:pos="4680" w:leader="none"/>
          <w:tab w:val="left" w:pos="5800" w:leader="none"/>
          <w:tab w:val="left" w:pos="6220" w:leader="none"/>
          <w:tab w:val="left" w:pos="6500" w:leader="none"/>
          <w:tab w:val="left" w:pos="7940" w:leader="none"/>
        </w:tabs>
        <w:spacing w:lineRule="auto" w:line="235"/>
        <w:ind w:left="260" w:hanging="0"/>
        <w:rPr>
          <w:rFonts w:ascii="Times New Roman" w:hAnsi="Times New Roman" w:eastAsia="Times New Roman"/>
          <w:sz w:val="24"/>
        </w:rPr>
      </w:pPr>
      <w:r>
        <w:rPr>
          <w:rFonts w:eastAsia="Times New Roman" w:ascii="Times New Roman" w:hAnsi="Times New Roman"/>
          <w:sz w:val="24"/>
        </w:rPr>
        <w:t>осознавать</w:t>
        <w:tab/>
        <w:t>главные</w:t>
        <w:tab/>
        <w:t>темы</w:t>
        <w:tab/>
        <w:t>искусства</w:t>
        <w:tab/>
        <w:t>и</w:t>
        <w:tab/>
        <w:t>отражать</w:t>
        <w:tab/>
        <w:t>их</w:t>
        <w:tab/>
        <w:t>в</w:t>
        <w:tab/>
        <w:t>собственной</w:t>
        <w:tab/>
        <w:t>художественно-</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творческой деятельности;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7"/>
        <w:ind w:left="260" w:hanging="0"/>
        <w:rPr>
          <w:rFonts w:ascii="Times New Roman" w:hAnsi="Times New Roman" w:eastAsia="Times New Roman"/>
          <w:sz w:val="24"/>
        </w:rPr>
      </w:pPr>
      <w:r>
        <w:rPr>
          <w:rFonts w:eastAsia="Times New Roman" w:ascii="Times New Roman" w:hAnsi="Times New Roman"/>
          <w:sz w:val="24"/>
        </w:rPr>
        <w:t>выбирать художественные материалы, средства художественной выразительности для создания образов природы, человека, явлений и передачи своего отношения к ним; решать художественные задачи с опорой на правила перспективы, усвоенные способы действия; передавать характер и намерения объекта (природы, человека, сказочного героя, предмета, явления и т. д.) в живописи, графике и скульптуре, выражая свое отношение к качествам данного объекта.</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ind w:left="620" w:hanging="0"/>
        <w:rPr>
          <w:rFonts w:ascii="Times New Roman" w:hAnsi="Times New Roman" w:eastAsia="Times New Roman"/>
          <w:b/>
          <w:b/>
          <w:i/>
          <w:i/>
          <w:sz w:val="24"/>
        </w:rPr>
      </w:pPr>
      <w:r>
        <w:rPr>
          <w:rFonts w:eastAsia="Times New Roman" w:ascii="Times New Roman" w:hAnsi="Times New Roman"/>
          <w:b/>
          <w:i/>
          <w:sz w:val="24"/>
        </w:rPr>
        <w:t>Выпускник получит возможность научиться:</w:t>
      </w:r>
    </w:p>
    <w:p>
      <w:pPr>
        <w:pStyle w:val="Normal"/>
        <w:spacing w:lineRule="auto" w:line="235"/>
        <w:ind w:left="260" w:hanging="0"/>
        <w:rPr>
          <w:rFonts w:ascii="Times New Roman" w:hAnsi="Times New Roman" w:eastAsia="Times New Roman"/>
          <w:i/>
          <w:i/>
          <w:sz w:val="24"/>
        </w:rPr>
      </w:pPr>
      <w:r>
        <w:rPr>
          <w:rFonts w:eastAsia="Times New Roman" w:ascii="Times New Roman" w:hAnsi="Times New Roman"/>
          <w:i/>
          <w:sz w:val="24"/>
        </w:rPr>
        <w:t>видеть, чувствовать и изображать красоту и разнообразие природы, человека, зданий,</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предметов;</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понимать и передавать в художественной работе разницу представлений о красоте</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человека в разных культурах мира, проявлять терпимость к другим вкусам и мнениям;</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изображать  пейзажи,  натюрморты,  портреты,  выражая  к  ним  свое  эмоциональное</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отношение;</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изображать многофигурные композиции на значимые жизненные темы и участвовать в</w:t>
      </w:r>
    </w:p>
    <w:p>
      <w:pPr>
        <w:pStyle w:val="Normal"/>
        <w:spacing w:lineRule="auto"/>
        <w:ind w:left="260" w:hanging="0"/>
        <w:rPr>
          <w:rFonts w:ascii="Times New Roman" w:hAnsi="Times New Roman" w:eastAsia="Times New Roman"/>
          <w:i/>
          <w:i/>
          <w:sz w:val="24"/>
        </w:rPr>
      </w:pPr>
      <w:r>
        <w:rPr>
          <w:rFonts w:eastAsia="Times New Roman" w:ascii="Times New Roman" w:hAnsi="Times New Roman"/>
          <w:i/>
          <w:sz w:val="24"/>
        </w:rPr>
        <w:t>коллективных работах на эти темы.</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tabs>
          <w:tab w:val="left" w:pos="820" w:leader="none"/>
          <w:tab w:val="left" w:pos="2580" w:leader="none"/>
          <w:tab w:val="left" w:pos="4400" w:leader="none"/>
          <w:tab w:val="left" w:pos="4740" w:leader="none"/>
          <w:tab w:val="left" w:pos="6520" w:leader="none"/>
          <w:tab w:val="left" w:pos="7820" w:leader="none"/>
          <w:tab w:val="left" w:pos="8720" w:leader="none"/>
        </w:tabs>
        <w:spacing w:lineRule="auto"/>
        <w:ind w:left="260" w:hanging="0"/>
        <w:rPr>
          <w:rFonts w:ascii="Times New Roman" w:hAnsi="Times New Roman" w:eastAsia="Times New Roman"/>
          <w:b/>
          <w:b/>
          <w:sz w:val="23"/>
        </w:rPr>
      </w:pPr>
      <w:r>
        <w:rPr>
          <w:rFonts w:eastAsia="Times New Roman" w:ascii="Times New Roman" w:hAnsi="Times New Roman"/>
          <w:b/>
          <w:sz w:val="24"/>
        </w:rPr>
        <w:t>IV.</w:t>
      </w:r>
      <w:r>
        <w:rPr>
          <w:rFonts w:eastAsia="Times New Roman" w:ascii="Times New Roman" w:hAnsi="Times New Roman"/>
        </w:rPr>
        <w:tab/>
      </w:r>
      <w:r>
        <w:rPr>
          <w:rFonts w:eastAsia="Times New Roman" w:ascii="Times New Roman" w:hAnsi="Times New Roman"/>
          <w:b/>
          <w:sz w:val="24"/>
        </w:rPr>
        <w:t>Тематическое</w:t>
        <w:tab/>
        <w:t>планирование</w:t>
        <w:tab/>
        <w:t>с</w:t>
        <w:tab/>
        <w:t>определением</w:t>
        <w:tab/>
        <w:t>основных</w:t>
        <w:tab/>
        <w:t>видов</w:t>
      </w:r>
      <w:r>
        <w:rPr>
          <w:rFonts w:eastAsia="Times New Roman" w:ascii="Times New Roman" w:hAnsi="Times New Roman"/>
        </w:rPr>
        <w:tab/>
      </w:r>
      <w:r>
        <w:rPr>
          <w:rFonts w:eastAsia="Times New Roman" w:ascii="Times New Roman" w:hAnsi="Times New Roman"/>
          <w:b/>
          <w:sz w:val="23"/>
        </w:rPr>
        <w:t>учебной</w:t>
      </w:r>
    </w:p>
    <w:tbl>
      <w:tblPr>
        <w:tblW w:w="9060" w:type="dxa"/>
        <w:jc w:val="left"/>
        <w:tblInd w:w="160" w:type="dxa"/>
        <w:tblBorders/>
        <w:tblCellMar>
          <w:top w:w="0" w:type="dxa"/>
          <w:left w:w="0" w:type="dxa"/>
          <w:bottom w:w="0" w:type="dxa"/>
          <w:right w:w="0" w:type="dxa"/>
        </w:tblCellMar>
        <w:tblLook w:firstRow="0" w:noVBand="0" w:lastRow="0" w:firstColumn="0" w:lastColumn="0" w:noHBand="0" w:val="0000"/>
      </w:tblPr>
      <w:tblGrid>
        <w:gridCol w:w="3680"/>
        <w:gridCol w:w="1360"/>
        <w:gridCol w:w="1459"/>
        <w:gridCol w:w="2340"/>
        <w:gridCol w:w="1"/>
        <w:gridCol w:w="220"/>
      </w:tblGrid>
      <w:tr>
        <w:trPr>
          <w:trHeight w:val="276" w:hRule="atLeast"/>
        </w:trPr>
        <w:tc>
          <w:tcPr>
            <w:tcW w:w="3680" w:type="dx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деятельности обучающихся</w:t>
            </w:r>
          </w:p>
        </w:tc>
        <w:tc>
          <w:tcPr>
            <w:tcW w:w="136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1459"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4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21" w:type="dxa"/>
            <w:gridSpan w:val="2"/>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680" w:type="dx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2 класс</w:t>
            </w:r>
          </w:p>
        </w:tc>
        <w:tc>
          <w:tcPr>
            <w:tcW w:w="13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45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1" w:hRule="atLeast"/>
        </w:trPr>
        <w:tc>
          <w:tcPr>
            <w:tcW w:w="5040" w:type="dxa"/>
            <w:gridSpan w:val="2"/>
            <w:tcBorders/>
            <w:shd w:fill="auto" w:val="clear"/>
            <w:vAlign w:val="bottom"/>
          </w:tcPr>
          <w:p>
            <w:pPr>
              <w:pStyle w:val="Normal"/>
              <w:spacing w:lineRule="exact" w:line="271"/>
              <w:ind w:left="300" w:hanging="0"/>
              <w:rPr>
                <w:rFonts w:ascii="Times New Roman" w:hAnsi="Times New Roman" w:eastAsia="Times New Roman"/>
                <w:sz w:val="24"/>
              </w:rPr>
            </w:pPr>
            <w:r>
              <w:rPr>
                <w:rFonts w:eastAsia="Times New Roman" w:ascii="Times New Roman" w:hAnsi="Times New Roman"/>
                <w:sz w:val="24"/>
              </w:rPr>
              <w:t>Количество часов в неделю по программе</w:t>
            </w:r>
          </w:p>
        </w:tc>
        <w:tc>
          <w:tcPr>
            <w:tcW w:w="1459" w:type="dxa"/>
            <w:tcBorders/>
            <w:shd w:fill="auto" w:val="clear"/>
            <w:vAlign w:val="bottom"/>
          </w:tcPr>
          <w:p>
            <w:pPr>
              <w:pStyle w:val="Normal"/>
              <w:spacing w:lineRule="exact" w:line="271"/>
              <w:ind w:left="180" w:hanging="0"/>
              <w:rPr>
                <w:rFonts w:ascii="Times New Roman" w:hAnsi="Times New Roman" w:eastAsia="Times New Roman"/>
                <w:sz w:val="24"/>
              </w:rPr>
            </w:pPr>
            <w:r>
              <w:rPr>
                <w:rFonts w:eastAsia="Times New Roman" w:ascii="Times New Roman" w:hAnsi="Times New Roman"/>
                <w:sz w:val="24"/>
              </w:rPr>
              <w:t>1 ч</w:t>
            </w:r>
          </w:p>
        </w:tc>
        <w:tc>
          <w:tcPr>
            <w:tcW w:w="234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21" w:type="dxa"/>
            <w:gridSpan w:val="2"/>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5040" w:type="dxa"/>
            <w:gridSpan w:val="2"/>
            <w:tcBorders/>
            <w:shd w:fill="auto" w:val="clear"/>
            <w:vAlign w:val="bottom"/>
          </w:tcPr>
          <w:p>
            <w:pPr>
              <w:pStyle w:val="Normal"/>
              <w:spacing w:lineRule="auto"/>
              <w:ind w:left="300" w:hanging="0"/>
              <w:rPr>
                <w:rFonts w:ascii="Times New Roman" w:hAnsi="Times New Roman" w:eastAsia="Times New Roman"/>
                <w:sz w:val="24"/>
              </w:rPr>
            </w:pPr>
            <w:r>
              <w:rPr>
                <w:rFonts w:eastAsia="Times New Roman" w:ascii="Times New Roman" w:hAnsi="Times New Roman"/>
                <w:sz w:val="24"/>
              </w:rPr>
              <w:t>Количество часов по учебному плану</w:t>
            </w:r>
          </w:p>
        </w:tc>
        <w:tc>
          <w:tcPr>
            <w:tcW w:w="1459" w:type="dxa"/>
            <w:tcBorders/>
            <w:shd w:fill="auto" w:val="clear"/>
            <w:vAlign w:val="bottom"/>
          </w:tcPr>
          <w:p>
            <w:pPr>
              <w:pStyle w:val="Normal"/>
              <w:spacing w:lineRule="auto"/>
              <w:ind w:left="180" w:hanging="0"/>
              <w:rPr>
                <w:rFonts w:ascii="Times New Roman" w:hAnsi="Times New Roman" w:eastAsia="Times New Roman"/>
                <w:sz w:val="24"/>
              </w:rPr>
            </w:pPr>
            <w:r>
              <w:rPr>
                <w:rFonts w:eastAsia="Times New Roman" w:ascii="Times New Roman" w:hAnsi="Times New Roman"/>
                <w:sz w:val="24"/>
              </w:rPr>
              <w:t>1 ч</w:t>
            </w:r>
          </w:p>
        </w:tc>
        <w:tc>
          <w:tcPr>
            <w:tcW w:w="234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8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Количество часов в году</w:t>
            </w:r>
          </w:p>
        </w:tc>
        <w:tc>
          <w:tcPr>
            <w:tcW w:w="13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459" w:type="dxa"/>
            <w:tcBorders/>
            <w:shd w:fill="auto" w:val="clear"/>
            <w:vAlign w:val="bottom"/>
          </w:tcPr>
          <w:p>
            <w:pPr>
              <w:pStyle w:val="Normal"/>
              <w:spacing w:lineRule="auto"/>
              <w:ind w:left="180" w:hanging="0"/>
              <w:rPr>
                <w:rFonts w:ascii="Times New Roman" w:hAnsi="Times New Roman" w:eastAsia="Times New Roman"/>
                <w:sz w:val="24"/>
              </w:rPr>
            </w:pPr>
            <w:r>
              <w:rPr>
                <w:rFonts w:eastAsia="Times New Roman" w:ascii="Times New Roman" w:hAnsi="Times New Roman"/>
                <w:sz w:val="24"/>
              </w:rPr>
              <w:t>34 ч</w:t>
            </w:r>
          </w:p>
        </w:tc>
        <w:tc>
          <w:tcPr>
            <w:tcW w:w="234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488" w:hRule="atLeast"/>
        </w:trPr>
        <w:tc>
          <w:tcPr>
            <w:tcW w:w="36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819"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1" w:type="dxa"/>
            <w:gridSpan w:val="2"/>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0"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819" w:type="dxa"/>
            <w:gridSpan w:val="2"/>
            <w:tcBorders>
              <w:right w:val="single" w:sz="8" w:space="0" w:color="00000A"/>
              <w:insideV w:val="single" w:sz="8" w:space="0" w:color="00000A"/>
            </w:tcBorders>
            <w:shd w:fill="auto" w:val="clear"/>
            <w:vAlign w:val="bottom"/>
          </w:tcPr>
          <w:p>
            <w:pPr>
              <w:pStyle w:val="Normal"/>
              <w:spacing w:lineRule="exact" w:line="260"/>
              <w:ind w:left="140" w:hanging="0"/>
              <w:rPr>
                <w:rFonts w:ascii="Times New Roman" w:hAnsi="Times New Roman" w:eastAsia="Times New Roman"/>
                <w:b/>
                <w:b/>
                <w:sz w:val="24"/>
              </w:rPr>
            </w:pPr>
            <w:r>
              <w:rPr>
                <w:rFonts w:eastAsia="Times New Roman" w:ascii="Times New Roman" w:hAnsi="Times New Roman"/>
                <w:b/>
                <w:sz w:val="24"/>
              </w:rPr>
              <w:t>Количество часов по</w:t>
            </w:r>
          </w:p>
        </w:tc>
        <w:tc>
          <w:tcPr>
            <w:tcW w:w="2561" w:type="dxa"/>
            <w:gridSpan w:val="3"/>
            <w:vMerge w:val="restart"/>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b/>
                <w:b/>
                <w:sz w:val="24"/>
              </w:rPr>
            </w:pPr>
            <w:r>
              <w:rPr>
                <w:rFonts w:eastAsia="Times New Roman" w:ascii="Times New Roman" w:hAnsi="Times New Roman"/>
                <w:b/>
                <w:sz w:val="24"/>
              </w:rPr>
              <w:t>Количество часов по</w:t>
            </w:r>
          </w:p>
        </w:tc>
      </w:tr>
      <w:tr>
        <w:trPr>
          <w:trHeight w:val="252" w:hRule="atLeast"/>
        </w:trPr>
        <w:tc>
          <w:tcPr>
            <w:tcW w:w="3680" w:type="dxa"/>
            <w:vMerge w:val="restart"/>
            <w:tcBorders>
              <w:left w:val="single" w:sz="8" w:space="0" w:color="00000A"/>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b/>
                <w:b/>
                <w:sz w:val="24"/>
              </w:rPr>
            </w:pPr>
            <w:r>
              <w:rPr>
                <w:rFonts w:eastAsia="Times New Roman" w:ascii="Times New Roman" w:hAnsi="Times New Roman"/>
                <w:b/>
                <w:sz w:val="24"/>
              </w:rPr>
              <w:t>Тема</w:t>
            </w:r>
          </w:p>
        </w:tc>
        <w:tc>
          <w:tcPr>
            <w:tcW w:w="2819" w:type="dxa"/>
            <w:gridSpan w:val="2"/>
            <w:tcBorders>
              <w:right w:val="single" w:sz="8" w:space="0" w:color="00000A"/>
              <w:insideV w:val="single" w:sz="8" w:space="0" w:color="00000A"/>
            </w:tcBorders>
            <w:shd w:fill="auto" w:val="clear"/>
            <w:vAlign w:val="bottom"/>
          </w:tcPr>
          <w:p>
            <w:pPr>
              <w:pStyle w:val="Normal"/>
              <w:spacing w:lineRule="exact" w:line="252"/>
              <w:ind w:left="140" w:hanging="0"/>
              <w:rPr>
                <w:rFonts w:ascii="Times New Roman" w:hAnsi="Times New Roman" w:eastAsia="Times New Roman"/>
                <w:b/>
                <w:b/>
                <w:sz w:val="24"/>
              </w:rPr>
            </w:pPr>
            <w:r>
              <w:rPr>
                <w:rFonts w:eastAsia="Times New Roman" w:ascii="Times New Roman" w:hAnsi="Times New Roman"/>
                <w:b/>
                <w:sz w:val="24"/>
              </w:rPr>
              <w:t>авторской программе</w:t>
            </w:r>
          </w:p>
        </w:tc>
        <w:tc>
          <w:tcPr>
            <w:tcW w:w="2561" w:type="dxa"/>
            <w:gridSpan w:val="3"/>
            <w:vMerge w:val="continue"/>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1"/>
              </w:rPr>
            </w:pPr>
            <w:r>
              <w:rPr>
                <w:rFonts w:eastAsia="Times New Roman" w:ascii="Times New Roman" w:hAnsi="Times New Roman"/>
                <w:sz w:val="21"/>
              </w:rPr>
            </w:r>
          </w:p>
        </w:tc>
      </w:tr>
      <w:tr>
        <w:trPr>
          <w:trHeight w:val="125" w:hRule="atLeast"/>
        </w:trPr>
        <w:tc>
          <w:tcPr>
            <w:tcW w:w="3680" w:type="dxa"/>
            <w:vMerge w:val="continue"/>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0"/>
              </w:rPr>
            </w:pPr>
            <w:r>
              <w:rPr>
                <w:rFonts w:eastAsia="Times New Roman" w:ascii="Times New Roman" w:hAnsi="Times New Roman"/>
                <w:sz w:val="10"/>
              </w:rPr>
            </w:r>
          </w:p>
        </w:tc>
        <w:tc>
          <w:tcPr>
            <w:tcW w:w="1360" w:type="dxa"/>
            <w:tcBorders/>
            <w:shd w:fill="auto" w:val="clear"/>
            <w:vAlign w:val="bottom"/>
          </w:tcPr>
          <w:p>
            <w:pPr>
              <w:pStyle w:val="Normal"/>
              <w:spacing w:lineRule="auto"/>
              <w:rPr>
                <w:rFonts w:ascii="Times New Roman" w:hAnsi="Times New Roman" w:eastAsia="Times New Roman"/>
                <w:sz w:val="10"/>
              </w:rPr>
            </w:pPr>
            <w:r>
              <w:rPr>
                <w:rFonts w:eastAsia="Times New Roman" w:ascii="Times New Roman" w:hAnsi="Times New Roman"/>
                <w:sz w:val="10"/>
              </w:rPr>
            </w:r>
          </w:p>
        </w:tc>
        <w:tc>
          <w:tcPr>
            <w:tcW w:w="14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0"/>
              </w:rPr>
            </w:pPr>
            <w:r>
              <w:rPr>
                <w:rFonts w:eastAsia="Times New Roman" w:ascii="Times New Roman" w:hAnsi="Times New Roman"/>
                <w:sz w:val="10"/>
              </w:rPr>
            </w:r>
          </w:p>
        </w:tc>
        <w:tc>
          <w:tcPr>
            <w:tcW w:w="2561" w:type="dxa"/>
            <w:gridSpan w:val="3"/>
            <w:vMerge w:val="restart"/>
            <w:tcBorders>
              <w:right w:val="single" w:sz="8" w:space="0" w:color="00000A"/>
              <w:insideV w:val="single" w:sz="8" w:space="0" w:color="00000A"/>
            </w:tcBorders>
            <w:shd w:fill="auto" w:val="clear"/>
            <w:vAlign w:val="bottom"/>
          </w:tcPr>
          <w:p>
            <w:pPr>
              <w:pStyle w:val="Normal"/>
              <w:spacing w:lineRule="exact" w:line="264"/>
              <w:ind w:left="160" w:hanging="0"/>
              <w:rPr>
                <w:rFonts w:ascii="Times New Roman" w:hAnsi="Times New Roman" w:eastAsia="Times New Roman"/>
                <w:b/>
                <w:b/>
                <w:sz w:val="24"/>
              </w:rPr>
            </w:pPr>
            <w:r>
              <w:rPr>
                <w:rFonts w:eastAsia="Times New Roman" w:ascii="Times New Roman" w:hAnsi="Times New Roman"/>
                <w:b/>
                <w:sz w:val="24"/>
              </w:rPr>
              <w:t>рабочей программе</w:t>
            </w:r>
          </w:p>
        </w:tc>
      </w:tr>
      <w:tr>
        <w:trPr>
          <w:trHeight w:val="139"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2"/>
              </w:rPr>
            </w:pPr>
            <w:r>
              <w:rPr>
                <w:rFonts w:eastAsia="Times New Roman" w:ascii="Times New Roman" w:hAnsi="Times New Roman"/>
                <w:sz w:val="12"/>
              </w:rPr>
            </w:r>
          </w:p>
        </w:tc>
        <w:tc>
          <w:tcPr>
            <w:tcW w:w="2819" w:type="dxa"/>
            <w:gridSpan w:val="2"/>
            <w:vMerge w:val="restart"/>
            <w:tcBorders>
              <w:right w:val="single" w:sz="8" w:space="0" w:color="00000A"/>
              <w:insideV w:val="single" w:sz="8" w:space="0" w:color="00000A"/>
            </w:tcBorders>
            <w:shd w:fill="auto" w:val="clear"/>
            <w:vAlign w:val="bottom"/>
          </w:tcPr>
          <w:p>
            <w:pPr>
              <w:pStyle w:val="Normal"/>
              <w:spacing w:lineRule="auto"/>
              <w:ind w:left="140" w:hanging="0"/>
              <w:rPr>
                <w:rFonts w:ascii="Times New Roman" w:hAnsi="Times New Roman" w:eastAsia="Times New Roman"/>
                <w:b/>
                <w:b/>
                <w:sz w:val="24"/>
              </w:rPr>
            </w:pPr>
            <w:r>
              <w:rPr>
                <w:rFonts w:eastAsia="Times New Roman" w:ascii="Times New Roman" w:hAnsi="Times New Roman"/>
                <w:b/>
                <w:sz w:val="24"/>
              </w:rPr>
              <w:t>Б.М. Неменского</w:t>
            </w:r>
          </w:p>
        </w:tc>
        <w:tc>
          <w:tcPr>
            <w:tcW w:w="2561" w:type="dxa"/>
            <w:gridSpan w:val="3"/>
            <w:vMerge w:val="continue"/>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2"/>
              </w:rPr>
            </w:pPr>
            <w:r>
              <w:rPr>
                <w:rFonts w:eastAsia="Times New Roman" w:ascii="Times New Roman" w:hAnsi="Times New Roman"/>
                <w:sz w:val="12"/>
              </w:rPr>
            </w:r>
          </w:p>
        </w:tc>
      </w:tr>
      <w:tr>
        <w:trPr>
          <w:trHeight w:val="238"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rPr>
            </w:pPr>
            <w:r>
              <w:rPr>
                <w:rFonts w:eastAsia="Times New Roman" w:ascii="Times New Roman" w:hAnsi="Times New Roman"/>
              </w:rPr>
            </w:r>
          </w:p>
        </w:tc>
        <w:tc>
          <w:tcPr>
            <w:tcW w:w="2819" w:type="dxa"/>
            <w:gridSpan w:val="2"/>
            <w:vMerge w:val="continue"/>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rPr>
            </w:pPr>
            <w:r>
              <w:rPr>
                <w:rFonts w:eastAsia="Times New Roman" w:ascii="Times New Roman" w:hAnsi="Times New Roman"/>
              </w:rPr>
            </w:r>
          </w:p>
        </w:tc>
        <w:tc>
          <w:tcPr>
            <w:tcW w:w="2340" w:type="dxa"/>
            <w:tcBorders/>
            <w:shd w:fill="auto" w:val="clear"/>
            <w:vAlign w:val="bottom"/>
          </w:tcPr>
          <w:p>
            <w:pPr>
              <w:pStyle w:val="Normal"/>
              <w:spacing w:lineRule="auto"/>
              <w:rPr>
                <w:rFonts w:ascii="Times New Roman" w:hAnsi="Times New Roman" w:eastAsia="Times New Roman"/>
              </w:rPr>
            </w:pPr>
            <w:r>
              <w:rPr>
                <w:rFonts w:eastAsia="Times New Roman" w:ascii="Times New Roman" w:hAnsi="Times New Roman"/>
              </w:rPr>
            </w:r>
          </w:p>
        </w:tc>
        <w:tc>
          <w:tcPr>
            <w:tcW w:w="221"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rPr>
            </w:pPr>
            <w:r>
              <w:rPr>
                <w:rFonts w:eastAsia="Times New Roman" w:ascii="Times New Roman" w:hAnsi="Times New Roman"/>
              </w:rPr>
            </w:r>
          </w:p>
        </w:tc>
      </w:tr>
      <w:tr>
        <w:trPr>
          <w:trHeight w:val="202"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4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3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2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r>
      <w:tr>
        <w:trPr>
          <w:trHeight w:val="260"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60" w:hanging="0"/>
              <w:rPr>
                <w:rFonts w:ascii="Times New Roman" w:hAnsi="Times New Roman" w:eastAsia="Times New Roman"/>
                <w:sz w:val="24"/>
              </w:rPr>
            </w:pPr>
            <w:r>
              <w:rPr>
                <w:rFonts w:eastAsia="Times New Roman" w:ascii="Times New Roman" w:hAnsi="Times New Roman"/>
                <w:sz w:val="24"/>
              </w:rPr>
              <w:t>Как и чем работает художник?</w:t>
            </w:r>
          </w:p>
        </w:tc>
        <w:tc>
          <w:tcPr>
            <w:tcW w:w="1360" w:type="dxa"/>
            <w:tcBorders/>
            <w:shd w:fill="auto" w:val="clear"/>
            <w:vAlign w:val="bottom"/>
          </w:tcPr>
          <w:p>
            <w:pPr>
              <w:pStyle w:val="Normal"/>
              <w:spacing w:lineRule="exact" w:line="260"/>
              <w:ind w:left="140" w:hanging="0"/>
              <w:rPr>
                <w:rFonts w:ascii="Times New Roman" w:hAnsi="Times New Roman" w:eastAsia="Times New Roman"/>
                <w:sz w:val="24"/>
              </w:rPr>
            </w:pPr>
            <w:r>
              <w:rPr>
                <w:rFonts w:eastAsia="Times New Roman" w:ascii="Times New Roman" w:hAnsi="Times New Roman"/>
                <w:sz w:val="24"/>
              </w:rPr>
              <w:t>8</w:t>
            </w:r>
          </w:p>
        </w:tc>
        <w:tc>
          <w:tcPr>
            <w:tcW w:w="14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0" w:type="dxa"/>
            <w:tcBorders/>
            <w:shd w:fill="auto" w:val="clear"/>
            <w:vAlign w:val="bottom"/>
          </w:tcPr>
          <w:p>
            <w:pPr>
              <w:pStyle w:val="Normal"/>
              <w:spacing w:lineRule="exact" w:line="260"/>
              <w:ind w:left="160" w:hanging="0"/>
              <w:rPr>
                <w:rFonts w:ascii="Times New Roman" w:hAnsi="Times New Roman" w:eastAsia="Times New Roman"/>
                <w:sz w:val="24"/>
              </w:rPr>
            </w:pPr>
            <w:r>
              <w:rPr>
                <w:rFonts w:eastAsia="Times New Roman" w:ascii="Times New Roman" w:hAnsi="Times New Roman"/>
                <w:sz w:val="24"/>
              </w:rPr>
              <w:t>8</w:t>
            </w:r>
          </w:p>
        </w:tc>
        <w:tc>
          <w:tcPr>
            <w:tcW w:w="221"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07"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4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3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2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r>
      <w:tr>
        <w:trPr>
          <w:trHeight w:val="258"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exact" w:line="258"/>
              <w:ind w:left="160" w:hanging="0"/>
              <w:rPr>
                <w:rFonts w:ascii="Times New Roman" w:hAnsi="Times New Roman" w:eastAsia="Times New Roman"/>
                <w:sz w:val="24"/>
              </w:rPr>
            </w:pPr>
            <w:r>
              <w:rPr>
                <w:rFonts w:eastAsia="Times New Roman" w:ascii="Times New Roman" w:hAnsi="Times New Roman"/>
                <w:sz w:val="24"/>
              </w:rPr>
              <w:t>Реальность и фантазия.</w:t>
            </w:r>
          </w:p>
        </w:tc>
        <w:tc>
          <w:tcPr>
            <w:tcW w:w="1360" w:type="dxa"/>
            <w:tcBorders/>
            <w:shd w:fill="auto" w:val="clear"/>
            <w:vAlign w:val="bottom"/>
          </w:tcPr>
          <w:p>
            <w:pPr>
              <w:pStyle w:val="Normal"/>
              <w:spacing w:lineRule="exact" w:line="258"/>
              <w:ind w:left="140" w:hanging="0"/>
              <w:rPr>
                <w:rFonts w:ascii="Times New Roman" w:hAnsi="Times New Roman" w:eastAsia="Times New Roman"/>
                <w:sz w:val="24"/>
              </w:rPr>
            </w:pPr>
            <w:r>
              <w:rPr>
                <w:rFonts w:eastAsia="Times New Roman" w:ascii="Times New Roman" w:hAnsi="Times New Roman"/>
                <w:sz w:val="24"/>
              </w:rPr>
              <w:t>7</w:t>
            </w:r>
          </w:p>
        </w:tc>
        <w:tc>
          <w:tcPr>
            <w:tcW w:w="14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0" w:type="dxa"/>
            <w:tcBorders/>
            <w:shd w:fill="auto" w:val="clear"/>
            <w:vAlign w:val="bottom"/>
          </w:tcPr>
          <w:p>
            <w:pPr>
              <w:pStyle w:val="Normal"/>
              <w:spacing w:lineRule="exact" w:line="258"/>
              <w:ind w:left="160" w:hanging="0"/>
              <w:rPr>
                <w:rFonts w:ascii="Times New Roman" w:hAnsi="Times New Roman" w:eastAsia="Times New Roman"/>
                <w:sz w:val="24"/>
              </w:rPr>
            </w:pPr>
            <w:r>
              <w:rPr>
                <w:rFonts w:eastAsia="Times New Roman" w:ascii="Times New Roman" w:hAnsi="Times New Roman"/>
                <w:sz w:val="24"/>
              </w:rPr>
              <w:t>7</w:t>
            </w:r>
          </w:p>
        </w:tc>
        <w:tc>
          <w:tcPr>
            <w:tcW w:w="221"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07"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4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3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2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r>
      <w:tr>
        <w:trPr>
          <w:trHeight w:val="260"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exact" w:line="260"/>
              <w:ind w:left="160" w:hanging="0"/>
              <w:rPr>
                <w:rFonts w:ascii="Times New Roman" w:hAnsi="Times New Roman" w:eastAsia="Times New Roman"/>
                <w:sz w:val="24"/>
              </w:rPr>
            </w:pPr>
            <w:r>
              <w:rPr>
                <w:rFonts w:eastAsia="Times New Roman" w:ascii="Times New Roman" w:hAnsi="Times New Roman"/>
                <w:sz w:val="24"/>
              </w:rPr>
              <w:t>0 чем говорит искусство.</w:t>
            </w:r>
          </w:p>
        </w:tc>
        <w:tc>
          <w:tcPr>
            <w:tcW w:w="1360" w:type="dxa"/>
            <w:tcBorders/>
            <w:shd w:fill="auto" w:val="clear"/>
            <w:vAlign w:val="bottom"/>
          </w:tcPr>
          <w:p>
            <w:pPr>
              <w:pStyle w:val="Normal"/>
              <w:spacing w:lineRule="exact" w:line="260"/>
              <w:ind w:left="140" w:hanging="0"/>
              <w:rPr>
                <w:rFonts w:ascii="Times New Roman" w:hAnsi="Times New Roman" w:eastAsia="Times New Roman"/>
                <w:sz w:val="24"/>
              </w:rPr>
            </w:pPr>
            <w:r>
              <w:rPr>
                <w:rFonts w:eastAsia="Times New Roman" w:ascii="Times New Roman" w:hAnsi="Times New Roman"/>
                <w:sz w:val="24"/>
              </w:rPr>
              <w:t>11</w:t>
            </w:r>
          </w:p>
        </w:tc>
        <w:tc>
          <w:tcPr>
            <w:tcW w:w="14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0" w:type="dxa"/>
            <w:tcBorders/>
            <w:shd w:fill="auto" w:val="clear"/>
            <w:vAlign w:val="bottom"/>
          </w:tcPr>
          <w:p>
            <w:pPr>
              <w:pStyle w:val="Normal"/>
              <w:spacing w:lineRule="exact" w:line="260"/>
              <w:ind w:left="160" w:hanging="0"/>
              <w:rPr>
                <w:rFonts w:ascii="Times New Roman" w:hAnsi="Times New Roman" w:eastAsia="Times New Roman"/>
                <w:sz w:val="24"/>
              </w:rPr>
            </w:pPr>
            <w:r>
              <w:rPr>
                <w:rFonts w:eastAsia="Times New Roman" w:ascii="Times New Roman" w:hAnsi="Times New Roman"/>
                <w:sz w:val="24"/>
              </w:rPr>
              <w:t>11</w:t>
            </w:r>
          </w:p>
        </w:tc>
        <w:tc>
          <w:tcPr>
            <w:tcW w:w="221"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07"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4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3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2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r>
      <w:tr>
        <w:trPr>
          <w:trHeight w:val="258"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exact" w:line="258"/>
              <w:ind w:left="160" w:hanging="0"/>
              <w:rPr>
                <w:rFonts w:ascii="Times New Roman" w:hAnsi="Times New Roman" w:eastAsia="Times New Roman"/>
                <w:sz w:val="24"/>
              </w:rPr>
            </w:pPr>
            <w:r>
              <w:rPr>
                <w:rFonts w:eastAsia="Times New Roman" w:ascii="Times New Roman" w:hAnsi="Times New Roman"/>
                <w:sz w:val="24"/>
              </w:rPr>
              <w:t>Как говорит искусство.</w:t>
            </w:r>
          </w:p>
        </w:tc>
        <w:tc>
          <w:tcPr>
            <w:tcW w:w="1360" w:type="dxa"/>
            <w:tcBorders/>
            <w:shd w:fill="auto" w:val="clear"/>
            <w:vAlign w:val="bottom"/>
          </w:tcPr>
          <w:p>
            <w:pPr>
              <w:pStyle w:val="Normal"/>
              <w:spacing w:lineRule="exact" w:line="258"/>
              <w:ind w:left="140" w:hanging="0"/>
              <w:rPr>
                <w:rFonts w:ascii="Times New Roman" w:hAnsi="Times New Roman" w:eastAsia="Times New Roman"/>
                <w:sz w:val="24"/>
              </w:rPr>
            </w:pPr>
            <w:r>
              <w:rPr>
                <w:rFonts w:eastAsia="Times New Roman" w:ascii="Times New Roman" w:hAnsi="Times New Roman"/>
                <w:sz w:val="24"/>
              </w:rPr>
              <w:t>8</w:t>
            </w:r>
          </w:p>
        </w:tc>
        <w:tc>
          <w:tcPr>
            <w:tcW w:w="14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0" w:type="dxa"/>
            <w:tcBorders/>
            <w:shd w:fill="auto" w:val="clear"/>
            <w:vAlign w:val="bottom"/>
          </w:tcPr>
          <w:p>
            <w:pPr>
              <w:pStyle w:val="Normal"/>
              <w:spacing w:lineRule="exact" w:line="258"/>
              <w:ind w:left="160" w:hanging="0"/>
              <w:rPr>
                <w:rFonts w:ascii="Times New Roman" w:hAnsi="Times New Roman" w:eastAsia="Times New Roman"/>
                <w:sz w:val="24"/>
              </w:rPr>
            </w:pPr>
            <w:r>
              <w:rPr>
                <w:rFonts w:eastAsia="Times New Roman" w:ascii="Times New Roman" w:hAnsi="Times New Roman"/>
                <w:sz w:val="24"/>
              </w:rPr>
              <w:t>8</w:t>
            </w:r>
          </w:p>
        </w:tc>
        <w:tc>
          <w:tcPr>
            <w:tcW w:w="221"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07"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8"/>
              </w:rPr>
            </w:pPr>
            <w:r>
              <w:rPr>
                <w:rFonts w:eastAsia="Times New Roman" w:ascii="Times New Roman" w:hAnsi="Times New Roman"/>
                <w:sz w:val="18"/>
              </w:rPr>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8"/>
              </w:rPr>
            </w:pPr>
            <w:r>
              <w:rPr>
                <w:rFonts w:eastAsia="Times New Roman" w:ascii="Times New Roman" w:hAnsi="Times New Roman"/>
                <w:sz w:val="18"/>
              </w:rPr>
            </w:r>
          </w:p>
        </w:tc>
        <w:tc>
          <w:tcPr>
            <w:tcW w:w="145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8"/>
              </w:rPr>
            </w:pPr>
            <w:r>
              <w:rPr>
                <w:rFonts w:eastAsia="Times New Roman" w:ascii="Times New Roman" w:hAnsi="Times New Roman"/>
                <w:sz w:val="18"/>
              </w:rPr>
            </w:r>
          </w:p>
        </w:tc>
        <w:tc>
          <w:tcPr>
            <w:tcW w:w="23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8"/>
              </w:rPr>
            </w:pPr>
            <w:r>
              <w:rPr>
                <w:rFonts w:eastAsia="Times New Roman" w:ascii="Times New Roman" w:hAnsi="Times New Roman"/>
                <w:sz w:val="18"/>
              </w:rPr>
            </w:r>
          </w:p>
        </w:tc>
        <w:tc>
          <w:tcPr>
            <w:tcW w:w="22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8"/>
              </w:rPr>
            </w:pPr>
            <w:r>
              <w:rPr>
                <w:rFonts w:eastAsia="Times New Roman" w:ascii="Times New Roman" w:hAnsi="Times New Roman"/>
                <w:sz w:val="18"/>
              </w:rPr>
            </w:r>
          </w:p>
        </w:tc>
      </w:tr>
      <w:tr>
        <w:trPr>
          <w:trHeight w:val="265"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Итого</w:t>
            </w:r>
          </w:p>
        </w:tc>
        <w:tc>
          <w:tcPr>
            <w:tcW w:w="1360" w:type="dxa"/>
            <w:tcBorders/>
            <w:shd w:fill="auto" w:val="clear"/>
            <w:vAlign w:val="bottom"/>
          </w:tcPr>
          <w:p>
            <w:pPr>
              <w:pStyle w:val="Normal"/>
              <w:spacing w:lineRule="exact" w:line="265"/>
              <w:ind w:left="80" w:hanging="0"/>
              <w:rPr>
                <w:rFonts w:ascii="Times New Roman" w:hAnsi="Times New Roman" w:eastAsia="Times New Roman"/>
                <w:b/>
                <w:b/>
                <w:sz w:val="24"/>
              </w:rPr>
            </w:pPr>
            <w:r>
              <w:rPr>
                <w:rFonts w:eastAsia="Times New Roman" w:ascii="Times New Roman" w:hAnsi="Times New Roman"/>
                <w:b/>
                <w:sz w:val="24"/>
              </w:rPr>
              <w:t>34</w:t>
            </w:r>
          </w:p>
        </w:tc>
        <w:tc>
          <w:tcPr>
            <w:tcW w:w="145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40" w:type="dx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34</w:t>
            </w:r>
          </w:p>
        </w:tc>
        <w:tc>
          <w:tcPr>
            <w:tcW w:w="221" w:type="dxa"/>
            <w:gridSpan w:val="2"/>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02"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819"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34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21" w:type="dxa"/>
            <w:gridSpan w:val="2"/>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r>
      <w:tr>
        <w:trPr>
          <w:trHeight w:val="465" w:hRule="atLeast"/>
        </w:trPr>
        <w:tc>
          <w:tcPr>
            <w:tcW w:w="368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5160" w:type="dxa"/>
            <w:gridSpan w:val="4"/>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8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Содержание предмета</w:t>
            </w:r>
          </w:p>
        </w:tc>
        <w:tc>
          <w:tcPr>
            <w:tcW w:w="5160" w:type="dxa"/>
            <w:gridSpan w:val="4"/>
            <w:tcBorders>
              <w:top w:val="single" w:sz="8" w:space="0" w:color="00000A"/>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b/>
                <w:b/>
                <w:sz w:val="24"/>
              </w:rPr>
            </w:pPr>
            <w:r>
              <w:rPr>
                <w:rFonts w:eastAsia="Times New Roman" w:ascii="Times New Roman" w:hAnsi="Times New Roman"/>
                <w:b/>
                <w:sz w:val="24"/>
              </w:rPr>
              <w:t>Основные виды учебной деятельности</w:t>
            </w:r>
          </w:p>
        </w:tc>
        <w:tc>
          <w:tcPr>
            <w:tcW w:w="22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4"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819" w:type="dxa"/>
            <w:gridSpan w:val="2"/>
            <w:tcBorders/>
            <w:shd w:fill="auto" w:val="clear"/>
            <w:vAlign w:val="bottom"/>
          </w:tcPr>
          <w:p>
            <w:pPr>
              <w:pStyle w:val="Normal"/>
              <w:spacing w:lineRule="exact" w:line="273"/>
              <w:ind w:left="100" w:hanging="0"/>
              <w:rPr>
                <w:rFonts w:ascii="Times New Roman" w:hAnsi="Times New Roman" w:eastAsia="Times New Roman"/>
                <w:b/>
                <w:b/>
                <w:sz w:val="24"/>
              </w:rPr>
            </w:pPr>
            <w:r>
              <w:rPr>
                <w:rFonts w:eastAsia="Times New Roman" w:ascii="Times New Roman" w:hAnsi="Times New Roman"/>
                <w:b/>
                <w:sz w:val="24"/>
              </w:rPr>
              <w:t>обучающихся</w:t>
            </w:r>
          </w:p>
        </w:tc>
        <w:tc>
          <w:tcPr>
            <w:tcW w:w="23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21" w:type="dxa"/>
            <w:gridSpan w:val="2"/>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04"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45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3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221" w:type="dxa"/>
            <w:gridSpan w:val="2"/>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r>
      <w:tr>
        <w:trPr>
          <w:trHeight w:val="263" w:hRule="atLeast"/>
        </w:trPr>
        <w:tc>
          <w:tcPr>
            <w:tcW w:w="3680" w:type="dxa"/>
            <w:tcBorders>
              <w:left w:val="single" w:sz="8" w:space="0" w:color="00000A"/>
              <w:bottom w:val="single" w:sz="8" w:space="0" w:color="00000A"/>
              <w:insideH w:val="single" w:sz="8" w:space="0" w:color="00000A"/>
            </w:tcBorders>
            <w:shd w:fill="auto" w:val="clear"/>
            <w:vAlign w:val="bottom"/>
          </w:tcPr>
          <w:p>
            <w:pPr>
              <w:pStyle w:val="Normal"/>
              <w:spacing w:lineRule="exact" w:line="263"/>
              <w:ind w:left="560" w:hanging="0"/>
              <w:rPr>
                <w:rFonts w:ascii="Times New Roman" w:hAnsi="Times New Roman" w:eastAsia="Times New Roman"/>
                <w:b/>
                <w:b/>
                <w:sz w:val="24"/>
              </w:rPr>
            </w:pPr>
            <w:r>
              <w:rPr>
                <w:rFonts w:eastAsia="Times New Roman" w:ascii="Times New Roman" w:hAnsi="Times New Roman"/>
                <w:b/>
                <w:sz w:val="24"/>
              </w:rPr>
              <w:t>Искусство и ты (34 ч)</w:t>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145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21" w:type="dxa"/>
            <w:gridSpan w:val="2"/>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66" w:hRule="atLeast"/>
        </w:trPr>
        <w:tc>
          <w:tcPr>
            <w:tcW w:w="5040" w:type="dxa"/>
            <w:gridSpan w:val="2"/>
            <w:tcBorders>
              <w:left w:val="single" w:sz="8" w:space="0" w:color="00000A"/>
              <w:bottom w:val="single" w:sz="8" w:space="0" w:color="00000A"/>
              <w:insideH w:val="single" w:sz="8" w:space="0" w:color="00000A"/>
            </w:tcBorders>
            <w:shd w:fill="auto" w:val="clear"/>
            <w:vAlign w:val="bottom"/>
          </w:tcPr>
          <w:p>
            <w:pPr>
              <w:pStyle w:val="Normal"/>
              <w:spacing w:lineRule="exact" w:line="264"/>
              <w:ind w:left="560" w:hanging="0"/>
              <w:rPr>
                <w:rFonts w:ascii="Times New Roman" w:hAnsi="Times New Roman" w:eastAsia="Times New Roman"/>
                <w:b/>
                <w:b/>
                <w:sz w:val="24"/>
              </w:rPr>
            </w:pPr>
            <w:r>
              <w:rPr>
                <w:rFonts w:eastAsia="Times New Roman" w:ascii="Times New Roman" w:hAnsi="Times New Roman"/>
                <w:b/>
                <w:sz w:val="24"/>
              </w:rPr>
              <w:t>Как и чем работает художник? (8 ч)</w:t>
            </w:r>
          </w:p>
        </w:tc>
        <w:tc>
          <w:tcPr>
            <w:tcW w:w="145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21" w:type="dxa"/>
            <w:gridSpan w:val="2"/>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3"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Три основных цвета-желтый,</w:t>
            </w:r>
          </w:p>
        </w:tc>
        <w:tc>
          <w:tcPr>
            <w:tcW w:w="5160" w:type="dxa"/>
            <w:gridSpan w:val="4"/>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b/>
                <w:sz w:val="24"/>
              </w:rPr>
              <w:t xml:space="preserve">Наблюдать </w:t>
            </w:r>
            <w:r>
              <w:rPr>
                <w:rFonts w:eastAsia="Times New Roman" w:ascii="Times New Roman" w:hAnsi="Times New Roman"/>
                <w:sz w:val="24"/>
              </w:rPr>
              <w:t>цветовые сочетания в природе.</w:t>
            </w:r>
          </w:p>
        </w:tc>
        <w:tc>
          <w:tcPr>
            <w:tcW w:w="220"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6"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красный, синий</w:t>
            </w:r>
          </w:p>
        </w:tc>
        <w:tc>
          <w:tcPr>
            <w:tcW w:w="5160" w:type="dxa"/>
            <w:gridSpan w:val="4"/>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Смешивать </w:t>
            </w:r>
            <w:r>
              <w:rPr>
                <w:rFonts w:eastAsia="Times New Roman" w:ascii="Times New Roman" w:hAnsi="Times New Roman"/>
                <w:sz w:val="24"/>
              </w:rPr>
              <w:t>краски сразу на листе бумаги,</w:t>
            </w:r>
          </w:p>
        </w:tc>
        <w:tc>
          <w:tcPr>
            <w:tcW w:w="22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1"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Что такое живопись? Первичные</w:t>
            </w:r>
          </w:p>
        </w:tc>
        <w:tc>
          <w:tcPr>
            <w:tcW w:w="5160" w:type="dxa"/>
            <w:gridSpan w:val="4"/>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посредством приема «живая краска».</w:t>
            </w:r>
          </w:p>
        </w:tc>
        <w:tc>
          <w:tcPr>
            <w:tcW w:w="22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основы цветоведения.</w:t>
            </w:r>
          </w:p>
        </w:tc>
        <w:tc>
          <w:tcPr>
            <w:tcW w:w="5160" w:type="dxa"/>
            <w:gridSpan w:val="4"/>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Овладевать </w:t>
            </w:r>
            <w:r>
              <w:rPr>
                <w:rFonts w:eastAsia="Times New Roman" w:ascii="Times New Roman" w:hAnsi="Times New Roman"/>
                <w:sz w:val="24"/>
              </w:rPr>
              <w:t>первичными живописными</w:t>
            </w:r>
          </w:p>
        </w:tc>
        <w:tc>
          <w:tcPr>
            <w:tcW w:w="22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Знакомство с основными и</w:t>
            </w:r>
          </w:p>
        </w:tc>
        <w:tc>
          <w:tcPr>
            <w:tcW w:w="136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навыками.</w:t>
            </w:r>
          </w:p>
        </w:tc>
        <w:tc>
          <w:tcPr>
            <w:tcW w:w="145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составными цветами, с цветовым</w:t>
            </w:r>
          </w:p>
        </w:tc>
        <w:tc>
          <w:tcPr>
            <w:tcW w:w="5160" w:type="dxa"/>
            <w:gridSpan w:val="4"/>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на основе смешивания трех</w:t>
            </w:r>
          </w:p>
        </w:tc>
        <w:tc>
          <w:tcPr>
            <w:tcW w:w="22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кругом.</w:t>
            </w:r>
          </w:p>
        </w:tc>
        <w:tc>
          <w:tcPr>
            <w:tcW w:w="5160" w:type="dxa"/>
            <w:gridSpan w:val="4"/>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основных цветов разнообразные цветы по</w:t>
            </w:r>
          </w:p>
        </w:tc>
        <w:tc>
          <w:tcPr>
            <w:tcW w:w="22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80"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Многообразие цветовой гаммы</w:t>
            </w:r>
          </w:p>
        </w:tc>
        <w:tc>
          <w:tcPr>
            <w:tcW w:w="2819" w:type="dxa"/>
            <w:gridSpan w:val="2"/>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памяти и впечатлению.</w:t>
            </w:r>
          </w:p>
        </w:tc>
        <w:tc>
          <w:tcPr>
            <w:tcW w:w="23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8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осенней природы (в частности,</w:t>
            </w:r>
          </w:p>
        </w:tc>
        <w:tc>
          <w:tcPr>
            <w:tcW w:w="1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45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21"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846" w:header="0" w:top="1127" w:footer="0" w:bottom="47" w:gutter="0"/>
          <w:pgNumType w:fmt="decimal"/>
          <w:formProt w:val="false"/>
          <w:textDirection w:val="lrTb"/>
          <w:docGrid w:type="default" w:linePitch="360" w:charSpace="0"/>
        </w:sectPr>
        <w:pStyle w:val="Normal"/>
        <w:spacing w:lineRule="exact" w:line="20"/>
        <w:rPr>
          <w:rFonts w:ascii="Times New Roman" w:hAnsi="Times New Roman" w:eastAsia="Times New Roman"/>
        </w:rPr>
      </w:pPr>
      <w:r>
        <w:rPr>
          <w:rFonts w:eastAsia="Times New Roman" w:ascii="Times New Roman" w:hAnsi="Times New Roman"/>
        </w:rPr>
        <mc:AlternateContent>
          <mc:Choice Requires="wps">
            <w:drawing>
              <wp:anchor behindDoc="1" distT="0" distB="0" distL="114300" distR="114300" simplePos="0" locked="0" layoutInCell="1" allowOverlap="1" relativeHeight="108" wp14:anchorId="4F69A52F">
                <wp:simplePos x="0" y="0"/>
                <wp:positionH relativeFrom="column">
                  <wp:posOffset>5833110</wp:posOffset>
                </wp:positionH>
                <wp:positionV relativeFrom="paragraph">
                  <wp:posOffset>-2747645</wp:posOffset>
                </wp:positionV>
                <wp:extent cx="13335" cy="12700"/>
                <wp:effectExtent l="3810" t="0" r="2540" b="1905"/>
                <wp:wrapNone/>
                <wp:docPr id="111" name="Прямоугольник 37"/>
                <a:graphic xmlns:a="http://schemas.openxmlformats.org/drawingml/2006/main">
                  <a:graphicData uri="http://schemas.microsoft.com/office/word/2010/wordprocessingShape">
                    <wps:wsp>
                      <wps:cNvSpPr/>
                      <wps:spPr>
                        <a:xfrm>
                          <a:off x="0" y="0"/>
                          <a:ext cx="12600" cy="12240"/>
                        </a:xfrm>
                        <a:prstGeom prst="rect">
                          <a:avLst/>
                        </a:prstGeom>
                        <a:solidFill>
                          <a:srgbClr val="000000"/>
                        </a:solidFill>
                        <a:ln w="9360">
                          <a:solidFill>
                            <a:srgbClr val="ffffff"/>
                          </a:solidFill>
                          <a:miter/>
                        </a:ln>
                      </wps:spPr>
                      <wps:style>
                        <a:lnRef idx="0"/>
                        <a:fillRef idx="0"/>
                        <a:effectRef idx="0"/>
                        <a:fontRef idx="minor"/>
                      </wps:style>
                      <wps:bodyPr/>
                    </wps:wsp>
                  </a:graphicData>
                </a:graphic>
              </wp:anchor>
            </w:drawing>
          </mc:Choice>
          <mc:Fallback>
            <w:pict>
              <v:rect id="shape_0" ID="Прямоугольник 37" fillcolor="black" stroked="t" style="position:absolute;margin-left:459.3pt;margin-top:-216.35pt;width:0.95pt;height:0.9pt" wp14:anchorId="4F69A52F">
                <w10:wrap type="none"/>
                <v:fill o:detectmouseclick="t" type="solid" color2="white"/>
                <v:stroke color="white" weight="9360" joinstyle="miter" endcap="flat"/>
              </v:rect>
            </w:pict>
          </mc:Fallback>
        </mc:AlternateContent>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45" w:name="page107"/>
            <w:bookmarkEnd w:id="145"/>
            <w:r>
              <w:rPr>
                <w:rFonts w:eastAsia="Times New Roman" w:ascii="Times New Roman" w:hAnsi="Times New Roman"/>
                <w:sz w:val="24"/>
              </w:rPr>
              <w:t>осенних цветов).</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цветов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(без предварительного рисунка;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заполнение крупными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изображениями всего листа)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крупные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кисти, большие листы белой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бумаги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Белая и черная краски.</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Учиться различать и сравнивать </w:t>
            </w:r>
            <w:r>
              <w:rPr>
                <w:rFonts w:eastAsia="Times New Roman" w:ascii="Times New Roman" w:hAnsi="Times New Roman"/>
                <w:sz w:val="24"/>
              </w:rPr>
              <w:t>темные 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Восприятие и изображение</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светлые оттенки цвета и тона.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красоты природы. Настроение 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Смешивать </w:t>
            </w:r>
            <w:r>
              <w:rPr>
                <w:rFonts w:eastAsia="Times New Roman" w:ascii="Times New Roman" w:hAnsi="Times New Roman"/>
                <w:sz w:val="24"/>
              </w:rPr>
              <w:t>цветные краски с белой и черной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природе. Темное и светлое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для получения богатого колорита.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(смешение цветных красок с</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работы с гуашью.</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черной и белой). Знакомство с</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живописными материалами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различным эмоциональным</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различные по настроению пейзажи,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звучанием цвета. Расширение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посвященные изображению природных стихий.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знаний о различных живописных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материалах: акварельные краски,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темпера, масляные и акриловые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краски.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природных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стихий (гроза, буря, извержение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вулкана, дождь, туман) (без</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предварительного рисунка).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(пять красок),</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крупная кисть, большие листы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любой бумаги.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Пастель и цветные мелки,</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Расширять </w:t>
            </w:r>
            <w:r>
              <w:rPr>
                <w:rFonts w:eastAsia="Times New Roman" w:ascii="Times New Roman" w:hAnsi="Times New Roman"/>
                <w:sz w:val="24"/>
              </w:rPr>
              <w:t>знания о художественных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акварель, их выразительные</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материалах.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возможности. Редкие растения</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красоту и выразительность пастели,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Урала.</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мелков, акварели.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Мягкость, бархатистость</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работы пастелью,</w:t>
            </w:r>
            <w:r>
              <w:rPr>
                <w:rFonts w:eastAsia="Times New Roman" w:ascii="Times New Roman" w:hAnsi="Times New Roman"/>
                <w:b/>
                <w:sz w:val="24"/>
              </w:rPr>
              <w:t xml:space="preserve"> </w:t>
            </w:r>
            <w:r>
              <w:rPr>
                <w:rFonts w:eastAsia="Times New Roman" w:ascii="Times New Roman" w:hAnsi="Times New Roman"/>
                <w:sz w:val="24"/>
              </w:rPr>
              <w:t>мелками,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пастели, яркость восковых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акварелью.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масляных мелков, текучесть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Овладевать </w:t>
            </w:r>
            <w:r>
              <w:rPr>
                <w:rFonts w:eastAsia="Times New Roman" w:ascii="Times New Roman" w:hAnsi="Times New Roman"/>
                <w:sz w:val="24"/>
              </w:rPr>
              <w:t>первичными знаниями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прозрачность акварели.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перспективы.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Выразительные возможности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осенний лес,</w:t>
            </w:r>
            <w:r>
              <w:rPr>
                <w:rFonts w:eastAsia="Times New Roman" w:ascii="Times New Roman" w:hAnsi="Times New Roman"/>
                <w:b/>
                <w:sz w:val="24"/>
              </w:rPr>
              <w:t xml:space="preserve"> </w:t>
            </w:r>
            <w:r>
              <w:rPr>
                <w:rFonts w:eastAsia="Times New Roman" w:ascii="Times New Roman" w:hAnsi="Times New Roman"/>
                <w:sz w:val="24"/>
              </w:rPr>
              <w:t>используя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этих материалов, особенности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выразительные возможности материалов.</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работы ими.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Передача различного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эмоционального состояния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осеннего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леса.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пастель или мелки,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акварель; белая, суровая бумага.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Выразительные возможности</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Овладевать </w:t>
            </w:r>
            <w:r>
              <w:rPr>
                <w:rFonts w:eastAsia="Times New Roman" w:ascii="Times New Roman" w:hAnsi="Times New Roman"/>
                <w:sz w:val="24"/>
              </w:rPr>
              <w:t>техникой и способами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аппликации.</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аппликации.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Особенности создания</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и использовать особенности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аппликации.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изображения на плоскости с помощью пятна.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Восприятие и изображение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коврик на тему осенней земли,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красоты осенней природы.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опавших листьев.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Наблюдение за ритмом листьев 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природе. Представление о ритме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пятен.</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создание коврика на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1440"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bookmarkStart w:id="146" w:name="page108"/>
      <w:bookmarkStart w:id="147" w:name="page108"/>
      <w:bookmarkEnd w:id="147"/>
    </w:p>
    <w:p>
      <w:pPr>
        <w:pStyle w:val="Normal"/>
        <w:spacing w:lineRule="auto"/>
        <w:ind w:left="260" w:hanging="0"/>
        <w:rPr>
          <w:rFonts w:ascii="Times New Roman" w:hAnsi="Times New Roman" w:eastAsia="Times New Roman"/>
          <w:sz w:val="24"/>
        </w:rPr>
      </w:pPr>
      <w:r>
        <mc:AlternateContent>
          <mc:Choice Requires="wps">
            <w:drawing>
              <wp:anchor behindDoc="1" distT="0" distB="0" distL="114300" distR="114300" simplePos="0" locked="0" layoutInCell="1" allowOverlap="1" relativeHeight="109" wp14:anchorId="5A94D1B4">
                <wp:simplePos x="0" y="0"/>
                <wp:positionH relativeFrom="page">
                  <wp:posOffset>1010285</wp:posOffset>
                </wp:positionH>
                <wp:positionV relativeFrom="page">
                  <wp:posOffset>721995</wp:posOffset>
                </wp:positionV>
                <wp:extent cx="5608320" cy="1270"/>
                <wp:effectExtent l="10160" t="7620" r="11430" b="11430"/>
                <wp:wrapNone/>
                <wp:docPr id="112" name="Прямая соединительная линия 36"/>
                <a:graphic xmlns:a="http://schemas.openxmlformats.org/drawingml/2006/main">
                  <a:graphicData uri="http://schemas.microsoft.com/office/word/2010/wordprocessingShape">
                    <wps:wsp>
                      <wps:cNvSpPr/>
                      <wps:spPr>
                        <a:xfrm>
                          <a:off x="0" y="0"/>
                          <a:ext cx="560772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55pt,56.85pt" to="521.05pt,56.85pt" ID="Прямая соединительная линия 36" stroked="t" style="position:absolute;mso-position-horizontal-relative:page;mso-position-vertical-relative:page" wp14:anchorId="5A94D1B4">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10" wp14:anchorId="4E57C55B">
                <wp:simplePos x="0" y="0"/>
                <wp:positionH relativeFrom="page">
                  <wp:posOffset>1797685</wp:posOffset>
                </wp:positionH>
                <wp:positionV relativeFrom="page">
                  <wp:posOffset>-65405</wp:posOffset>
                </wp:positionV>
                <wp:extent cx="1270" cy="1570355"/>
                <wp:effectExtent l="13335" t="13970" r="5715" b="10160"/>
                <wp:wrapNone/>
                <wp:docPr id="113" name="Прямая соединительная линия 35"/>
                <a:graphic xmlns:a="http://schemas.openxmlformats.org/drawingml/2006/main">
                  <a:graphicData uri="http://schemas.microsoft.com/office/word/2010/wordprocessingShape">
                    <wps:wsp>
                      <wps:cNvSpPr/>
                      <wps:spPr>
                        <a:xfrm>
                          <a:off x="0" y="0"/>
                          <a:ext cx="720" cy="89028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8pt,56.6pt" to="79.8pt,126.65pt" ID="Прямая соединительная линия 35" stroked="t" style="position:absolute;mso-position-horizontal-relative:page;mso-position-vertical-relative:page" wp14:anchorId="4E57C55B">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11" wp14:anchorId="2BD62AA2">
                <wp:simplePos x="0" y="0"/>
                <wp:positionH relativeFrom="page">
                  <wp:posOffset>1010285</wp:posOffset>
                </wp:positionH>
                <wp:positionV relativeFrom="page">
                  <wp:posOffset>1606550</wp:posOffset>
                </wp:positionV>
                <wp:extent cx="5608320" cy="1270"/>
                <wp:effectExtent l="10160" t="6350" r="11430" b="12700"/>
                <wp:wrapNone/>
                <wp:docPr id="114" name="Прямая соединительная линия 34"/>
                <a:graphic xmlns:a="http://schemas.openxmlformats.org/drawingml/2006/main">
                  <a:graphicData uri="http://schemas.microsoft.com/office/word/2010/wordprocessingShape">
                    <wps:wsp>
                      <wps:cNvSpPr/>
                      <wps:spPr>
                        <a:xfrm>
                          <a:off x="0" y="0"/>
                          <a:ext cx="560772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55pt,126.5pt" to="521.05pt,126.5pt" ID="Прямая соединительная линия 34" stroked="t" style="position:absolute;mso-position-horizontal-relative:page;mso-position-vertical-relative:page" wp14:anchorId="2BD62AA2">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12" wp14:anchorId="5861D3E9">
                <wp:simplePos x="0" y="0"/>
                <wp:positionH relativeFrom="page">
                  <wp:posOffset>4135755</wp:posOffset>
                </wp:positionH>
                <wp:positionV relativeFrom="page">
                  <wp:posOffset>-65405</wp:posOffset>
                </wp:positionV>
                <wp:extent cx="1270" cy="1570355"/>
                <wp:effectExtent l="8255" t="13970" r="10795" b="10160"/>
                <wp:wrapNone/>
                <wp:docPr id="115" name="Прямая соединительная линия 33"/>
                <a:graphic xmlns:a="http://schemas.openxmlformats.org/drawingml/2006/main">
                  <a:graphicData uri="http://schemas.microsoft.com/office/word/2010/wordprocessingShape">
                    <wps:wsp>
                      <wps:cNvSpPr/>
                      <wps:spPr>
                        <a:xfrm>
                          <a:off x="0" y="0"/>
                          <a:ext cx="720" cy="89028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263.9pt,56.6pt" to="263.9pt,126.65pt" ID="Прямая соединительная линия 33" stroked="t" style="position:absolute;mso-position-horizontal-relative:page;mso-position-vertical-relative:page" wp14:anchorId="5861D3E9">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13" wp14:anchorId="2099BE05">
                <wp:simplePos x="0" y="0"/>
                <wp:positionH relativeFrom="page">
                  <wp:posOffset>7399020</wp:posOffset>
                </wp:positionH>
                <wp:positionV relativeFrom="page">
                  <wp:posOffset>-65405</wp:posOffset>
                </wp:positionV>
                <wp:extent cx="1270" cy="1570355"/>
                <wp:effectExtent l="13970" t="13970" r="5080" b="10160"/>
                <wp:wrapNone/>
                <wp:docPr id="116" name="Прямая соединительная линия 32"/>
                <a:graphic xmlns:a="http://schemas.openxmlformats.org/drawingml/2006/main">
                  <a:graphicData uri="http://schemas.microsoft.com/office/word/2010/wordprocessingShape">
                    <wps:wsp>
                      <wps:cNvSpPr/>
                      <wps:spPr>
                        <a:xfrm>
                          <a:off x="0" y="0"/>
                          <a:ext cx="720" cy="89028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520.85pt,56.6pt" to="520.85pt,126.65pt" ID="Прямая соединительная линия 32" stroked="t" style="position:absolute;mso-position-horizontal-relative:page;mso-position-vertical-relative:page" wp14:anchorId="2099BE05">
                <v:stroke color="black" weight="6480" joinstyle="round" endcap="flat"/>
                <v:fill o:detectmouseclick="t" on="false"/>
              </v:line>
            </w:pict>
          </mc:Fallback>
        </mc:AlternateContent>
      </w:r>
      <w:r>
        <w:rPr>
          <w:rFonts w:eastAsia="Times New Roman" w:ascii="Times New Roman" w:hAnsi="Times New Roman"/>
          <w:sz w:val="24"/>
        </w:rPr>
        <w:t>тему осенней земли с опавшими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листьями.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Материалы: цветная бумага,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куски ткани, нитки, ножницы,</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клей.</w:t>
      </w:r>
    </w:p>
    <w:p>
      <w:pPr>
        <w:pStyle w:val="Normal"/>
        <w:spacing w:lineRule="exact" w:line="276"/>
        <w:rPr>
          <w:rFonts w:ascii="Times New Roman" w:hAnsi="Times New Roman" w:eastAsia="Times New Roman"/>
        </w:rPr>
      </w:pPr>
      <w:r>
        <w:rPr>
          <w:rFonts w:eastAsia="Times New Roman" w:ascii="Times New Roman" w:hAnsi="Times New Roman"/>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80"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Выразительные возможности</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выразительные возможности линии,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графических материалов</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точки, темного и белого пятен (язык графики)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Что такое графика? Образный</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для создания художественного образа.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язык графики.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Осваивать </w:t>
            </w:r>
            <w:r>
              <w:rPr>
                <w:rFonts w:eastAsia="Times New Roman" w:ascii="Times New Roman" w:hAnsi="Times New Roman"/>
                <w:sz w:val="24"/>
              </w:rPr>
              <w:t>приемы работы графическими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Разнообразие графических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материалами (тушь, палочка, кисть).</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материалов.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Наблюдать </w:t>
            </w:r>
            <w:r>
              <w:rPr>
                <w:rFonts w:eastAsia="Times New Roman" w:ascii="Times New Roman" w:hAnsi="Times New Roman"/>
                <w:sz w:val="24"/>
              </w:rPr>
              <w:t>за пластикой деревьев,</w:t>
            </w:r>
            <w:r>
              <w:rPr>
                <w:rFonts w:eastAsia="Times New Roman" w:ascii="Times New Roman" w:hAnsi="Times New Roman"/>
                <w:b/>
                <w:sz w:val="24"/>
              </w:rPr>
              <w:t xml:space="preserve"> </w:t>
            </w:r>
            <w:r>
              <w:rPr>
                <w:rFonts w:eastAsia="Times New Roman" w:ascii="Times New Roman" w:hAnsi="Times New Roman"/>
                <w:sz w:val="24"/>
              </w:rPr>
              <w:t>веток,</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Красота и выразительность</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сухой травы на фоне снега.</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линии. Выразительные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Изображать</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используя графические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возможности линии. Тонкие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материалы, зимний лес.</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толстые, подвижные и тягучие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линии.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зимнего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леса (по впечатлению и памяти).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тушь или черная гу-</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ашь, чернила, перо, палочка,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тонкая кисть или уголь; белая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бумага.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Выразительность материалов</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Сравнивать, сопоставлять </w:t>
            </w:r>
            <w:r>
              <w:rPr>
                <w:rFonts w:eastAsia="Times New Roman" w:ascii="Times New Roman" w:hAnsi="Times New Roman"/>
                <w:sz w:val="24"/>
              </w:rPr>
              <w:t>выразительные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для работы в объеме.</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возможности различных художественных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Животные родного края.</w:t>
            </w:r>
          </w:p>
        </w:tc>
        <w:tc>
          <w:tcPr>
            <w:tcW w:w="5140" w:type="dxa"/>
            <w:tcBorders>
              <w:right w:val="single" w:sz="8" w:space="0" w:color="00000A"/>
              <w:insideV w:val="single" w:sz="8" w:space="0" w:color="00000A"/>
            </w:tcBorders>
            <w:shd w:fill="auto" w:val="clear"/>
            <w:vAlign w:val="bottom"/>
          </w:tcPr>
          <w:p>
            <w:pPr>
              <w:pStyle w:val="Normal"/>
              <w:spacing w:lineRule="exact" w:line="272"/>
              <w:ind w:left="80" w:hanging="0"/>
              <w:rPr>
                <w:rFonts w:ascii="Times New Roman" w:hAnsi="Times New Roman" w:eastAsia="Times New Roman"/>
                <w:sz w:val="24"/>
              </w:rPr>
            </w:pPr>
            <w:r>
              <w:rPr>
                <w:rFonts w:eastAsia="Times New Roman" w:ascii="Times New Roman" w:hAnsi="Times New Roman"/>
                <w:sz w:val="24"/>
              </w:rPr>
              <w:t>материалов, которые применяются в</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Что такое скульптура? Образный</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скульптуре (дерево, камень, металл и др.).</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язык скульптуры.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работы с целым куском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Знакомство с материалами,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пластилина.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которыми работает скульптор.</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Овладевать  </w:t>
            </w:r>
            <w:r>
              <w:rPr>
                <w:rFonts w:eastAsia="Times New Roman" w:ascii="Times New Roman" w:hAnsi="Times New Roman"/>
                <w:sz w:val="24"/>
              </w:rPr>
              <w:t>приемами  работы с целым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Выразительные возможности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куском пластилина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глины, дерева, камня и других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объемное изображение животного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материалов.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 передачей характера.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Изображение животных.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Передача характерных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особенностей животных. родного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края по впечатлению памяти).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2"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пластилин, стеки.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Выразительные возможности</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создания геометрических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бумаги.</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форм (конуса, цилиндра, прямоугольника) из</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Что такое архитектура? Чем</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бумаги, навыки перевода плоского листа 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занимается архитектор?</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разнообразные объемные формы.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Особенности архитектурных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Овладевать </w:t>
            </w:r>
            <w:r>
              <w:rPr>
                <w:rFonts w:eastAsia="Times New Roman" w:ascii="Times New Roman" w:hAnsi="Times New Roman"/>
                <w:sz w:val="24"/>
              </w:rPr>
              <w:t>приемами работы с бумагой,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навыками перевода плоского листа 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Что такое макет? Материалы, с</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разнообразные объемные формы.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которых архитектор</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Конструировать </w:t>
            </w:r>
            <w:r>
              <w:rPr>
                <w:rFonts w:eastAsia="Times New Roman" w:ascii="Times New Roman" w:hAnsi="Times New Roman"/>
                <w:sz w:val="24"/>
              </w:rPr>
              <w:t>из бумаги объекты игровой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создает макет (бумага, картон).</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площадки.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Работа с бумагой (сгибание,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скручивание, надрезание,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склеивание). Перевод простых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объемных форм в объемные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формы. Склеивание простых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объемных форм (конус, цилиндр,</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лесенка, гармошка).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сооружение игровой</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48" w:name="page109"/>
            <w:bookmarkEnd w:id="148"/>
            <w:r>
              <w:rPr>
                <w:rFonts w:eastAsia="Times New Roman" w:ascii="Times New Roman" w:hAnsi="Times New Roman"/>
                <w:sz w:val="24"/>
              </w:rPr>
              <w:t>площадки для вылепленных</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зверей (индивидуально,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группами, коллективно; работа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 воображению).</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бумага, ножницы,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клей.</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Неожиданные материалы</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Повторять </w:t>
            </w:r>
            <w:r>
              <w:rPr>
                <w:rFonts w:eastAsia="Times New Roman" w:ascii="Times New Roman" w:hAnsi="Times New Roman"/>
                <w:sz w:val="24"/>
              </w:rPr>
              <w:t>и закреплять полученные 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(обобщение темы)</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предыдущих уроках знания о художественных</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Понимание красоты различных</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материалах и их выразительных возможностях.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художественных материалов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образ ночного города с помощью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(гуашь, акварель, пастель, мелки,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разнообразных неожиданных материалов.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тушь, пластилин, бумага).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Обобщать </w:t>
            </w:r>
            <w:r>
              <w:rPr>
                <w:rFonts w:eastAsia="Times New Roman" w:ascii="Times New Roman" w:hAnsi="Times New Roman"/>
                <w:sz w:val="24"/>
              </w:rPr>
              <w:t>пройденный материал,</w:t>
            </w:r>
            <w:r>
              <w:rPr>
                <w:rFonts w:eastAsia="Times New Roman" w:ascii="Times New Roman" w:hAnsi="Times New Roman"/>
                <w:b/>
                <w:sz w:val="24"/>
              </w:rPr>
              <w:t xml:space="preserve"> </w:t>
            </w:r>
            <w:r>
              <w:rPr>
                <w:rFonts w:eastAsia="Times New Roman" w:ascii="Times New Roman" w:hAnsi="Times New Roman"/>
                <w:sz w:val="24"/>
              </w:rPr>
              <w:t>обсуждать</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Сходство и различие материалов.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творческие работы на итоговой выставке,</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Смешанные техники. Неожидан-</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оценивать собственную художественную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ные материалы.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деятельность и деятельность своих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Выразительные возможности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одноклассников.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материалов, которыми работают</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художники.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Итоговая выставка работ.</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ночного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праздничного города.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 неожиданные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(серпантин, конфетти,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семена, нитки, трава и т.д.),</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темная бумага (в качестве фона).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8" w:hRule="atLeast"/>
        </w:trPr>
        <w:tc>
          <w:tcPr>
            <w:tcW w:w="3699" w:type="dxa"/>
            <w:tcBorders>
              <w:left w:val="single" w:sz="8" w:space="0" w:color="00000A"/>
              <w:bottom w:val="single" w:sz="8" w:space="0" w:color="00000A"/>
              <w:insideH w:val="single" w:sz="8" w:space="0" w:color="00000A"/>
            </w:tcBorders>
            <w:shd w:fill="auto" w:val="clear"/>
            <w:vAlign w:val="bottom"/>
          </w:tcPr>
          <w:p>
            <w:pPr>
              <w:pStyle w:val="Normal"/>
              <w:spacing w:lineRule="exact" w:line="266"/>
              <w:ind w:left="100" w:hanging="0"/>
              <w:rPr>
                <w:rFonts w:ascii="Times New Roman" w:hAnsi="Times New Roman" w:eastAsia="Times New Roman"/>
                <w:b/>
                <w:b/>
                <w:sz w:val="24"/>
              </w:rPr>
            </w:pPr>
            <w:r>
              <w:rPr>
                <w:rFonts w:eastAsia="Times New Roman" w:ascii="Times New Roman" w:hAnsi="Times New Roman"/>
                <w:b/>
                <w:sz w:val="24"/>
              </w:rPr>
              <w:t>Реальность и фантазия (7 ч)</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3"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Изображение и реальность.</w:t>
            </w:r>
          </w:p>
        </w:tc>
        <w:tc>
          <w:tcPr>
            <w:tcW w:w="5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b/>
                <w:b/>
                <w:sz w:val="24"/>
              </w:rPr>
            </w:pPr>
            <w:r>
              <w:rPr>
                <w:rFonts w:eastAsia="Times New Roman" w:ascii="Times New Roman" w:hAnsi="Times New Roman"/>
                <w:b/>
                <w:sz w:val="24"/>
              </w:rPr>
              <w:t xml:space="preserve">Рассматривать, изучать </w:t>
            </w:r>
            <w:r>
              <w:rPr>
                <w:rFonts w:eastAsia="Times New Roman" w:ascii="Times New Roman" w:hAnsi="Times New Roman"/>
                <w:sz w:val="24"/>
              </w:rPr>
              <w:t>и</w:t>
            </w:r>
            <w:r>
              <w:rPr>
                <w:rFonts w:eastAsia="Times New Roman" w:ascii="Times New Roman" w:hAnsi="Times New Roman"/>
                <w:b/>
                <w:sz w:val="24"/>
              </w:rPr>
              <w:t xml:space="preserve"> анализировать</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Мастер Изображения учит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строение реальных животных.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видеть вокруг нас. Учимся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животных,</w:t>
            </w:r>
            <w:r>
              <w:rPr>
                <w:rFonts w:eastAsia="Times New Roman" w:ascii="Times New Roman" w:hAnsi="Times New Roman"/>
                <w:b/>
                <w:sz w:val="24"/>
              </w:rPr>
              <w:t xml:space="preserve">  </w:t>
            </w:r>
            <w:r>
              <w:rPr>
                <w:rFonts w:eastAsia="Times New Roman" w:ascii="Times New Roman" w:hAnsi="Times New Roman"/>
                <w:sz w:val="24"/>
              </w:rPr>
              <w:t>выделяя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всматриваться в реальный мир,</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пропорции частей тела.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учимся не только смотреть, но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Передавать </w:t>
            </w:r>
            <w:r>
              <w:rPr>
                <w:rFonts w:eastAsia="Times New Roman" w:ascii="Times New Roman" w:hAnsi="Times New Roman"/>
                <w:sz w:val="24"/>
              </w:rPr>
              <w:t>в изображении характер</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видеть.</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выбранного животного.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Рассматриваем внимательно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Закреплят</w:t>
            </w:r>
            <w:r>
              <w:rPr>
                <w:rFonts w:eastAsia="Times New Roman" w:ascii="Times New Roman" w:hAnsi="Times New Roman"/>
                <w:sz w:val="24"/>
              </w:rPr>
              <w:t>ь навыки работы от общего к</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животных, замечаем их красоту,</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частному.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обсуждаем особенности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различных животных.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любимого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(одна или две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краски) или тушь, кисть, бумага.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Изображение и фанта-</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Размышлять </w:t>
            </w:r>
            <w:r>
              <w:rPr>
                <w:rFonts w:eastAsia="Times New Roman" w:ascii="Times New Roman" w:hAnsi="Times New Roman"/>
                <w:sz w:val="24"/>
              </w:rPr>
              <w:t>о возможностях изображения как</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зия.</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реального, так и фантастического мира.</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Мастер Изображения учит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Рассматривать </w:t>
            </w:r>
            <w:r>
              <w:rPr>
                <w:rFonts w:eastAsia="Times New Roman" w:ascii="Times New Roman" w:hAnsi="Times New Roman"/>
                <w:sz w:val="24"/>
              </w:rPr>
              <w:t>слайды и изображения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фантазировать. Роль фантазии 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реальных и фантастических животных (русская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 людей.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деревянная и каменная резьба и т.д.).</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Сказочные существа.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Придумывать </w:t>
            </w:r>
            <w:r>
              <w:rPr>
                <w:rFonts w:eastAsia="Times New Roman" w:ascii="Times New Roman" w:hAnsi="Times New Roman"/>
                <w:sz w:val="24"/>
              </w:rPr>
              <w:t>выразительные фантастические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Фантастические образы.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образы животных.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Соединение элементов разных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сказочные существа путем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животных, растений при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соединения воедино элементов разных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создании фантастического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животных и даже растений.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образа.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работы гуашью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Творческие умения и навыки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работы гуашью.</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фантастического животного</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1440" w:header="0" w:top="1134"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49" w:name="page110"/>
            <w:bookmarkEnd w:id="149"/>
            <w:r>
              <w:rPr>
                <w:rFonts w:eastAsia="Times New Roman" w:ascii="Times New Roman" w:hAnsi="Times New Roman"/>
                <w:sz w:val="24"/>
              </w:rPr>
              <w:t>путем соединения элементов</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разных животных, птиц и даже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i/>
                <w:sz w:val="24"/>
              </w:rPr>
              <w:t xml:space="preserve">Материалы: </w:t>
            </w:r>
            <w:r>
              <w:rPr>
                <w:rFonts w:eastAsia="Times New Roman" w:ascii="Times New Roman" w:hAnsi="Times New Roman"/>
                <w:sz w:val="24"/>
              </w:rPr>
              <w:t>гуашь,</w:t>
            </w:r>
            <w:r>
              <w:rPr>
                <w:rFonts w:eastAsia="Times New Roman" w:ascii="Times New Roman" w:hAnsi="Times New Roman"/>
                <w:i/>
                <w:sz w:val="24"/>
              </w:rPr>
              <w:t xml:space="preserve"> </w:t>
            </w:r>
            <w:r>
              <w:rPr>
                <w:rFonts w:eastAsia="Times New Roman" w:ascii="Times New Roman" w:hAnsi="Times New Roman"/>
                <w:sz w:val="24"/>
              </w:rPr>
              <w:t>кисти,</w:t>
            </w:r>
            <w:r>
              <w:rPr>
                <w:rFonts w:eastAsia="Times New Roman" w:ascii="Times New Roman" w:hAnsi="Times New Roman"/>
                <w:i/>
                <w:sz w:val="24"/>
              </w:rPr>
              <w:t xml:space="preserve"> </w:t>
            </w:r>
            <w:r>
              <w:rPr>
                <w:rFonts w:eastAsia="Times New Roman" w:ascii="Times New Roman" w:hAnsi="Times New Roman"/>
                <w:sz w:val="24"/>
              </w:rPr>
              <w:t>боль-</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шой лист бумаги (цветной или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тонированной)</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Украшение и реальность.</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Наблюдать </w:t>
            </w:r>
            <w:r>
              <w:rPr>
                <w:rFonts w:eastAsia="Times New Roman" w:ascii="Times New Roman" w:hAnsi="Times New Roman"/>
                <w:sz w:val="24"/>
              </w:rPr>
              <w:t>и</w:t>
            </w:r>
            <w:r>
              <w:rPr>
                <w:rFonts w:eastAsia="Times New Roman" w:ascii="Times New Roman" w:hAnsi="Times New Roman"/>
                <w:b/>
                <w:sz w:val="24"/>
              </w:rPr>
              <w:t xml:space="preserve"> учиться </w:t>
            </w:r>
            <w:r>
              <w:rPr>
                <w:rFonts w:eastAsia="Times New Roman" w:ascii="Times New Roman" w:hAnsi="Times New Roman"/>
                <w:sz w:val="24"/>
              </w:rPr>
              <w:t>видеть украшения в</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Мастер Украшения учится у при-</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природе.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роды.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Эмоционально откликаться на красоту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Природа умеет себя украшать.</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природы.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видеть  красоту</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с помощью графических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природы, разнообразие ее форм,</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материалов, линий изображения различных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цвета (иней, морозные узоры,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украшений в природе (паутинки, снежинки и</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паутинки, наряды птиц рыб и т.</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т.д.).</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работы тушью,</w:t>
            </w:r>
            <w:r>
              <w:rPr>
                <w:rFonts w:eastAsia="Times New Roman" w:ascii="Times New Roman" w:hAnsi="Times New Roman"/>
                <w:b/>
                <w:sz w:val="24"/>
              </w:rPr>
              <w:t xml:space="preserve"> </w:t>
            </w:r>
            <w:r>
              <w:rPr>
                <w:rFonts w:eastAsia="Times New Roman" w:ascii="Times New Roman" w:hAnsi="Times New Roman"/>
                <w:sz w:val="24"/>
              </w:rPr>
              <w:t>пером,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Развитие наблюдательности.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углем, мелом.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паутинок с</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росой, веточками деревьев или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снежинок при помощи линий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(индивидуально по памяти).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уголь, мел, тушь 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тонкая кисть или гуашь (один</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цвет), бумага.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Украшение и фантазия.</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Сравнивать, </w:t>
            </w:r>
            <w:r>
              <w:rPr>
                <w:rFonts w:eastAsia="Times New Roman" w:ascii="Times New Roman" w:hAnsi="Times New Roman"/>
                <w:sz w:val="24"/>
              </w:rPr>
              <w:t>сопостовлять природные формы</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Мастер украшения учится у</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 декоративными мотивами в кружевах, тканях,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природы, изучает ее. Преобра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украшениях, на посуде.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жение природных форм для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b/>
                <w:b/>
                <w:sz w:val="24"/>
              </w:rPr>
            </w:pPr>
            <w:r>
              <w:rPr>
                <w:rFonts w:eastAsia="Times New Roman" w:ascii="Times New Roman" w:hAnsi="Times New Roman"/>
                <w:b/>
                <w:sz w:val="24"/>
              </w:rPr>
              <w:t xml:space="preserve">Осваивать </w:t>
            </w:r>
            <w:r>
              <w:rPr>
                <w:rFonts w:eastAsia="Times New Roman" w:ascii="Times New Roman" w:hAnsi="Times New Roman"/>
                <w:sz w:val="24"/>
              </w:rPr>
              <w:t>приемы создания</w:t>
            </w:r>
            <w:r>
              <w:rPr>
                <w:rFonts w:eastAsia="Times New Roman" w:ascii="Times New Roman" w:hAnsi="Times New Roman"/>
                <w:b/>
                <w:sz w:val="24"/>
              </w:rPr>
              <w:t xml:space="preserve"> орнамента: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создания различных узоров,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повторение модуля, ритмическое чередование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орнаментов, украшающих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элемента.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предметы быта.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украшения</w:t>
            </w:r>
            <w:r>
              <w:rPr>
                <w:rFonts w:eastAsia="Times New Roman" w:ascii="Times New Roman" w:hAnsi="Times New Roman"/>
                <w:b/>
                <w:sz w:val="24"/>
              </w:rPr>
              <w:t xml:space="preserve"> </w:t>
            </w:r>
            <w:r>
              <w:rPr>
                <w:rFonts w:eastAsia="Times New Roman" w:ascii="Times New Roman" w:hAnsi="Times New Roman"/>
                <w:sz w:val="24"/>
              </w:rPr>
              <w:t>(воротничок для платья,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Создание тканей, кружев,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подзор, закладка для книг и т.д.), используя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украшений для человека.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узоры.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Перенесение красоты природы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Работать </w:t>
            </w:r>
            <w:r>
              <w:rPr>
                <w:rFonts w:eastAsia="Times New Roman" w:ascii="Times New Roman" w:hAnsi="Times New Roman"/>
                <w:sz w:val="24"/>
              </w:rPr>
              <w:t>графическими материалами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Мастером Украшения в жизнь</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(роллеры, тушь, фломастеры) с помощью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человека и преобразование ее с</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линий различной толщины.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фантазии.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кружева,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украшение узором воротничка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для платья или кокошника,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закладки для книги.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любой графический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 (один два цвета).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Постройка и реальность.</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Рассматривать </w:t>
            </w:r>
            <w:r>
              <w:rPr>
                <w:rFonts w:eastAsia="Times New Roman" w:ascii="Times New Roman" w:hAnsi="Times New Roman"/>
                <w:sz w:val="24"/>
              </w:rPr>
              <w:t>природные конструкции,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Мастер Постройки учится у при-</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анализировать </w:t>
            </w:r>
            <w:r>
              <w:rPr>
                <w:rFonts w:eastAsia="Times New Roman" w:ascii="Times New Roman" w:hAnsi="Times New Roman"/>
                <w:sz w:val="24"/>
              </w:rPr>
              <w:t>их формы,</w:t>
            </w:r>
            <w:r>
              <w:rPr>
                <w:rFonts w:eastAsia="Times New Roman" w:ascii="Times New Roman" w:hAnsi="Times New Roman"/>
                <w:b/>
                <w:sz w:val="24"/>
              </w:rPr>
              <w:t xml:space="preserve"> </w:t>
            </w:r>
            <w:r>
              <w:rPr>
                <w:rFonts w:eastAsia="Times New Roman" w:ascii="Times New Roman" w:hAnsi="Times New Roman"/>
                <w:sz w:val="24"/>
              </w:rPr>
              <w:t>пропорции.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роды.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 xml:space="preserve">Эмоционально </w:t>
            </w:r>
            <w:r>
              <w:rPr>
                <w:rFonts w:eastAsia="Times New Roman" w:ascii="Times New Roman" w:hAnsi="Times New Roman"/>
                <w:b/>
                <w:sz w:val="24"/>
              </w:rPr>
              <w:t>откликаться</w:t>
            </w:r>
            <w:r>
              <w:rPr>
                <w:rFonts w:eastAsia="Times New Roman" w:ascii="Times New Roman" w:hAnsi="Times New Roman"/>
                <w:sz w:val="24"/>
              </w:rPr>
              <w:t xml:space="preserve"> на красоту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Красота и смысл природных кон-</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различных построек в природе.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струкций (соты пчел, ракушки,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Осваивать </w:t>
            </w:r>
            <w:r>
              <w:rPr>
                <w:rFonts w:eastAsia="Times New Roman" w:ascii="Times New Roman" w:hAnsi="Times New Roman"/>
                <w:sz w:val="24"/>
              </w:rPr>
              <w:t>навыки работы с бумагой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коробочки хлопка, орехи и т.д.),</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(закручивание, надрезание, складывание,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их функциональность,</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склеивание).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пропорции.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Конструировать </w:t>
            </w:r>
            <w:r>
              <w:rPr>
                <w:rFonts w:eastAsia="Times New Roman" w:ascii="Times New Roman" w:hAnsi="Times New Roman"/>
                <w:sz w:val="24"/>
              </w:rPr>
              <w:t>из бумаги формы подводного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Развитие наблюдательности.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мира.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Разнообразие форм подводного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Участвовать </w:t>
            </w:r>
            <w:r>
              <w:rPr>
                <w:rFonts w:eastAsia="Times New Roman" w:ascii="Times New Roman" w:hAnsi="Times New Roman"/>
                <w:sz w:val="24"/>
              </w:rPr>
              <w:t>в создании коллективной работы.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мира, их неповторимые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особенности.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конструирование из</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1440"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50" w:name="page111"/>
            <w:bookmarkEnd w:id="150"/>
            <w:r>
              <w:rPr>
                <w:rFonts w:eastAsia="Times New Roman" w:ascii="Times New Roman" w:hAnsi="Times New Roman"/>
                <w:sz w:val="24"/>
              </w:rPr>
              <w:t>бумаги подводного мира</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(индивидуально-коллективная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Постройка и фантазия. Улицы</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Сравнивать, </w:t>
            </w:r>
            <w:r>
              <w:rPr>
                <w:rFonts w:eastAsia="Times New Roman" w:ascii="Times New Roman" w:hAnsi="Times New Roman"/>
                <w:sz w:val="24"/>
              </w:rPr>
              <w:t>сопоставлять природные формы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Челябинска.</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 архитектурными постройками.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Материалы:   бумага,</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Осваивать </w:t>
            </w:r>
            <w:r>
              <w:rPr>
                <w:rFonts w:eastAsia="Times New Roman" w:ascii="Times New Roman" w:hAnsi="Times New Roman"/>
                <w:sz w:val="24"/>
              </w:rPr>
              <w:t>приемы работы с бумагой.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ножницы, клей.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Придумывать </w:t>
            </w:r>
            <w:r>
              <w:rPr>
                <w:rFonts w:eastAsia="Times New Roman" w:ascii="Times New Roman" w:hAnsi="Times New Roman"/>
                <w:sz w:val="24"/>
              </w:rPr>
              <w:t>разнообразные конструкции.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Мастер Постройки учится у при-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макеты фантастических зданий,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роды.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фантастического города.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Изучая природу, Мастер</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Участвовать </w:t>
            </w:r>
            <w:r>
              <w:rPr>
                <w:rFonts w:eastAsia="Times New Roman" w:ascii="Times New Roman" w:hAnsi="Times New Roman"/>
                <w:sz w:val="24"/>
              </w:rPr>
              <w:t>в создании коллективной работы.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преобразует ее своей фантазией,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дополняет ее формы, создает</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конструкции, необходимые для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 человека.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Мастер Постройки показывает</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возможности фантазии человека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создании предметов.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создание макетов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фантастических зданий,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фантастического города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(индивидуально-групповая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работа по воображению).</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бумага, ножницы,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клей.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Взаимодействие трех видов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деятельности — изображения,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украшения и постройки.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Братья-Мастера изображения,</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Повторять </w:t>
            </w:r>
            <w:r>
              <w:rPr>
                <w:rFonts w:eastAsia="Times New Roman" w:ascii="Times New Roman" w:hAnsi="Times New Roman"/>
                <w:sz w:val="24"/>
              </w:rPr>
              <w:t>и</w:t>
            </w:r>
            <w:r>
              <w:rPr>
                <w:rFonts w:eastAsia="Times New Roman" w:ascii="Times New Roman" w:hAnsi="Times New Roman"/>
                <w:b/>
                <w:sz w:val="24"/>
              </w:rPr>
              <w:t xml:space="preserve"> закреплять </w:t>
            </w:r>
            <w:r>
              <w:rPr>
                <w:rFonts w:eastAsia="Times New Roman" w:ascii="Times New Roman" w:hAnsi="Times New Roman"/>
                <w:sz w:val="24"/>
              </w:rPr>
              <w:t>полученные 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Украшения и постройки всегда</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предыдущих уроках знания.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работают вместе (обобщение</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роль,</w:t>
            </w:r>
            <w:r>
              <w:rPr>
                <w:rFonts w:eastAsia="Times New Roman" w:ascii="Times New Roman" w:hAnsi="Times New Roman"/>
                <w:b/>
                <w:sz w:val="24"/>
              </w:rPr>
              <w:t xml:space="preserve"> </w:t>
            </w:r>
            <w:r>
              <w:rPr>
                <w:rFonts w:eastAsia="Times New Roman" w:ascii="Times New Roman" w:hAnsi="Times New Roman"/>
                <w:sz w:val="24"/>
              </w:rPr>
              <w:t>взаимодействие в работе трех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темы).</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b/>
                <w:b/>
                <w:sz w:val="24"/>
              </w:rPr>
            </w:pPr>
            <w:r>
              <w:rPr>
                <w:rFonts w:eastAsia="Times New Roman" w:ascii="Times New Roman" w:hAnsi="Times New Roman"/>
                <w:sz w:val="24"/>
              </w:rPr>
              <w:t>Братьев- Мастеров (их триединство)</w:t>
            </w:r>
            <w:r>
              <w:rPr>
                <w:rFonts w:eastAsia="Times New Roman" w:ascii="Times New Roman" w:hAnsi="Times New Roman"/>
                <w:b/>
                <w:sz w:val="24"/>
              </w:rPr>
              <w:t>.</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Взаимодействие трех видов</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Конструировать (моделировать) </w:t>
            </w:r>
            <w:r>
              <w:rPr>
                <w:rFonts w:eastAsia="Times New Roman" w:ascii="Times New Roman" w:hAnsi="Times New Roman"/>
                <w:sz w:val="24"/>
              </w:rPr>
              <w:t>и украшать</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деятельности — изображения,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елочные украшения (изображающие людей,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украшения и постройки.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зверей, растения) для новогодней елки.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конструирование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Обсуждать </w:t>
            </w:r>
            <w:r>
              <w:rPr>
                <w:rFonts w:eastAsia="Times New Roman" w:ascii="Times New Roman" w:hAnsi="Times New Roman"/>
                <w:sz w:val="24"/>
              </w:rPr>
              <w:t>творческие работы на итоговой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(моделирование) и украшение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выставке, оценивать собственную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елочных игрушек,</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художественную деятельность и деятельность</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изображающих людей, зверей,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своих одноклассников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растения. Создание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коллективного панно.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маленькие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кисти, бумага, ножницы, клей.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Выставка творческих работ.</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Отбор работ, совместное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обсуждение.</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8" w:hRule="atLeast"/>
        </w:trPr>
        <w:tc>
          <w:tcPr>
            <w:tcW w:w="8839" w:type="dxa"/>
            <w:gridSpan w:val="2"/>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О чем говорит искусство (11 часов)</w:t>
            </w:r>
          </w:p>
        </w:tc>
      </w:tr>
      <w:tr>
        <w:trPr>
          <w:trHeight w:val="263"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Изображение природы в</w:t>
            </w:r>
          </w:p>
        </w:tc>
        <w:tc>
          <w:tcPr>
            <w:tcW w:w="5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b/>
                <w:sz w:val="24"/>
              </w:rPr>
              <w:t xml:space="preserve">Наблюдать </w:t>
            </w:r>
            <w:r>
              <w:rPr>
                <w:rFonts w:eastAsia="Times New Roman" w:ascii="Times New Roman" w:hAnsi="Times New Roman"/>
                <w:sz w:val="24"/>
              </w:rPr>
              <w:t>природу в различных состояниях.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различных состояниях.</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живописными материалами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Водоѐмы Урала.</w:t>
            </w:r>
          </w:p>
        </w:tc>
        <w:tc>
          <w:tcPr>
            <w:tcW w:w="5140" w:type="dxa"/>
            <w:tcBorders>
              <w:right w:val="single" w:sz="8" w:space="0" w:color="00000A"/>
              <w:insideV w:val="single" w:sz="8" w:space="0" w:color="00000A"/>
            </w:tcBorders>
            <w:shd w:fill="auto" w:val="clear"/>
            <w:vAlign w:val="bottom"/>
          </w:tcPr>
          <w:p>
            <w:pPr>
              <w:pStyle w:val="Normal"/>
              <w:spacing w:lineRule="exact" w:line="272"/>
              <w:ind w:left="80" w:hanging="0"/>
              <w:rPr>
                <w:rFonts w:ascii="Times New Roman" w:hAnsi="Times New Roman" w:eastAsia="Times New Roman"/>
                <w:sz w:val="24"/>
              </w:rPr>
            </w:pPr>
            <w:r>
              <w:rPr>
                <w:rFonts w:eastAsia="Times New Roman" w:ascii="Times New Roman" w:hAnsi="Times New Roman"/>
                <w:sz w:val="24"/>
              </w:rPr>
              <w:t>контрастные состояния природы.</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Разное состояние природы несет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колористические навыки работы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себе разное настроение: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гуашью.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грозное и тревожное, спокойное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радостное, грустное и нежное.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Художник, изображая природу,</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выражает ее состояние,</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1440" w:header="0" w:top="426"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51" w:name="page112"/>
            <w:bookmarkEnd w:id="151"/>
            <w:r>
              <w:rPr>
                <w:rFonts w:eastAsia="Times New Roman" w:ascii="Times New Roman" w:hAnsi="Times New Roman"/>
                <w:sz w:val="24"/>
              </w:rPr>
              <w:t>настроение. Изображение,</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созданное художником, обра-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щено к чувствам зрителя.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контрастных состояний природы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(море нежное и ласковое, бурное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тревожное и т.д.).</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крупные кис-</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ти, большие листы бумаги.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Изображение характера</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Наблюдат</w:t>
            </w:r>
            <w:r>
              <w:rPr>
                <w:rFonts w:eastAsia="Times New Roman" w:ascii="Times New Roman" w:hAnsi="Times New Roman"/>
                <w:sz w:val="24"/>
              </w:rPr>
              <w:t>ь и рассматривать животных 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животных.</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различных состояниях.</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Выражение в изображении</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Давать </w:t>
            </w:r>
            <w:r>
              <w:rPr>
                <w:rFonts w:eastAsia="Times New Roman" w:ascii="Times New Roman" w:hAnsi="Times New Roman"/>
                <w:sz w:val="24"/>
              </w:rPr>
              <w:t>устную зарисовку-характеристику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характера и пластики животного,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зверей.</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его состояния, настроения.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Входить </w:t>
            </w:r>
            <w:r>
              <w:rPr>
                <w:rFonts w:eastAsia="Times New Roman" w:ascii="Times New Roman" w:hAnsi="Times New Roman"/>
                <w:sz w:val="24"/>
              </w:rPr>
              <w:t>в образ изображаемого животного.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Знакомство с анималистически-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животного с ярко выраженным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ми изображениями, созданными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характером и настроением. Развивать навыки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художниками в графике,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работы гуашью.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живописи и скульптуре.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Рисунки и скульптурные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 В. Ватагина.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животных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веселых, стремительных,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угрожающих.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(два-три цвета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или один цвет), кисти.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6"/>
              <w:ind w:left="100" w:hanging="0"/>
              <w:rPr>
                <w:rFonts w:ascii="Times New Roman" w:hAnsi="Times New Roman" w:eastAsia="Times New Roman"/>
                <w:b/>
                <w:b/>
                <w:sz w:val="24"/>
              </w:rPr>
            </w:pPr>
            <w:r>
              <w:rPr>
                <w:rFonts w:eastAsia="Times New Roman" w:ascii="Times New Roman" w:hAnsi="Times New Roman"/>
                <w:b/>
                <w:sz w:val="24"/>
              </w:rPr>
              <w:t>Изображение характера</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противоположные  по характеру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человека: женский образ.</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сказочные женские образы, используя</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Изображая человека, художник</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живописные и графические средства.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выражает свое отношение к</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нему, свое понимание этого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Женские качества характера: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верностъ. нежность,</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достоинство, доброта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т. д. Внешнее и внутреннее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содержание человека, выражение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его средствами искусства.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противоположных по характеру</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сказочных женских образов.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Класс делится на две части: одни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изображают добрых, другие —</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злых.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или пастель,</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мелки, цветная бумага.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Изображение характера</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Характеризовать </w:t>
            </w:r>
            <w:r>
              <w:rPr>
                <w:rFonts w:eastAsia="Times New Roman" w:ascii="Times New Roman" w:hAnsi="Times New Roman"/>
                <w:sz w:val="24"/>
              </w:rPr>
              <w:t>доброго и злого сказочных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человека: мужской образ.</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героев.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Герои сказок народов Южного</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Сравнивать </w:t>
            </w:r>
            <w:r>
              <w:rPr>
                <w:rFonts w:eastAsia="Times New Roman" w:ascii="Times New Roman" w:hAnsi="Times New Roman"/>
                <w:sz w:val="24"/>
              </w:rPr>
              <w:t>и анализировать возможности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Урала.</w:t>
            </w:r>
          </w:p>
        </w:tc>
        <w:tc>
          <w:tcPr>
            <w:tcW w:w="5140" w:type="dxa"/>
            <w:tcBorders>
              <w:right w:val="single" w:sz="8" w:space="0" w:color="00000A"/>
              <w:insideV w:val="single" w:sz="8" w:space="0" w:color="00000A"/>
            </w:tcBorders>
            <w:shd w:fill="auto" w:val="clear"/>
            <w:vAlign w:val="bottom"/>
          </w:tcPr>
          <w:p>
            <w:pPr>
              <w:pStyle w:val="Normal"/>
              <w:spacing w:lineRule="exact" w:line="272"/>
              <w:ind w:left="80" w:hanging="0"/>
              <w:rPr>
                <w:rFonts w:ascii="Times New Roman" w:hAnsi="Times New Roman" w:eastAsia="Times New Roman"/>
                <w:sz w:val="24"/>
              </w:rPr>
            </w:pPr>
            <w:r>
              <w:rPr>
                <w:rFonts w:eastAsia="Times New Roman" w:ascii="Times New Roman" w:hAnsi="Times New Roman"/>
                <w:sz w:val="24"/>
              </w:rPr>
              <w:t>использования изобразительных средств для</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Изображая, художник выражает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создания доброго и злого образов.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свое отношение к тому, что он</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Учиться </w:t>
            </w:r>
            <w:r>
              <w:rPr>
                <w:rFonts w:eastAsia="Times New Roman" w:ascii="Times New Roman" w:hAnsi="Times New Roman"/>
                <w:sz w:val="24"/>
              </w:rPr>
              <w:t>изображать эмоциональное состояние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изображает.</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человека.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Эмоциональная и нравственная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живописными материалами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оценка образа в его изображении.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выразительные контрастные образы доброго</w:t>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Мужские качества характера: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или злого героя (сказочные и былинные</w:t>
            </w:r>
          </w:p>
        </w:tc>
      </w:tr>
    </w:tbl>
    <w:p>
      <w:pPr>
        <w:sectPr>
          <w:type w:val="nextPage"/>
          <w:pgSz w:w="11906" w:h="16838"/>
          <w:pgMar w:left="1440" w:right="1440" w:header="0" w:top="568"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52" w:name="page113"/>
            <w:bookmarkEnd w:id="152"/>
            <w:r>
              <w:rPr>
                <w:rFonts w:eastAsia="Times New Roman" w:ascii="Times New Roman" w:hAnsi="Times New Roman"/>
                <w:sz w:val="24"/>
              </w:rPr>
              <w:t>отважность, смелость,</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персонажи).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решительность, честность,</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доброта и т.д.</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Возможности использования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цвета, тона, ритма для передачи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характера персонажа.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доброго 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злого героев из знакомых сказок.</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(ограниченная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палитра), кисти или пастель,</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мелки, обои, цветная бумага.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Образ человека в скульптуре.</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Сравнивать</w:t>
            </w:r>
            <w:r>
              <w:rPr>
                <w:rFonts w:eastAsia="Times New Roman" w:ascii="Times New Roman" w:hAnsi="Times New Roman"/>
                <w:sz w:val="24"/>
              </w:rPr>
              <w:t>,</w:t>
            </w:r>
            <w:r>
              <w:rPr>
                <w:rFonts w:eastAsia="Times New Roman" w:ascii="Times New Roman" w:hAnsi="Times New Roman"/>
                <w:b/>
                <w:sz w:val="24"/>
              </w:rPr>
              <w:t xml:space="preserve"> сопоставлять </w:t>
            </w:r>
            <w:r>
              <w:rPr>
                <w:rFonts w:eastAsia="Times New Roman" w:ascii="Times New Roman" w:hAnsi="Times New Roman"/>
                <w:sz w:val="24"/>
              </w:rPr>
              <w:t>выразительные</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Возможности создания</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возможности различных художественных</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разнохарактерных героев 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материалов, которые применяются 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объеме.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скульптуре (дерево, камень, металл и др.).</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Скульптурные произведения,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создания образов из целого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созданные мастерами прошлого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куска пластилина.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настоящего.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Овладевать </w:t>
            </w:r>
            <w:r>
              <w:rPr>
                <w:rFonts w:eastAsia="Times New Roman" w:ascii="Times New Roman" w:hAnsi="Times New Roman"/>
                <w:sz w:val="24"/>
              </w:rPr>
              <w:t>приемами работы с пластилином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Изображения, созданные в объ-</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(вдавливание, заминание, вытягивание,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еме, — скульптурные образы —</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защипление).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выражают отношение скульптора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в объеме сказочные образы с ярко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 миру, его чувства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выраженным характером.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переживания.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создание в объеме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сказочных образов с ярко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выраженным характером</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(Царевна-Лебедь, Баба яга и т.</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пластилин, стеки,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дощечки.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Человек и его украшения.</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роль украшения в жизни человека.</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Украшая себя, человек</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Сравнивать и анализировать украшения,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рассказывает о себе: кто он такой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имеющие разный характер, воротники).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(например, смелый воин-</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Украшать </w:t>
            </w:r>
            <w:r>
              <w:rPr>
                <w:rFonts w:eastAsia="Times New Roman" w:ascii="Times New Roman" w:hAnsi="Times New Roman"/>
                <w:sz w:val="24"/>
              </w:rPr>
              <w:t>кокошники,</w:t>
            </w:r>
            <w:r>
              <w:rPr>
                <w:rFonts w:eastAsia="Times New Roman" w:ascii="Times New Roman" w:hAnsi="Times New Roman"/>
                <w:b/>
                <w:sz w:val="24"/>
              </w:rPr>
              <w:t xml:space="preserve"> </w:t>
            </w:r>
            <w:r>
              <w:rPr>
                <w:rFonts w:eastAsia="Times New Roman" w:ascii="Times New Roman" w:hAnsi="Times New Roman"/>
                <w:sz w:val="24"/>
              </w:rPr>
              <w:t>оружие для добрых 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защитник или агрессор).</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злых сказочных героев и т. д.</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Украшения имеют свой характер,</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украшение вырезанных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 бумаги богатырских доспехов,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кокошников, воротников.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кисти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(крупная и тонкая).</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О чем говорят украшения.</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Сопереживать</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принимать участие в создании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Через украшение мы не только</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коллективного панно.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рассказываем о том, кто мы, но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характер линии,</w:t>
            </w:r>
            <w:r>
              <w:rPr>
                <w:rFonts w:eastAsia="Times New Roman" w:ascii="Times New Roman" w:hAnsi="Times New Roman"/>
                <w:b/>
                <w:sz w:val="24"/>
              </w:rPr>
              <w:t xml:space="preserve"> </w:t>
            </w:r>
            <w:r>
              <w:rPr>
                <w:rFonts w:eastAsia="Times New Roman" w:ascii="Times New Roman" w:hAnsi="Times New Roman"/>
                <w:sz w:val="24"/>
              </w:rPr>
              <w:t>цвета,</w:t>
            </w:r>
            <w:r>
              <w:rPr>
                <w:rFonts w:eastAsia="Times New Roman" w:ascii="Times New Roman" w:hAnsi="Times New Roman"/>
                <w:b/>
                <w:sz w:val="24"/>
              </w:rPr>
              <w:t xml:space="preserve"> </w:t>
            </w:r>
            <w:r>
              <w:rPr>
                <w:rFonts w:eastAsia="Times New Roman" w:ascii="Times New Roman" w:hAnsi="Times New Roman"/>
                <w:sz w:val="24"/>
              </w:rPr>
              <w:t>формы,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выражаем свои цели, намерения: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способных раскрыть намерения человека.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например, для праздника мы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Украшать </w:t>
            </w:r>
            <w:r>
              <w:rPr>
                <w:rFonts w:eastAsia="Times New Roman" w:ascii="Times New Roman" w:hAnsi="Times New Roman"/>
                <w:sz w:val="24"/>
              </w:rPr>
              <w:t>паруса двух противоположных по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украшаем себя, в будний день</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намерениям сказочных флотов.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одеваемся по-другому.</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украшение двух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противоположных по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намерениям сказочных флотов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(доброго, праздничного и злого,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пиратского). Работа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коллективно-индивидуальная 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технике аппликации.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1440" w:header="0" w:top="567"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53" w:name="page114"/>
            <w:bookmarkEnd w:id="153"/>
            <w:r>
              <w:rPr>
                <w:rFonts w:eastAsia="Times New Roman" w:ascii="Times New Roman" w:hAnsi="Times New Roman"/>
                <w:sz w:val="24"/>
              </w:rPr>
              <w:t>Материалы: гуашь, крупная и</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тонкая кисти, клей, склеенные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листы (или обои).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Образ здания.</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Учиться видеть </w:t>
            </w:r>
            <w:r>
              <w:rPr>
                <w:rFonts w:eastAsia="Times New Roman" w:ascii="Times New Roman" w:hAnsi="Times New Roman"/>
                <w:sz w:val="24"/>
              </w:rPr>
              <w:t>художественный образ в</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Здания выражают характер тех,</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архитектуре.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кто в них живет. Персонажи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Приобретать навыки </w:t>
            </w:r>
            <w:r>
              <w:rPr>
                <w:rFonts w:eastAsia="Times New Roman" w:ascii="Times New Roman" w:hAnsi="Times New Roman"/>
                <w:sz w:val="24"/>
              </w:rPr>
              <w:t>восприятия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сказок имеют очень разные дома.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архитектурного образа в окружающей жизни 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Образы зданий в окружающей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сказочных построек.</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Приобретать опыт </w:t>
            </w:r>
            <w:r>
              <w:rPr>
                <w:rFonts w:eastAsia="Times New Roman" w:ascii="Times New Roman" w:hAnsi="Times New Roman"/>
                <w:sz w:val="24"/>
              </w:rPr>
              <w:t>творческой работы.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создание образа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сказочных построек (дворцы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доброй феи и Снежной королевы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т.д.).</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кисти,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бумага.</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В изображении, украшении и</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Повторять </w:t>
            </w:r>
            <w:r>
              <w:rPr>
                <w:rFonts w:eastAsia="Times New Roman" w:ascii="Times New Roman" w:hAnsi="Times New Roman"/>
                <w:sz w:val="24"/>
              </w:rPr>
              <w:t>и</w:t>
            </w:r>
            <w:r>
              <w:rPr>
                <w:rFonts w:eastAsia="Times New Roman" w:ascii="Times New Roman" w:hAnsi="Times New Roman"/>
                <w:b/>
                <w:sz w:val="24"/>
              </w:rPr>
              <w:t xml:space="preserve"> закреплять </w:t>
            </w:r>
            <w:r>
              <w:rPr>
                <w:rFonts w:eastAsia="Times New Roman" w:ascii="Times New Roman" w:hAnsi="Times New Roman"/>
                <w:sz w:val="24"/>
              </w:rPr>
              <w:t>полученные на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постройке человек выражает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предыдущих уроках знания.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свои чувства, мысли, на-</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Обсуждать </w:t>
            </w:r>
            <w:r>
              <w:rPr>
                <w:rFonts w:eastAsia="Times New Roman" w:ascii="Times New Roman" w:hAnsi="Times New Roman"/>
                <w:sz w:val="24"/>
              </w:rPr>
              <w:t>творческие работы на итоговой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строение, свое отношение к</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 xml:space="preserve">выставке, </w:t>
            </w:r>
            <w:r>
              <w:rPr>
                <w:rFonts w:eastAsia="Times New Roman" w:ascii="Times New Roman" w:hAnsi="Times New Roman"/>
                <w:b/>
                <w:sz w:val="24"/>
              </w:rPr>
              <w:t>оценивать</w:t>
            </w:r>
            <w:r>
              <w:rPr>
                <w:rFonts w:eastAsia="Times New Roman" w:ascii="Times New Roman" w:hAnsi="Times New Roman"/>
                <w:sz w:val="24"/>
              </w:rPr>
              <w:t xml:space="preserve"> собственную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миру (обобщение темы).</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художественную деятельность и деятельность</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Выставка творческих работ,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одноклассников.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выполненных в разных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материалах и техниках.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Обсуждение выставки.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8" w:hRule="atLeast"/>
        </w:trPr>
        <w:tc>
          <w:tcPr>
            <w:tcW w:w="3699" w:type="dxa"/>
            <w:tcBorders>
              <w:left w:val="single" w:sz="8" w:space="0" w:color="00000A"/>
              <w:bottom w:val="single" w:sz="8" w:space="0" w:color="00000A"/>
              <w:insideH w:val="single" w:sz="8" w:space="0" w:color="00000A"/>
            </w:tcBorders>
            <w:shd w:fill="auto" w:val="clear"/>
            <w:vAlign w:val="bottom"/>
          </w:tcPr>
          <w:p>
            <w:pPr>
              <w:pStyle w:val="Normal"/>
              <w:spacing w:lineRule="exact" w:line="265"/>
              <w:ind w:left="440" w:hanging="0"/>
              <w:rPr>
                <w:rFonts w:ascii="Times New Roman" w:hAnsi="Times New Roman" w:eastAsia="Times New Roman"/>
                <w:b/>
                <w:b/>
                <w:sz w:val="24"/>
              </w:rPr>
            </w:pPr>
            <w:r>
              <w:rPr>
                <w:rFonts w:eastAsia="Times New Roman" w:ascii="Times New Roman" w:hAnsi="Times New Roman"/>
                <w:b/>
                <w:sz w:val="24"/>
              </w:rPr>
              <w:t>Как говорит искусство (8 ч)</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3"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Теплые и холодные цвета.</w:t>
            </w:r>
          </w:p>
        </w:tc>
        <w:tc>
          <w:tcPr>
            <w:tcW w:w="5140" w:type="dxa"/>
            <w:tcBorders>
              <w:right w:val="single" w:sz="8" w:space="0" w:color="00000A"/>
              <w:insideV w:val="single" w:sz="8" w:space="0" w:color="00000A"/>
            </w:tcBorders>
            <w:shd w:fill="auto" w:val="clear"/>
            <w:vAlign w:val="bottom"/>
          </w:tcPr>
          <w:p>
            <w:pPr>
              <w:pStyle w:val="Normal"/>
              <w:spacing w:lineRule="exact" w:line="263"/>
              <w:ind w:left="80" w:hanging="0"/>
              <w:rPr>
                <w:rFonts w:ascii="Times New Roman" w:hAnsi="Times New Roman" w:eastAsia="Times New Roman"/>
                <w:b/>
                <w:b/>
                <w:sz w:val="24"/>
              </w:rPr>
            </w:pPr>
            <w:r>
              <w:rPr>
                <w:rFonts w:eastAsia="Times New Roman" w:ascii="Times New Roman" w:hAnsi="Times New Roman"/>
                <w:b/>
                <w:sz w:val="24"/>
              </w:rPr>
              <w:t>Цвет и его эмоциональное восприятие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Борьба теплого и холодного.</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человеком. Деление цветов на теплых </w:t>
            </w:r>
            <w:r>
              <w:rPr>
                <w:rFonts w:eastAsia="Times New Roman" w:ascii="Times New Roman" w:hAnsi="Times New Roman"/>
                <w:sz w:val="24"/>
              </w:rPr>
              <w:t>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Умение видеть цвет. Борьба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b/>
                <w:b/>
                <w:sz w:val="24"/>
              </w:rPr>
            </w:pPr>
            <w:r>
              <w:rPr>
                <w:rFonts w:eastAsia="Times New Roman" w:ascii="Times New Roman" w:hAnsi="Times New Roman"/>
                <w:b/>
                <w:sz w:val="24"/>
              </w:rPr>
              <w:t>холодных цветов.</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различных цветов, смешение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красок на бумаге.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i/>
                <w:sz w:val="24"/>
              </w:rPr>
              <w:t xml:space="preserve">Задание: </w:t>
            </w:r>
            <w:r>
              <w:rPr>
                <w:rFonts w:eastAsia="Times New Roman" w:ascii="Times New Roman" w:hAnsi="Times New Roman"/>
                <w:sz w:val="24"/>
              </w:rPr>
              <w:t>изображение горящего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костра и холодной синей ночи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вокруг (борьба тепла и холода)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(работа по памяти 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впечатлению) или изображение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пера Жар-птицы (краски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смешиваются прямо на листе,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черная и белая краски не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применяются).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i/>
                <w:sz w:val="24"/>
              </w:rPr>
              <w:t xml:space="preserve">Материалы: </w:t>
            </w:r>
            <w:r>
              <w:rPr>
                <w:rFonts w:eastAsia="Times New Roman" w:ascii="Times New Roman" w:hAnsi="Times New Roman"/>
                <w:sz w:val="24"/>
              </w:rPr>
              <w:t>гуашь без черной 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белой красок, крупные кисти,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большие листы бумаги.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Тихие и звонкие цвета.</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Уметь составлять </w:t>
            </w:r>
            <w:r>
              <w:rPr>
                <w:rFonts w:eastAsia="Times New Roman" w:ascii="Times New Roman" w:hAnsi="Times New Roman"/>
                <w:sz w:val="24"/>
              </w:rPr>
              <w:t>на бумаге тихие</w:t>
            </w:r>
            <w:r>
              <w:rPr>
                <w:rFonts w:eastAsia="Times New Roman" w:ascii="Times New Roman" w:hAnsi="Times New Roman"/>
                <w:b/>
                <w:sz w:val="24"/>
              </w:rPr>
              <w:t xml:space="preserve"> </w:t>
            </w:r>
            <w:r>
              <w:rPr>
                <w:rFonts w:eastAsia="Times New Roman" w:ascii="Times New Roman" w:hAnsi="Times New Roman"/>
                <w:sz w:val="24"/>
              </w:rPr>
              <w:t>(глухие)</w:t>
            </w:r>
            <w:r>
              <w:rPr>
                <w:rFonts w:eastAsia="Times New Roman" w:ascii="Times New Roman" w:hAnsi="Times New Roman"/>
                <w:b/>
                <w:sz w:val="24"/>
              </w:rPr>
              <w:t xml:space="preserve"> </w:t>
            </w:r>
            <w:r>
              <w:rPr>
                <w:rFonts w:eastAsia="Times New Roman" w:ascii="Times New Roman" w:hAnsi="Times New Roman"/>
                <w:sz w:val="24"/>
              </w:rPr>
              <w:t>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Смешение различных цветов с</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звонкие цвета.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черной, серой, белой красками —</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Иметь представление об эмоциональной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получение мрачных, тяжелых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выразительности цвета — глухого и звонкого.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нежных, легких оттенков цвета.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Уметь наблюдать </w:t>
            </w:r>
            <w:r>
              <w:rPr>
                <w:rFonts w:eastAsia="Times New Roman" w:ascii="Times New Roman" w:hAnsi="Times New Roman"/>
                <w:sz w:val="24"/>
              </w:rPr>
              <w:t>многообразие и красоту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Передача состояния, настроения</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цветовых состояний в весенней природе.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природе с помощью тихих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борьбу тихого</w:t>
            </w:r>
            <w:r>
              <w:rPr>
                <w:rFonts w:eastAsia="Times New Roman" w:ascii="Times New Roman" w:hAnsi="Times New Roman"/>
                <w:b/>
                <w:sz w:val="24"/>
              </w:rPr>
              <w:t xml:space="preserve"> </w:t>
            </w:r>
            <w:r>
              <w:rPr>
                <w:rFonts w:eastAsia="Times New Roman" w:ascii="Times New Roman" w:hAnsi="Times New Roman"/>
                <w:sz w:val="24"/>
              </w:rPr>
              <w:t>(глухого)</w:t>
            </w:r>
            <w:r>
              <w:rPr>
                <w:rFonts w:eastAsia="Times New Roman" w:ascii="Times New Roman" w:hAnsi="Times New Roman"/>
                <w:b/>
                <w:sz w:val="24"/>
              </w:rPr>
              <w:t xml:space="preserve"> </w:t>
            </w:r>
            <w:r>
              <w:rPr>
                <w:rFonts w:eastAsia="Times New Roman" w:ascii="Times New Roman" w:hAnsi="Times New Roman"/>
                <w:sz w:val="24"/>
              </w:rPr>
              <w:t>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(глухих) и звонких цветов.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звонкого цветов, изображая весеннюю землю.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Наблюдение цвета в природе, на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колористическое богатство внутри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картинах художников. Задание: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одной цветовой гаммы.</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изображение весенней земли (по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Закреплять умения работать кистью.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памяти и впечатлению).</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Дополнительные  уроки можно</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1440"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54" w:name="page115"/>
            <w:bookmarkEnd w:id="154"/>
            <w:r>
              <w:rPr>
                <w:rFonts w:eastAsia="Times New Roman" w:ascii="Times New Roman" w:hAnsi="Times New Roman"/>
                <w:sz w:val="24"/>
              </w:rPr>
              <w:t>посвятить созданию «теплого</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царства» (Солнечный город),</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«холодного царства» (царство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Снежной королевы). Главное —</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добиться колористического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богатства цветовой гаммы.</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крупные кис-</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ти, большие листы бумаги.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Что такое ритм линий?</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Расширять </w:t>
            </w:r>
            <w:r>
              <w:rPr>
                <w:rFonts w:eastAsia="Times New Roman" w:ascii="Times New Roman" w:hAnsi="Times New Roman"/>
                <w:sz w:val="24"/>
              </w:rPr>
              <w:t>знания о средствах ху-</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Ритмическая организация листа с</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дожественной выразительности.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помощью линий. Изменение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Уметь </w:t>
            </w:r>
            <w:r>
              <w:rPr>
                <w:rFonts w:eastAsia="Times New Roman" w:ascii="Times New Roman" w:hAnsi="Times New Roman"/>
                <w:sz w:val="24"/>
              </w:rPr>
              <w:t>видеть линии в окружающей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ритма линий в связи с</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действительности.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изменением содержания работы.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Получать представление об эмоциональной</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Линии как средство образной ха-</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выразительности линии.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рактеристики изображаемого.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Фантазировать</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изображать весенние ручьи,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Разное эмоциональное звучание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извивающиеся змейками, задумчивые, тихие 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линии.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стремительные (в качестве подмалевка —</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весенних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изображение весенней земли).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ручьев.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работы  пастелью,</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пастель или цветные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восковыми мелками.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мелки. В качестве подмалевка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используется изображение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весенней земли (на нем земля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видна сверху, значит, и ручьи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побегут по всей плоскости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листа). Можно также работать</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гуашью на чистом листе.</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Характер линий.</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Уметь </w:t>
            </w:r>
            <w:r>
              <w:rPr>
                <w:rFonts w:eastAsia="Times New Roman" w:ascii="Times New Roman" w:hAnsi="Times New Roman"/>
                <w:sz w:val="24"/>
              </w:rPr>
              <w:t>видеть линии в окружающей</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Выразительные возможности</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действительности.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линий. Многообразие линий: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Наблюдать, </w:t>
            </w:r>
            <w:r>
              <w:rPr>
                <w:rFonts w:eastAsia="Times New Roman" w:ascii="Times New Roman" w:hAnsi="Times New Roman"/>
                <w:sz w:val="24"/>
              </w:rPr>
              <w:t>рассматривать,</w:t>
            </w:r>
            <w:r>
              <w:rPr>
                <w:rFonts w:eastAsia="Times New Roman" w:ascii="Times New Roman" w:hAnsi="Times New Roman"/>
                <w:b/>
                <w:sz w:val="24"/>
              </w:rPr>
              <w:t xml:space="preserve"> </w:t>
            </w:r>
            <w:r>
              <w:rPr>
                <w:rFonts w:eastAsia="Times New Roman" w:ascii="Times New Roman" w:hAnsi="Times New Roman"/>
                <w:sz w:val="24"/>
              </w:rPr>
              <w:t>любоваться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толстые и тонкие, корявые 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весенними ветками различных деревьев.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изящные, спокойные и по-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Осознавать</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как определенным материалом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рывистые.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можно создать художественный образ.</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Умение видеть линии 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Использовать </w:t>
            </w:r>
            <w:r>
              <w:rPr>
                <w:rFonts w:eastAsia="Times New Roman" w:ascii="Times New Roman" w:hAnsi="Times New Roman"/>
                <w:sz w:val="24"/>
              </w:rPr>
              <w:t>в работе сочетание различных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окружающей действительности,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инструментов и материалов.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рассматривание весенних веток</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Изображать </w:t>
            </w:r>
            <w:r>
              <w:rPr>
                <w:rFonts w:eastAsia="Times New Roman" w:ascii="Times New Roman" w:hAnsi="Times New Roman"/>
                <w:sz w:val="24"/>
              </w:rPr>
              <w:t>ветки деревьев с определенным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(веселый трепет тонких, нежных</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характером и настроением.</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веток берез и корявая, суровая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мощь старых дубовых сучьев).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изображение нежных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или могучих веток, передача их</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характера и настроения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(индивидуально или по два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человека; по впечатлению 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памяти).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гуашь, кисть, или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тушь, уголь, сангина; большие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листы бумаги.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6"/>
              <w:ind w:left="100" w:hanging="0"/>
              <w:rPr>
                <w:rFonts w:ascii="Times New Roman" w:hAnsi="Times New Roman" w:eastAsia="Times New Roman"/>
                <w:b/>
                <w:b/>
                <w:sz w:val="24"/>
              </w:rPr>
            </w:pPr>
            <w:r>
              <w:rPr>
                <w:rFonts w:eastAsia="Times New Roman" w:ascii="Times New Roman" w:hAnsi="Times New Roman"/>
                <w:b/>
                <w:sz w:val="24"/>
              </w:rPr>
              <w:t>Ритм пятен</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Расширять </w:t>
            </w:r>
            <w:r>
              <w:rPr>
                <w:rFonts w:eastAsia="Times New Roman" w:ascii="Times New Roman" w:hAnsi="Times New Roman"/>
                <w:sz w:val="24"/>
              </w:rPr>
              <w:t>знания о средствах ху-</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Ритм пятен передает движение.</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дожественной выразительности.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 изменения положения пятен</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Понимать</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что такое ритм.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листе изменяется восприятие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Уметь </w:t>
            </w:r>
            <w:r>
              <w:rPr>
                <w:rFonts w:eastAsia="Times New Roman" w:ascii="Times New Roman" w:hAnsi="Times New Roman"/>
                <w:sz w:val="24"/>
              </w:rPr>
              <w:t>передавать расположение</w:t>
            </w:r>
            <w:r>
              <w:rPr>
                <w:rFonts w:eastAsia="Times New Roman" w:ascii="Times New Roman" w:hAnsi="Times New Roman"/>
                <w:b/>
                <w:sz w:val="24"/>
              </w:rPr>
              <w:t xml:space="preserve"> </w:t>
            </w:r>
            <w:r>
              <w:rPr>
                <w:rFonts w:eastAsia="Times New Roman" w:ascii="Times New Roman" w:hAnsi="Times New Roman"/>
                <w:sz w:val="24"/>
              </w:rPr>
              <w:t>(ритм)</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листа, его композиция. Материал</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летящих птиц на плоскости листа.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рассматривается на примере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Развивать </w:t>
            </w:r>
            <w:r>
              <w:rPr>
                <w:rFonts w:eastAsia="Times New Roman" w:ascii="Times New Roman" w:hAnsi="Times New Roman"/>
                <w:sz w:val="24"/>
              </w:rPr>
              <w:t>навыки творческой работы в</w:t>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летящих птиц — быстрый или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технике обрывной аппликации.</w:t>
            </w:r>
          </w:p>
        </w:tc>
      </w:tr>
    </w:tbl>
    <w:p>
      <w:pPr>
        <w:sectPr>
          <w:type w:val="nextPage"/>
          <w:pgSz w:w="11906" w:h="16838"/>
          <w:pgMar w:left="1440" w:right="1440"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8840"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699"/>
        <w:gridCol w:w="5140"/>
      </w:tblGrid>
      <w:tr>
        <w:trPr>
          <w:trHeight w:val="278" w:hRule="atLeast"/>
        </w:trPr>
        <w:tc>
          <w:tcPr>
            <w:tcW w:w="36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55" w:name="page116"/>
            <w:bookmarkEnd w:id="155"/>
            <w:r>
              <w:rPr>
                <w:rFonts w:eastAsia="Times New Roman" w:ascii="Times New Roman" w:hAnsi="Times New Roman"/>
                <w:sz w:val="24"/>
              </w:rPr>
              <w:t>медленный полет; птицы летят</w:t>
            </w:r>
          </w:p>
        </w:tc>
        <w:tc>
          <w:tcPr>
            <w:tcW w:w="5140" w:type="dxa"/>
            <w:tcBorders>
              <w:top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тяжело или легко.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i/>
                <w:sz w:val="24"/>
              </w:rPr>
              <w:t xml:space="preserve">Задание: </w:t>
            </w:r>
            <w:r>
              <w:rPr>
                <w:rFonts w:eastAsia="Times New Roman" w:ascii="Times New Roman" w:hAnsi="Times New Roman"/>
                <w:sz w:val="24"/>
              </w:rPr>
              <w:t>ритмическое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расположение летящих птиц на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плоскости листа (работа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индивидуальная или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коллективная).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i/>
                <w:sz w:val="24"/>
              </w:rPr>
              <w:t xml:space="preserve">Материалы: </w:t>
            </w:r>
            <w:r>
              <w:rPr>
                <w:rFonts w:eastAsia="Times New Roman" w:ascii="Times New Roman" w:hAnsi="Times New Roman"/>
                <w:sz w:val="24"/>
              </w:rPr>
              <w:t>белая и темная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бумага, ножницы, клей.</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Пропорции выражают</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Расширять </w:t>
            </w:r>
            <w:r>
              <w:rPr>
                <w:rFonts w:eastAsia="Times New Roman" w:ascii="Times New Roman" w:hAnsi="Times New Roman"/>
                <w:sz w:val="24"/>
              </w:rPr>
              <w:t>знания о средствах ху-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характер</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дожественной выразительности.</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Понимание пропорций как</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Понимать</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что такое пропорции.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соотношения между собой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выразительные образы животных</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частей одного целого.</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или птиц с помощью изменения пропорций.</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Пропорции — выразительное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средство искусства, которое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помогает художнику создавать</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образ, выражать характер</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изображаемого.</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Задание: конструирование или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лепка птиц с разными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пропорциями (большой хвост —</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маленькая головка — большой</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клюв).</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бумага белая и цвет-</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ная, ножницы, клей или</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пластилин, стеки.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Ритм линий и пятен, цвет,</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Повторять и закреплять </w:t>
            </w:r>
            <w:r>
              <w:rPr>
                <w:rFonts w:eastAsia="Times New Roman" w:ascii="Times New Roman" w:hAnsi="Times New Roman"/>
                <w:sz w:val="24"/>
              </w:rPr>
              <w:t>полученные знания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пропорции - средства</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и умения.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выразительности</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роль взаимодействия различных</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Ритм линий и пятен, цвет,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средств художественной выразительности для</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пропорции составляют основы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создания того или иного образа.</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образного языка, на котором</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коллективную творческую работу</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говорят Братья-Мастера —</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(панно) «Весна. Шум птиц».</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Мастер Изображения, Мастер</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Сотрудничать </w:t>
            </w:r>
            <w:r>
              <w:rPr>
                <w:rFonts w:eastAsia="Times New Roman" w:ascii="Times New Roman" w:hAnsi="Times New Roman"/>
                <w:sz w:val="24"/>
              </w:rPr>
              <w:t>с товарищами в процессе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Украшения, Мастер Постройки,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b/>
                <w:b/>
                <w:sz w:val="24"/>
              </w:rPr>
            </w:pPr>
            <w:r>
              <w:rPr>
                <w:rFonts w:eastAsia="Times New Roman" w:ascii="Times New Roman" w:hAnsi="Times New Roman"/>
                <w:sz w:val="24"/>
              </w:rPr>
              <w:t xml:space="preserve">совместной творческой работы, </w:t>
            </w:r>
            <w:r>
              <w:rPr>
                <w:rFonts w:eastAsia="Times New Roman" w:ascii="Times New Roman" w:hAnsi="Times New Roman"/>
                <w:b/>
                <w:sz w:val="24"/>
              </w:rPr>
              <w:t>уметь</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создавая произведения в области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договариваться, </w:t>
            </w:r>
            <w:r>
              <w:rPr>
                <w:rFonts w:eastAsia="Times New Roman" w:ascii="Times New Roman" w:hAnsi="Times New Roman"/>
                <w:sz w:val="24"/>
              </w:rPr>
              <w:t>объясняя замысел,</w:t>
            </w:r>
            <w:r>
              <w:rPr>
                <w:rFonts w:eastAsia="Times New Roman" w:ascii="Times New Roman" w:hAnsi="Times New Roman"/>
                <w:b/>
                <w:sz w:val="24"/>
              </w:rPr>
              <w:t xml:space="preserve"> </w:t>
            </w:r>
            <w:r>
              <w:rPr>
                <w:rFonts w:eastAsia="Times New Roman" w:ascii="Times New Roman" w:hAnsi="Times New Roman"/>
                <w:sz w:val="24"/>
              </w:rPr>
              <w:t>уметь</w:t>
            </w:r>
          </w:p>
        </w:tc>
      </w:tr>
      <w:tr>
        <w:trPr>
          <w:trHeight w:val="277"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живописи, графики, скульптуры,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выполнять </w:t>
            </w:r>
            <w:r>
              <w:rPr>
                <w:rFonts w:eastAsia="Times New Roman" w:ascii="Times New Roman" w:hAnsi="Times New Roman"/>
                <w:sz w:val="24"/>
              </w:rPr>
              <w:t>работу в границах заданной роли.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архитектуры. Задание: создание</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коллективного панно на тему</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«Весна. Шум птиц».</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Материалы: большие листы для</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панно, гуашь, кисти, бумага,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ножницы, клей.</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Обобщающий урок года.</w:t>
            </w:r>
          </w:p>
        </w:tc>
        <w:tc>
          <w:tcPr>
            <w:tcW w:w="5140" w:type="dxa"/>
            <w:tcBorders>
              <w:right w:val="single" w:sz="8" w:space="0" w:color="00000A"/>
              <w:insideV w:val="single" w:sz="8" w:space="0" w:color="00000A"/>
            </w:tcBorders>
            <w:shd w:fill="auto" w:val="clear"/>
            <w:vAlign w:val="bottom"/>
          </w:tcPr>
          <w:p>
            <w:pPr>
              <w:pStyle w:val="Normal"/>
              <w:spacing w:lineRule="exact" w:line="264"/>
              <w:ind w:left="80" w:hanging="0"/>
              <w:rPr>
                <w:rFonts w:ascii="Times New Roman" w:hAnsi="Times New Roman" w:eastAsia="Times New Roman"/>
                <w:sz w:val="24"/>
              </w:rPr>
            </w:pPr>
            <w:r>
              <w:rPr>
                <w:rFonts w:eastAsia="Times New Roman" w:ascii="Times New Roman" w:hAnsi="Times New Roman"/>
                <w:b/>
                <w:sz w:val="24"/>
              </w:rPr>
              <w:t xml:space="preserve">Анализировать </w:t>
            </w:r>
            <w:r>
              <w:rPr>
                <w:rFonts w:eastAsia="Times New Roman" w:ascii="Times New Roman" w:hAnsi="Times New Roman"/>
                <w:sz w:val="24"/>
              </w:rPr>
              <w:t>детские работы на выставке,</w:t>
            </w:r>
          </w:p>
        </w:tc>
      </w:tr>
      <w:tr>
        <w:trPr>
          <w:trHeight w:val="271"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Выставка детских работ,</w:t>
            </w:r>
          </w:p>
        </w:tc>
        <w:tc>
          <w:tcPr>
            <w:tcW w:w="5140" w:type="dxa"/>
            <w:tcBorders>
              <w:right w:val="single" w:sz="8" w:space="0" w:color="00000A"/>
              <w:insideV w:val="single" w:sz="8" w:space="0" w:color="00000A"/>
            </w:tcBorders>
            <w:shd w:fill="auto" w:val="clear"/>
            <w:vAlign w:val="bottom"/>
          </w:tcPr>
          <w:p>
            <w:pPr>
              <w:pStyle w:val="Normal"/>
              <w:spacing w:lineRule="exact" w:line="271"/>
              <w:ind w:left="80" w:hanging="0"/>
              <w:rPr>
                <w:rFonts w:ascii="Times New Roman" w:hAnsi="Times New Roman" w:eastAsia="Times New Roman"/>
                <w:sz w:val="24"/>
              </w:rPr>
            </w:pPr>
            <w:r>
              <w:rPr>
                <w:rFonts w:eastAsia="Times New Roman" w:ascii="Times New Roman" w:hAnsi="Times New Roman"/>
                <w:sz w:val="24"/>
              </w:rPr>
              <w:t>рассказывать о своих впечатлениях от работ</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репродукций работ художников</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товарищей и произведений художников.</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радостный праздник, событие</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Понимать и уметь </w:t>
            </w:r>
            <w:r>
              <w:rPr>
                <w:rFonts w:eastAsia="Times New Roman" w:ascii="Times New Roman" w:hAnsi="Times New Roman"/>
                <w:sz w:val="24"/>
              </w:rPr>
              <w:t>называть задачи,</w:t>
            </w:r>
            <w:r>
              <w:rPr>
                <w:rFonts w:eastAsia="Times New Roman" w:ascii="Times New Roman" w:hAnsi="Times New Roman"/>
                <w:b/>
                <w:sz w:val="24"/>
              </w:rPr>
              <w:t xml:space="preserve"> </w:t>
            </w:r>
            <w:r>
              <w:rPr>
                <w:rFonts w:eastAsia="Times New Roman" w:ascii="Times New Roman" w:hAnsi="Times New Roman"/>
                <w:sz w:val="24"/>
              </w:rPr>
              <w:t>которые</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школьной жизни.</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решались в каждой четверти.</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Игра-беседа, в которой</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b/>
                <w:sz w:val="24"/>
              </w:rPr>
              <w:t xml:space="preserve">Фантазировать и рассказывать </w:t>
            </w:r>
            <w:r>
              <w:rPr>
                <w:rFonts w:eastAsia="Times New Roman" w:ascii="Times New Roman" w:hAnsi="Times New Roman"/>
                <w:sz w:val="24"/>
              </w:rPr>
              <w:t>о своих</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вспоминают все основные темы</w:t>
            </w:r>
          </w:p>
        </w:tc>
        <w:tc>
          <w:tcPr>
            <w:tcW w:w="5140" w:type="dxa"/>
            <w:tcBorders>
              <w:right w:val="single" w:sz="8" w:space="0" w:color="00000A"/>
              <w:insideV w:val="single" w:sz="8" w:space="0" w:color="00000A"/>
            </w:tcBorders>
            <w:shd w:fill="auto" w:val="clear"/>
            <w:vAlign w:val="bottom"/>
          </w:tcPr>
          <w:p>
            <w:pPr>
              <w:pStyle w:val="Normal"/>
              <w:spacing w:lineRule="auto"/>
              <w:ind w:left="80" w:hanging="0"/>
              <w:rPr>
                <w:rFonts w:ascii="Times New Roman" w:hAnsi="Times New Roman" w:eastAsia="Times New Roman"/>
                <w:sz w:val="24"/>
              </w:rPr>
            </w:pPr>
            <w:r>
              <w:rPr>
                <w:rFonts w:eastAsia="Times New Roman" w:ascii="Times New Roman" w:hAnsi="Times New Roman"/>
                <w:sz w:val="24"/>
              </w:rPr>
              <w:t>творческих планах на лето.</w:t>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года.</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Братья-Мастера — Мастер</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6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Изображения, Мастер</w:t>
            </w:r>
          </w:p>
        </w:tc>
        <w:tc>
          <w:tcPr>
            <w:tcW w:w="514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6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Украшения, Мастер Постройки</w:t>
            </w:r>
          </w:p>
        </w:tc>
        <w:tc>
          <w:tcPr>
            <w:tcW w:w="514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1440"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bookmarkStart w:id="156" w:name="page117"/>
      <w:bookmarkStart w:id="157" w:name="page117"/>
      <w:bookmarkEnd w:id="157"/>
    </w:p>
    <w:p>
      <w:pPr>
        <w:pStyle w:val="Normal"/>
        <w:spacing w:lineRule="auto" w:line="235"/>
        <w:ind w:left="260" w:right="5900" w:hanging="0"/>
        <w:rPr>
          <w:rFonts w:ascii="Times New Roman" w:hAnsi="Times New Roman" w:eastAsia="Times New Roman"/>
          <w:sz w:val="24"/>
        </w:rPr>
      </w:pPr>
      <w:r>
        <mc:AlternateContent>
          <mc:Choice Requires="wps">
            <w:drawing>
              <wp:anchor behindDoc="1" distT="0" distB="0" distL="114300" distR="114300" simplePos="0" locked="0" layoutInCell="1" allowOverlap="1" relativeHeight="114" wp14:anchorId="4A176345">
                <wp:simplePos x="0" y="0"/>
                <wp:positionH relativeFrom="page">
                  <wp:posOffset>1010285</wp:posOffset>
                </wp:positionH>
                <wp:positionV relativeFrom="page">
                  <wp:posOffset>721995</wp:posOffset>
                </wp:positionV>
                <wp:extent cx="5608320" cy="1270"/>
                <wp:effectExtent l="10160" t="7620" r="11430" b="11430"/>
                <wp:wrapNone/>
                <wp:docPr id="117" name="Прямая соединительная линия 31"/>
                <a:graphic xmlns:a="http://schemas.openxmlformats.org/drawingml/2006/main">
                  <a:graphicData uri="http://schemas.microsoft.com/office/word/2010/wordprocessingShape">
                    <wps:wsp>
                      <wps:cNvSpPr/>
                      <wps:spPr>
                        <a:xfrm>
                          <a:off x="0" y="0"/>
                          <a:ext cx="560772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55pt,56.85pt" to="521.05pt,56.85pt" ID="Прямая соединительная линия 31" stroked="t" style="position:absolute;mso-position-horizontal-relative:page;mso-position-vertical-relative:page" wp14:anchorId="4A176345">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15" wp14:anchorId="33C7C314">
                <wp:simplePos x="0" y="0"/>
                <wp:positionH relativeFrom="page">
                  <wp:posOffset>2623185</wp:posOffset>
                </wp:positionH>
                <wp:positionV relativeFrom="page">
                  <wp:posOffset>-890905</wp:posOffset>
                </wp:positionV>
                <wp:extent cx="1270" cy="3221355"/>
                <wp:effectExtent l="13335" t="13970" r="5715" b="7620"/>
                <wp:wrapNone/>
                <wp:docPr id="118" name="Прямая соединительная линия 30"/>
                <a:graphic xmlns:a="http://schemas.openxmlformats.org/drawingml/2006/main">
                  <a:graphicData uri="http://schemas.microsoft.com/office/word/2010/wordprocessingShape">
                    <wps:wsp>
                      <wps:cNvSpPr/>
                      <wps:spPr>
                        <a:xfrm>
                          <a:off x="0" y="0"/>
                          <a:ext cx="720" cy="182628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8pt,56.6pt" to="79.8pt,200.35pt" ID="Прямая соединительная линия 30" stroked="t" style="position:absolute;mso-position-horizontal-relative:page;mso-position-vertical-relative:page" wp14:anchorId="33C7C314">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17" wp14:anchorId="22B9F674">
                <wp:simplePos x="0" y="0"/>
                <wp:positionH relativeFrom="page">
                  <wp:posOffset>4961255</wp:posOffset>
                </wp:positionH>
                <wp:positionV relativeFrom="page">
                  <wp:posOffset>-890905</wp:posOffset>
                </wp:positionV>
                <wp:extent cx="1270" cy="3221355"/>
                <wp:effectExtent l="8255" t="13970" r="10795" b="7620"/>
                <wp:wrapNone/>
                <wp:docPr id="119" name="Прямая соединительная линия 28"/>
                <a:graphic xmlns:a="http://schemas.openxmlformats.org/drawingml/2006/main">
                  <a:graphicData uri="http://schemas.microsoft.com/office/word/2010/wordprocessingShape">
                    <wps:wsp>
                      <wps:cNvSpPr/>
                      <wps:spPr>
                        <a:xfrm>
                          <a:off x="0" y="0"/>
                          <a:ext cx="720" cy="182628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263.9pt,56.6pt" to="263.9pt,200.35pt" ID="Прямая соединительная линия 28" stroked="t" style="position:absolute;mso-position-horizontal-relative:page;mso-position-vertical-relative:page" wp14:anchorId="22B9F674">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18" wp14:anchorId="07FDC17A">
                <wp:simplePos x="0" y="0"/>
                <wp:positionH relativeFrom="page">
                  <wp:posOffset>8224520</wp:posOffset>
                </wp:positionH>
                <wp:positionV relativeFrom="page">
                  <wp:posOffset>-890905</wp:posOffset>
                </wp:positionV>
                <wp:extent cx="1270" cy="3221355"/>
                <wp:effectExtent l="13970" t="13970" r="5080" b="7620"/>
                <wp:wrapNone/>
                <wp:docPr id="120" name="Прямая соединительная линия 27"/>
                <a:graphic xmlns:a="http://schemas.openxmlformats.org/drawingml/2006/main">
                  <a:graphicData uri="http://schemas.microsoft.com/office/word/2010/wordprocessingShape">
                    <wps:wsp>
                      <wps:cNvSpPr/>
                      <wps:spPr>
                        <a:xfrm>
                          <a:off x="0" y="0"/>
                          <a:ext cx="720" cy="182628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520.85pt,56.6pt" to="520.85pt,200.35pt" ID="Прямая соединительная линия 27" stroked="t" style="position:absolute;mso-position-horizontal-relative:page;mso-position-vertical-relative:page" wp14:anchorId="07FDC17A">
                <v:stroke color="black" weight="6480" joinstyle="round" endcap="flat"/>
                <v:fill o:detectmouseclick="t" on="false"/>
              </v:line>
            </w:pict>
          </mc:Fallback>
        </mc:AlternateContent>
      </w:r>
      <w:r>
        <w:rPr>
          <w:rFonts w:eastAsia="Times New Roman" w:ascii="Times New Roman" w:hAnsi="Times New Roman"/>
          <w:sz w:val="24"/>
        </w:rPr>
        <w:t xml:space="preserve">— </w:t>
      </w:r>
      <w:r>
        <w:rPr>
          <w:rFonts w:eastAsia="Times New Roman" w:ascii="Times New Roman" w:hAnsi="Times New Roman"/>
          <w:sz w:val="24"/>
        </w:rPr>
        <w:t>главные помощники ху-дожника, работающего в области изобразительного, декоративного и конструктивного искусств.</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244"/>
        <w:rPr>
          <w:rFonts w:ascii="Times New Roman" w:hAnsi="Times New Roman" w:eastAsia="Times New Roman"/>
        </w:rPr>
      </w:pPr>
      <w:r>
        <w:rPr>
          <w:rFonts w:eastAsia="Times New Roman" w:ascii="Times New Roman" w:hAnsi="Times New Roman"/>
        </w:rPr>
        <mc:AlternateContent>
          <mc:Choice Requires="wps">
            <w:drawing>
              <wp:anchor behindDoc="1" distT="0" distB="0" distL="114300" distR="114300" simplePos="0" locked="0" layoutInCell="1" allowOverlap="1" relativeHeight="116" wp14:anchorId="6ADA81D7">
                <wp:simplePos x="0" y="0"/>
                <wp:positionH relativeFrom="page">
                  <wp:posOffset>1010285</wp:posOffset>
                </wp:positionH>
                <wp:positionV relativeFrom="page">
                  <wp:posOffset>2541905</wp:posOffset>
                </wp:positionV>
                <wp:extent cx="5608320" cy="1270"/>
                <wp:effectExtent l="10160" t="8255" r="11430" b="10795"/>
                <wp:wrapNone/>
                <wp:docPr id="121" name="Прямая соединительная линия 29"/>
                <a:graphic xmlns:a="http://schemas.openxmlformats.org/drawingml/2006/main">
                  <a:graphicData uri="http://schemas.microsoft.com/office/word/2010/wordprocessingShape">
                    <wps:wsp>
                      <wps:cNvSpPr/>
                      <wps:spPr>
                        <a:xfrm>
                          <a:off x="0" y="0"/>
                          <a:ext cx="560772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55pt,200.15pt" to="521.05pt,200.15pt" ID="Прямая соединительная линия 29" stroked="t" style="position:absolute;mso-position-horizontal-relative:page;mso-position-vertical-relative:page" wp14:anchorId="6ADA81D7">
                <v:stroke color="black" weight="6480" joinstyle="round" endcap="flat"/>
                <v:fill o:detectmouseclick="t" on="false"/>
              </v:line>
            </w:pict>
          </mc:Fallback>
        </mc:AlternateContent>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Адаптированная программа коррекционного развития</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по Музыке 2 класс</w:t>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Пояснительная записка.</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Музыкальное воспитание и обучение является неотъемлемой частью учебного процесса Музыка формирует вкусы, воспитывает представления о прекрасном, способствует эмоциональному познанию окружающей действительности, нормализует многие психические процессы, является эффективным средством преодоления невротических расстройств, свойственных учащимся с ОВЗ.</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37"/>
        <w:ind w:left="260" w:firstLine="480"/>
        <w:jc w:val="both"/>
        <w:rPr>
          <w:rFonts w:ascii="Times New Roman" w:hAnsi="Times New Roman" w:eastAsia="Times New Roman"/>
          <w:sz w:val="24"/>
        </w:rPr>
      </w:pPr>
      <w:r>
        <w:rPr>
          <w:rFonts w:eastAsia="Times New Roman" w:ascii="Times New Roman" w:hAnsi="Times New Roman"/>
          <w:sz w:val="24"/>
        </w:rPr>
        <w:t>Искусство, и в частности музыка как одна из наиболее распространенных и доступных его форм, оказывает глубокое эстетическое воздействие на человека. Посредством музыки можно передать целую гамму чувств и настроений. Музыка способна выразительно и ярко отразить явления действительности. Воздействуя на учащихся художественными образами,она обогащает их умение глубоко и эмоционально воспринимать окружающее, расширяет их жизненный опыт.</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b/>
          <w:sz w:val="24"/>
        </w:rPr>
        <w:t xml:space="preserve">Цель </w:t>
      </w:r>
      <w:r>
        <w:rPr>
          <w:rFonts w:eastAsia="Times New Roman" w:ascii="Times New Roman" w:hAnsi="Times New Roman"/>
          <w:b/>
          <w:i/>
          <w:sz w:val="24"/>
        </w:rPr>
        <w:t>музыкального воспитания и образования</w:t>
      </w:r>
      <w:r>
        <w:rPr>
          <w:rFonts w:eastAsia="Times New Roman" w:ascii="Times New Roman" w:hAnsi="Times New Roman"/>
          <w:b/>
          <w:sz w:val="24"/>
        </w:rPr>
        <w:t xml:space="preserve"> </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формирование музыкальной культуры</w:t>
      </w:r>
      <w:r>
        <w:rPr>
          <w:rFonts w:eastAsia="Times New Roman" w:ascii="Times New Roman" w:hAnsi="Times New Roman"/>
          <w:b/>
          <w:sz w:val="24"/>
        </w:rPr>
        <w:t xml:space="preserve"> </w:t>
      </w:r>
      <w:r>
        <w:rPr>
          <w:rFonts w:eastAsia="Times New Roman" w:ascii="Times New Roman" w:hAnsi="Times New Roman"/>
          <w:sz w:val="24"/>
        </w:rPr>
        <w:t>школьников, развитие эмоционального, осознанного восприятия музыки как в процессе активного участия в хоровом и сольном исполнении, так и во время слушания музыкальных произведений. Исходя из целей музыкального воспитания, выделяется комплекс задач, стоящих перед преподавателем на уроках музыки и пения.</w:t>
      </w:r>
    </w:p>
    <w:p>
      <w:pPr>
        <w:pStyle w:val="Normal"/>
        <w:spacing w:lineRule="exact" w:line="10"/>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Задачи образовательные:</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формировать знания о музыке с помощью изучения произведений различных жанров, а</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также в процессе собственной музыкально-исполнительской деятельности;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формировать музыкально-эстетический словарь;</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формировать ориентировку в средствах музыкальной выразительности;</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совершенствовать певческие навыки;</w:t>
      </w:r>
    </w:p>
    <w:p>
      <w:pPr>
        <w:pStyle w:val="Normal"/>
        <w:spacing w:lineRule="auto" w:line="237"/>
        <w:ind w:left="260" w:hanging="0"/>
        <w:rPr>
          <w:rFonts w:ascii="Times New Roman" w:hAnsi="Times New Roman" w:eastAsia="Times New Roman"/>
          <w:sz w:val="24"/>
        </w:rPr>
      </w:pPr>
      <w:r>
        <w:rPr>
          <w:rFonts w:eastAsia="Times New Roman" w:ascii="Times New Roman" w:hAnsi="Times New Roman"/>
          <w:sz w:val="24"/>
        </w:rPr>
        <w:t>развивать чувство ритма, речевую активность, звуковысотный слух,  музыкальную память</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numPr>
          <w:ilvl w:val="0"/>
          <w:numId w:val="49"/>
        </w:numPr>
        <w:tabs>
          <w:tab w:val="left" w:pos="460" w:leader="none"/>
        </w:tabs>
        <w:spacing w:lineRule="auto"/>
        <w:ind w:left="460" w:hanging="198"/>
        <w:rPr>
          <w:rFonts w:ascii="Times New Roman" w:hAnsi="Times New Roman" w:eastAsia="Times New Roman"/>
          <w:sz w:val="24"/>
        </w:rPr>
      </w:pPr>
      <w:r>
        <w:rPr>
          <w:rFonts w:eastAsia="Times New Roman" w:ascii="Times New Roman" w:hAnsi="Times New Roman"/>
          <w:sz w:val="24"/>
        </w:rPr>
        <w:t>способность реагировать на музыку, музыкально-исполнительские навыки.</w:t>
      </w:r>
    </w:p>
    <w:p>
      <w:pPr>
        <w:pStyle w:val="Normal"/>
        <w:spacing w:lineRule="exact" w:line="4"/>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Задачи воспитывающие:</w:t>
      </w:r>
    </w:p>
    <w:p>
      <w:pPr>
        <w:pStyle w:val="Normal"/>
        <w:spacing w:lineRule="exact" w:line="7"/>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помочь самовыражению школьников с ЗПР через занятия музыкальной деятельностью; способствовать преодолению неадекватных форм поведения, снятию эмоционального напряжения; содействовать приобретению навыков искреннего, глубокого и свободного общения с</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right="20" w:hanging="0"/>
        <w:rPr>
          <w:rFonts w:ascii="Times New Roman" w:hAnsi="Times New Roman" w:eastAsia="Times New Roman"/>
          <w:sz w:val="24"/>
        </w:rPr>
      </w:pPr>
      <w:r>
        <w:rPr>
          <w:rFonts w:eastAsia="Times New Roman" w:ascii="Times New Roman" w:hAnsi="Times New Roman"/>
          <w:sz w:val="24"/>
        </w:rPr>
        <w:t>окружающими, развивать эмоциональную отзывчивость; активизировать творческие способности.</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Задачи коррекционно-развивающие:</w:t>
      </w:r>
    </w:p>
    <w:p>
      <w:pPr>
        <w:pStyle w:val="Normal"/>
        <w:spacing w:lineRule="exact" w:line="7"/>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right="2620" w:hanging="0"/>
        <w:rPr>
          <w:rFonts w:ascii="Times New Roman" w:hAnsi="Times New Roman" w:eastAsia="Times New Roman"/>
          <w:sz w:val="24"/>
        </w:rPr>
      </w:pPr>
      <w:r>
        <w:rPr>
          <w:rFonts w:eastAsia="Times New Roman" w:ascii="Times New Roman" w:hAnsi="Times New Roman"/>
          <w:sz w:val="24"/>
        </w:rPr>
        <w:t>корригировать отклонения в интеллектуальном развитии; корригировать нарушения звукопроизносительной стороны речи.</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На уроках музыки у учащихся вырабатываются чувство ответственности за общее дело, понимание роли коллективного труда, дисциплинированность, товарищеское доверие, уверенность в своих силах.</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sectPr>
          <w:type w:val="nextPage"/>
          <w:pgSz w:w="11906" w:h="16838"/>
          <w:pgMar w:left="1440" w:right="846" w:header="0" w:top="1147" w:footer="0" w:bottom="0" w:gutter="0"/>
          <w:pgNumType w:fmt="decimal"/>
          <w:formProt w:val="false"/>
          <w:textDirection w:val="lrTb"/>
          <w:docGrid w:type="default" w:linePitch="360" w:charSpace="0"/>
        </w:sect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Это очень важно, так как дети с задержкой в развитии часто бывают замкнутыми, необщительными, у многих из них мало развиты умения и навыки коллективной деятельности.</w:t>
      </w:r>
    </w:p>
    <w:p>
      <w:pPr>
        <w:pStyle w:val="Normal"/>
        <w:numPr>
          <w:ilvl w:val="0"/>
          <w:numId w:val="50"/>
        </w:numPr>
        <w:tabs>
          <w:tab w:val="left" w:pos="485" w:leader="none"/>
        </w:tabs>
        <w:spacing w:lineRule="auto" w:line="235"/>
        <w:ind w:left="260" w:right="120" w:firstLine="2"/>
        <w:rPr>
          <w:rFonts w:ascii="Times New Roman" w:hAnsi="Times New Roman" w:eastAsia="Times New Roman"/>
          <w:sz w:val="24"/>
        </w:rPr>
      </w:pPr>
      <w:bookmarkStart w:id="158" w:name="page118"/>
      <w:bookmarkEnd w:id="158"/>
      <w:r>
        <w:rPr>
          <w:rFonts w:eastAsia="Times New Roman" w:ascii="Times New Roman" w:hAnsi="Times New Roman"/>
          <w:sz w:val="24"/>
        </w:rPr>
        <w:t>пении должны участвовать все ученики, причем учителю нужно расположить учащихся в классе так, чтобы наиболее трудные дети, флегматичные, страдающие косноязычием, оказались ближе к нему и, следовательно, были бы под большим контролем и вниманием. При окончательном пропевании выученной песни, приближая рабочую обстановку в классе к обстановке во время выступления хора, нужно, чтобы учащиеся пели стоя.</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right="120" w:hanging="0"/>
        <w:jc w:val="both"/>
        <w:rPr>
          <w:rFonts w:ascii="Times New Roman" w:hAnsi="Times New Roman" w:eastAsia="Times New Roman"/>
          <w:sz w:val="24"/>
        </w:rPr>
      </w:pPr>
      <w:r>
        <w:rPr>
          <w:rFonts w:eastAsia="Times New Roman" w:ascii="Times New Roman" w:hAnsi="Times New Roman"/>
          <w:sz w:val="24"/>
        </w:rPr>
        <w:t>У школьников с ЗПР младших классов наблюдаются следующие анатомо-физиологические особенности голоса: неустойчивость, вялость или, наоборот, крикливость. Задача учителя - выровнять, общее звучание голосов у учащихся, не разрешать учащимся форсировать звук и тем самым портить свой голос.</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right="140" w:hanging="0"/>
        <w:rPr>
          <w:rFonts w:ascii="Times New Roman" w:hAnsi="Times New Roman" w:eastAsia="Times New Roman"/>
          <w:sz w:val="24"/>
        </w:rPr>
      </w:pPr>
      <w:r>
        <w:rPr>
          <w:rFonts w:eastAsia="Times New Roman" w:ascii="Times New Roman" w:hAnsi="Times New Roman"/>
          <w:sz w:val="24"/>
        </w:rPr>
        <w:t>Необходимо научить детей во время пения держать корпус и голову прямо, руки опущенными (если поют стоя) или положив их на колени (если поют сидя).</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right="120" w:hanging="0"/>
        <w:rPr>
          <w:rFonts w:ascii="Times New Roman" w:hAnsi="Times New Roman" w:eastAsia="Times New Roman"/>
          <w:sz w:val="24"/>
        </w:rPr>
      </w:pPr>
      <w:r>
        <w:rPr>
          <w:rFonts w:eastAsia="Times New Roman" w:ascii="Times New Roman" w:hAnsi="Times New Roman"/>
          <w:sz w:val="24"/>
        </w:rPr>
        <w:t>Программа по музыке состоит из следующих разделов: «Пение», «Слушание музыки». Основой музыкального воспитания учащихся является хоровое пение как наиболее активный способ развития их музыкальных способностей.</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0"/>
          <w:numId w:val="50"/>
        </w:numPr>
        <w:tabs>
          <w:tab w:val="left" w:pos="589" w:leader="none"/>
        </w:tabs>
        <w:spacing w:lineRule="auto" w:line="235"/>
        <w:ind w:left="260" w:right="120" w:firstLine="2"/>
        <w:jc w:val="both"/>
        <w:rPr>
          <w:rFonts w:ascii="Times New Roman" w:hAnsi="Times New Roman" w:eastAsia="Times New Roman"/>
          <w:sz w:val="24"/>
        </w:rPr>
      </w:pPr>
      <w:r>
        <w:rPr>
          <w:rFonts w:eastAsia="Times New Roman" w:ascii="Times New Roman" w:hAnsi="Times New Roman"/>
          <w:sz w:val="24"/>
        </w:rPr>
        <w:t>программу включены произведения народного творчества, русских, советских и зарубежных композиторов, песни, разнообразные по характеру и содержанию музыки, требующие различных средств исполнения.</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50"/>
        </w:numPr>
        <w:tabs>
          <w:tab w:val="left" w:pos="502" w:leader="none"/>
        </w:tabs>
        <w:spacing w:lineRule="auto" w:line="235"/>
        <w:ind w:left="260" w:right="120" w:firstLine="2"/>
        <w:jc w:val="both"/>
        <w:rPr>
          <w:rFonts w:ascii="Times New Roman" w:hAnsi="Times New Roman" w:eastAsia="Times New Roman"/>
          <w:sz w:val="24"/>
        </w:rPr>
      </w:pPr>
      <w:r>
        <w:rPr>
          <w:rFonts w:eastAsia="Times New Roman" w:ascii="Times New Roman" w:hAnsi="Times New Roman"/>
          <w:sz w:val="24"/>
        </w:rPr>
        <w:t>репертуар каждого класса включены песни напевные, протяжные, требующие легкого, свободно льющегося звука, и песни маршеобразные, бодрые, требующие подвижности артикуляционного аппарата.</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right="120" w:hanging="0"/>
        <w:jc w:val="both"/>
        <w:rPr>
          <w:rFonts w:ascii="Times New Roman" w:hAnsi="Times New Roman" w:eastAsia="Times New Roman"/>
          <w:sz w:val="24"/>
        </w:rPr>
      </w:pPr>
      <w:r>
        <w:rPr>
          <w:rFonts w:eastAsia="Times New Roman" w:ascii="Times New Roman" w:hAnsi="Times New Roman"/>
          <w:sz w:val="24"/>
        </w:rPr>
        <w:t>При работе с детьми, которым трудно воспроизвести всю песню, учитель может ограничить их пение отдельными частями песни. Учебный материал дается в ограниченном количестве и усложняется постепенно.</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right="120" w:hanging="0"/>
        <w:jc w:val="both"/>
        <w:rPr>
          <w:rFonts w:ascii="Times New Roman" w:hAnsi="Times New Roman" w:eastAsia="Times New Roman"/>
          <w:sz w:val="24"/>
        </w:rPr>
      </w:pPr>
      <w:r>
        <w:rPr>
          <w:rFonts w:eastAsia="Times New Roman" w:ascii="Times New Roman" w:hAnsi="Times New Roman"/>
          <w:sz w:val="24"/>
        </w:rPr>
        <w:t>Дети с задержкой в развитии слушают, понимают и воспринимают музыкальные произведения, более сложные по своему содержанию и эмоциональной окраске, чем те, которые они исполняют. Поэтому слушание музыки имеет большое значение в коррекционно-развивающей работе с этими детьми.</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right="120" w:hanging="0"/>
        <w:jc w:val="both"/>
        <w:rPr>
          <w:rFonts w:ascii="Times New Roman" w:hAnsi="Times New Roman" w:eastAsia="Times New Roman"/>
          <w:sz w:val="24"/>
        </w:rPr>
      </w:pPr>
      <w:r>
        <w:rPr>
          <w:rFonts w:eastAsia="Times New Roman" w:ascii="Times New Roman" w:hAnsi="Times New Roman"/>
          <w:sz w:val="24"/>
        </w:rPr>
        <w:t>Слушание музыки в записи дает возможность услышать лучших исполнителей: вокалистов, инструменталистов, различные оркестры. Все это обогащает учащихся новыми впечатлениями, представлениями, знаниями.</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50"/>
        </w:numPr>
        <w:tabs>
          <w:tab w:val="left" w:pos="509" w:leader="none"/>
        </w:tabs>
        <w:spacing w:lineRule="auto" w:line="232"/>
        <w:ind w:left="260" w:right="120" w:firstLine="2"/>
        <w:rPr>
          <w:rFonts w:ascii="Times New Roman" w:hAnsi="Times New Roman" w:eastAsia="Times New Roman"/>
          <w:sz w:val="24"/>
        </w:rPr>
      </w:pPr>
      <w:r>
        <w:rPr>
          <w:rFonts w:eastAsia="Times New Roman" w:ascii="Times New Roman" w:hAnsi="Times New Roman"/>
          <w:sz w:val="24"/>
        </w:rPr>
        <w:t>I - II классах учащихся знакомят с элементарными понятиями о жанре прослушанной музыки (песня, марш, танец).</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1"/>
          <w:numId w:val="50"/>
        </w:numPr>
        <w:tabs>
          <w:tab w:val="left" w:pos="771" w:leader="none"/>
        </w:tabs>
        <w:spacing w:lineRule="auto"/>
        <w:ind w:left="260" w:right="120" w:firstLine="182"/>
        <w:jc w:val="both"/>
        <w:rPr>
          <w:rFonts w:ascii="Times New Roman" w:hAnsi="Times New Roman" w:eastAsia="Times New Roman"/>
          <w:sz w:val="24"/>
        </w:rPr>
      </w:pPr>
      <w:r>
        <w:rPr>
          <w:rFonts w:eastAsia="Times New Roman" w:ascii="Times New Roman" w:hAnsi="Times New Roman"/>
          <w:sz w:val="24"/>
        </w:rPr>
        <w:t>начальных классах учащихся знакомят с отдельными понятиями музыкальной грамоты (звуки высокие, низкие, звучание громкое и тихое, графическая запись и пение по нотам и др.), которые включены или в раздел «Пение», или в раздел «Слушание музыки».</w:t>
      </w:r>
    </w:p>
    <w:p>
      <w:pPr>
        <w:pStyle w:val="Normal"/>
        <w:spacing w:lineRule="exact" w:line="276"/>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right="120" w:hanging="0"/>
        <w:rPr>
          <w:rFonts w:ascii="Times New Roman" w:hAnsi="Times New Roman" w:eastAsia="Times New Roman"/>
          <w:sz w:val="24"/>
        </w:rPr>
      </w:pPr>
      <w:r>
        <w:rPr>
          <w:rFonts w:eastAsia="Times New Roman" w:ascii="Times New Roman" w:hAnsi="Times New Roman"/>
          <w:sz w:val="24"/>
        </w:rPr>
        <w:t>Данная рабочая программа разработана на основе авторской программы «Рабочие программы.Музыка 1-4 классы» авторов Г.П.Сергеевой, Е.Д.Критской.</w:t>
      </w:r>
    </w:p>
    <w:p>
      <w:pPr>
        <w:pStyle w:val="Normal"/>
        <w:spacing w:lineRule="exact" w:line="9"/>
        <w:rPr>
          <w:rFonts w:ascii="Times New Roman" w:hAnsi="Times New Roman" w:eastAsia="Times New Roman"/>
        </w:rPr>
      </w:pPr>
      <w:r>
        <w:rPr>
          <w:rFonts w:eastAsia="Times New Roman" w:ascii="Times New Roman" w:hAnsi="Times New Roman"/>
        </w:rPr>
      </w:r>
    </w:p>
    <w:p>
      <w:pPr>
        <w:pStyle w:val="Normal"/>
        <w:spacing w:lineRule="auto"/>
        <w:ind w:left="3720" w:hanging="0"/>
        <w:rPr>
          <w:rFonts w:ascii="Times New Roman" w:hAnsi="Times New Roman" w:eastAsia="Times New Roman"/>
          <w:b/>
          <w:b/>
          <w:sz w:val="24"/>
        </w:rPr>
      </w:pPr>
      <w:r>
        <w:rPr>
          <w:rFonts w:eastAsia="Times New Roman" w:ascii="Times New Roman" w:hAnsi="Times New Roman"/>
          <w:b/>
          <w:sz w:val="24"/>
        </w:rPr>
        <w:t>Тематическое планирование</w:t>
      </w:r>
    </w:p>
    <w:p>
      <w:pPr>
        <w:pStyle w:val="Normal"/>
        <w:spacing w:lineRule="exact" w:line="4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u w:val="single"/>
        </w:rPr>
      </w:pPr>
      <w:r>
        <w:rPr>
          <w:rFonts w:eastAsia="Times New Roman" w:ascii="Times New Roman" w:hAnsi="Times New Roman"/>
          <w:b/>
          <w:sz w:val="24"/>
          <w:u w:val="single"/>
        </w:rPr>
        <w:t>2класс (34ч)</w:t>
      </w:r>
    </w:p>
    <w:p>
      <w:pPr>
        <w:pStyle w:val="Normal"/>
        <w:spacing w:lineRule="exact" w:line="20"/>
        <w:rPr>
          <w:rFonts w:ascii="Times New Roman" w:hAnsi="Times New Roman" w:eastAsia="Times New Roman"/>
        </w:rPr>
      </w:pPr>
      <w:r>
        <w:rPr>
          <w:rFonts w:eastAsia="Times New Roman" w:ascii="Times New Roman" w:hAnsi="Times New Roman"/>
        </w:rPr>
        <mc:AlternateContent>
          <mc:Choice Requires="wps">
            <w:drawing>
              <wp:anchor behindDoc="1" distT="0" distB="0" distL="114300" distR="114300" simplePos="0" locked="0" layoutInCell="1" allowOverlap="1" relativeHeight="119" wp14:anchorId="29099712">
                <wp:simplePos x="0" y="0"/>
                <wp:positionH relativeFrom="column">
                  <wp:posOffset>95885</wp:posOffset>
                </wp:positionH>
                <wp:positionV relativeFrom="paragraph">
                  <wp:posOffset>233045</wp:posOffset>
                </wp:positionV>
                <wp:extent cx="6083935" cy="1270"/>
                <wp:effectExtent l="10160" t="10795" r="12065" b="8255"/>
                <wp:wrapNone/>
                <wp:docPr id="122" name="Прямая соединительная линия 26"/>
                <a:graphic xmlns:a="http://schemas.openxmlformats.org/drawingml/2006/main">
                  <a:graphicData uri="http://schemas.microsoft.com/office/word/2010/wordprocessingShape">
                    <wps:wsp>
                      <wps:cNvSpPr/>
                      <wps:spPr>
                        <a:xfrm>
                          <a:off x="0" y="0"/>
                          <a:ext cx="608328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55pt,18.35pt" to="486.5pt,18.35pt" ID="Прямая соединительная линия 26" stroked="t" style="position:absolute" wp14:anchorId="29099712">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0" wp14:anchorId="328EFCCD">
                <wp:simplePos x="0" y="0"/>
                <wp:positionH relativeFrom="column">
                  <wp:posOffset>2279015</wp:posOffset>
                </wp:positionH>
                <wp:positionV relativeFrom="paragraph">
                  <wp:posOffset>-1949450</wp:posOffset>
                </wp:positionV>
                <wp:extent cx="1270" cy="4361815"/>
                <wp:effectExtent l="13335" t="7620" r="5715" b="5715"/>
                <wp:wrapNone/>
                <wp:docPr id="123" name="Прямая соединительная линия 25"/>
                <a:graphic xmlns:a="http://schemas.openxmlformats.org/drawingml/2006/main">
                  <a:graphicData uri="http://schemas.microsoft.com/office/word/2010/wordprocessingShape">
                    <wps:wsp>
                      <wps:cNvSpPr/>
                      <wps:spPr>
                        <a:xfrm>
                          <a:off x="0" y="0"/>
                          <a:ext cx="720" cy="247284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8pt,18.1pt" to="7.8pt,212.75pt" ID="Прямая соединительная линия 25" stroked="t" style="position:absolute" wp14:anchorId="328EFCCD">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1" wp14:anchorId="37EE747A">
                <wp:simplePos x="0" y="0"/>
                <wp:positionH relativeFrom="column">
                  <wp:posOffset>8355965</wp:posOffset>
                </wp:positionH>
                <wp:positionV relativeFrom="paragraph">
                  <wp:posOffset>-1949450</wp:posOffset>
                </wp:positionV>
                <wp:extent cx="1270" cy="4361815"/>
                <wp:effectExtent l="13335" t="7620" r="5715" b="5715"/>
                <wp:wrapNone/>
                <wp:docPr id="124" name="Прямая соединительная линия 24"/>
                <a:graphic xmlns:a="http://schemas.openxmlformats.org/drawingml/2006/main">
                  <a:graphicData uri="http://schemas.microsoft.com/office/word/2010/wordprocessingShape">
                    <wps:wsp>
                      <wps:cNvSpPr/>
                      <wps:spPr>
                        <a:xfrm>
                          <a:off x="0" y="0"/>
                          <a:ext cx="720" cy="247284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486.3pt,18.1pt" to="486.3pt,212.75pt" ID="Прямая соединительная линия 24" stroked="t" style="position:absolute" wp14:anchorId="37EE747A">
                <v:stroke color="black" weight="6480" joinstyle="round" endcap="flat"/>
                <v:fill o:detectmouseclick="t" on="false"/>
              </v:line>
            </w:pict>
          </mc:Fallback>
        </mc:AlternateContent>
      </w:r>
    </w:p>
    <w:p>
      <w:pPr>
        <w:pStyle w:val="Normal"/>
        <w:spacing w:lineRule="exact" w:line="347"/>
        <w:rPr>
          <w:rFonts w:ascii="Times New Roman" w:hAnsi="Times New Roman" w:eastAsia="Times New Roman"/>
        </w:rPr>
      </w:pPr>
      <w:r>
        <w:rPr>
          <w:rFonts w:eastAsia="Times New Roman" w:ascii="Times New Roman" w:hAnsi="Times New Roman"/>
        </w:rPr>
      </w:r>
    </w:p>
    <w:p>
      <w:pPr>
        <w:pStyle w:val="Normal"/>
        <w:spacing w:lineRule="auto"/>
        <w:ind w:left="320" w:hanging="0"/>
        <w:rPr>
          <w:rFonts w:ascii="Times New Roman" w:hAnsi="Times New Roman" w:eastAsia="Times New Roman"/>
          <w:b/>
          <w:b/>
          <w:sz w:val="24"/>
        </w:rPr>
      </w:pPr>
      <w:r>
        <w:rPr>
          <w:rFonts w:eastAsia="Times New Roman" w:ascii="Times New Roman" w:hAnsi="Times New Roman"/>
          <w:b/>
          <w:sz w:val="24"/>
        </w:rPr>
        <w:t>«Россия – Родина моя»</w:t>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3 часа</w:t>
      </w:r>
    </w:p>
    <w:tbl>
      <w:tblPr>
        <w:tblW w:w="9579" w:type="dxa"/>
        <w:jc w:val="left"/>
        <w:tblInd w:w="160" w:type="dxa"/>
        <w:tblBorders>
          <w:top w:val="single" w:sz="8" w:space="0" w:color="00000A"/>
          <w:right w:val="single" w:sz="8" w:space="0" w:color="00000A"/>
          <w:insideV w:val="single" w:sz="8" w:space="0" w:color="00000A"/>
        </w:tblBorders>
        <w:tblCellMar>
          <w:top w:w="0" w:type="dxa"/>
          <w:left w:w="0" w:type="dxa"/>
          <w:bottom w:w="0" w:type="dxa"/>
          <w:right w:w="0" w:type="dxa"/>
        </w:tblCellMar>
        <w:tblLook w:firstRow="0" w:noVBand="0" w:lastRow="0" w:firstColumn="0" w:lastColumn="0" w:noHBand="0" w:val="0000"/>
      </w:tblPr>
      <w:tblGrid>
        <w:gridCol w:w="3199"/>
        <w:gridCol w:w="3180"/>
        <w:gridCol w:w="3200"/>
      </w:tblGrid>
      <w:tr>
        <w:trPr>
          <w:trHeight w:val="266" w:hRule="atLeast"/>
        </w:trPr>
        <w:tc>
          <w:tcPr>
            <w:tcW w:w="3199" w:type="dxa"/>
            <w:tcBorders>
              <w:top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Музыка в жизни человека.</w:t>
            </w:r>
          </w:p>
        </w:tc>
        <w:tc>
          <w:tcPr>
            <w:tcW w:w="3180" w:type="dxa"/>
            <w:tcBorders>
              <w:top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sz w:val="24"/>
              </w:rPr>
            </w:pPr>
            <w:r>
              <w:rPr>
                <w:rFonts w:eastAsia="Times New Roman" w:ascii="Times New Roman" w:hAnsi="Times New Roman"/>
                <w:sz w:val="24"/>
              </w:rPr>
              <w:t>«Мелодия». Музыкальный</w:t>
            </w:r>
          </w:p>
        </w:tc>
        <w:tc>
          <w:tcPr>
            <w:tcW w:w="3200" w:type="dxa"/>
            <w:tcBorders>
              <w:top w:val="single" w:sz="8" w:space="0" w:color="00000A"/>
            </w:tcBorders>
            <w:shd w:fill="auto" w:val="clear"/>
            <w:vAlign w:val="bottom"/>
          </w:tcPr>
          <w:p>
            <w:pPr>
              <w:pStyle w:val="Normal"/>
              <w:spacing w:lineRule="exact" w:line="265"/>
              <w:ind w:left="100" w:hanging="0"/>
              <w:rPr>
                <w:rFonts w:ascii="Times New Roman" w:hAnsi="Times New Roman" w:eastAsia="Times New Roman"/>
                <w:sz w:val="24"/>
              </w:rPr>
            </w:pPr>
            <w:r>
              <w:rPr>
                <w:rFonts w:eastAsia="Times New Roman" w:ascii="Times New Roman" w:hAnsi="Times New Roman"/>
                <w:b/>
                <w:sz w:val="24"/>
              </w:rPr>
              <w:t xml:space="preserve">Размышлятъ </w:t>
            </w:r>
            <w:r>
              <w:rPr>
                <w:rFonts w:eastAsia="Times New Roman" w:ascii="Times New Roman" w:hAnsi="Times New Roman"/>
                <w:sz w:val="24"/>
              </w:rPr>
              <w:t>об</w:t>
            </w:r>
          </w:p>
        </w:tc>
      </w:tr>
      <w:tr>
        <w:trPr>
          <w:trHeight w:val="271" w:hRule="atLeast"/>
        </w:trPr>
        <w:tc>
          <w:tcPr>
            <w:tcW w:w="319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Обобщѐнное представление</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пейзаж. Образы Родины в</w:t>
            </w:r>
          </w:p>
        </w:tc>
        <w:tc>
          <w:tcPr>
            <w:tcW w:w="3200" w:type="dx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отечественной музыке, еѐ</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 основных образно-</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музыке русских</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характере и средствах</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эмоциональных сферах</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композиторов.</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музыки и о многообразии</w:t>
            </w:r>
          </w:p>
        </w:tc>
        <w:tc>
          <w:tcPr>
            <w:tcW w:w="3180" w:type="dxa"/>
            <w:tcBorders>
              <w:right w:val="single" w:sz="8" w:space="0" w:color="00000A"/>
              <w:insideV w:val="single" w:sz="8" w:space="0" w:color="00000A"/>
            </w:tcBorders>
            <w:shd w:fill="auto" w:val="clear"/>
            <w:vAlign w:val="bottom"/>
          </w:tcPr>
          <w:p>
            <w:pPr>
              <w:pStyle w:val="Normal"/>
              <w:spacing w:lineRule="auto"/>
              <w:ind w:left="160" w:hanging="0"/>
              <w:rPr>
                <w:rFonts w:ascii="Times New Roman" w:hAnsi="Times New Roman" w:eastAsia="Times New Roman"/>
                <w:sz w:val="24"/>
              </w:rPr>
            </w:pPr>
            <w:r>
              <w:rPr>
                <w:rFonts w:eastAsia="Times New Roman" w:ascii="Times New Roman" w:hAnsi="Times New Roman"/>
                <w:sz w:val="24"/>
              </w:rPr>
              <w:t>«Моя Россия». Песенность</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Подбирать </w:t>
            </w:r>
            <w:r>
              <w:rPr>
                <w:rFonts w:eastAsia="Times New Roman" w:ascii="Times New Roman" w:hAnsi="Times New Roman"/>
                <w:sz w:val="24"/>
              </w:rPr>
              <w:t>слова,</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жанров.</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как отличительная черта</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отражающие содержание</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Песенность, танцевальность,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русской музыки.</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произведений</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маршевость. Опера.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«Гимн России».</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Воплощать </w:t>
            </w:r>
            <w:r>
              <w:rPr>
                <w:rFonts w:eastAsia="Times New Roman" w:ascii="Times New Roman" w:hAnsi="Times New Roman"/>
                <w:sz w:val="24"/>
              </w:rPr>
              <w:t>характер 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Профессиональная музыка.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Государственные символы</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настроение песен о Родине в</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Сочинения отечественных</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России (гимн, герб, флаг).</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своѐм исполнении.</w:t>
            </w:r>
          </w:p>
        </w:tc>
      </w:tr>
      <w:tr>
        <w:trPr>
          <w:trHeight w:val="281"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композиторов 0 Родине.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Интонационно осмысленное</w:t>
            </w:r>
          </w:p>
        </w:tc>
        <w:tc>
          <w:tcPr>
            <w:tcW w:w="3200" w:type="dx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Воплощать</w:t>
            </w:r>
          </w:p>
        </w:tc>
      </w:tr>
      <w:tr>
        <w:trPr>
          <w:trHeight w:val="279" w:hRule="atLeast"/>
        </w:trPr>
        <w:tc>
          <w:tcPr>
            <w:tcW w:w="31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Основные закономерности</w:t>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исполнение сочинений</w:t>
            </w:r>
          </w:p>
        </w:tc>
        <w:tc>
          <w:tcPr>
            <w:tcW w:w="3200" w:type="dxa"/>
            <w:tcBorders>
              <w:bottom w:val="single" w:sz="8" w:space="0" w:color="00000A"/>
              <w:insideH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художественнообразное</w:t>
            </w:r>
          </w:p>
        </w:tc>
      </w:tr>
    </w:tbl>
    <w:tbl>
      <w:tblPr>
        <w:tblW w:w="957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199"/>
        <w:gridCol w:w="3180"/>
        <w:gridCol w:w="3200"/>
      </w:tblGrid>
      <w:tr>
        <w:trPr>
          <w:trHeight w:val="283" w:hRule="atLeast"/>
        </w:trPr>
        <w:tc>
          <w:tcPr>
            <w:tcW w:w="31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bookmarkStart w:id="159" w:name="page119"/>
            <w:bookmarkEnd w:id="159"/>
            <w:r>
              <w:rPr>
                <w:rFonts w:eastAsia="Times New Roman" w:ascii="Times New Roman" w:hAnsi="Times New Roman"/>
                <w:b/>
                <w:sz w:val="24"/>
              </w:rPr>
              <w:t>музыкального искусства.</w:t>
            </w:r>
          </w:p>
        </w:tc>
        <w:tc>
          <w:tcPr>
            <w:tcW w:w="318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разных жанров и стилей.</w:t>
            </w:r>
          </w:p>
        </w:tc>
        <w:tc>
          <w:tcPr>
            <w:tcW w:w="320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содержание музыки в пении,</w:t>
            </w:r>
          </w:p>
        </w:tc>
      </w:tr>
      <w:tr>
        <w:trPr>
          <w:trHeight w:val="272"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Выразительность и</w:t>
            </w:r>
          </w:p>
        </w:tc>
        <w:tc>
          <w:tcPr>
            <w:tcW w:w="318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Выполнение творческих</w:t>
            </w:r>
          </w:p>
        </w:tc>
        <w:tc>
          <w:tcPr>
            <w:tcW w:w="320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слове, пластике, рисунке 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изобразительность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заданий из рабочей тетради.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др.</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музыке.</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Расширять </w:t>
            </w:r>
            <w:r>
              <w:rPr>
                <w:rFonts w:eastAsia="Times New Roman" w:ascii="Times New Roman" w:hAnsi="Times New Roman"/>
                <w:sz w:val="24"/>
              </w:rPr>
              <w:t>запас</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Элементы нотной грамоты.</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впечатлений в</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Основные приѐмы</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самостоятельной творческой</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музыкального развития</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(повтор и контраст).</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Музыкальная картина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мира. </w:t>
            </w:r>
            <w:r>
              <w:rPr>
                <w:rFonts w:eastAsia="Times New Roman" w:ascii="Times New Roman" w:hAnsi="Times New Roman"/>
                <w:sz w:val="24"/>
              </w:rPr>
              <w:t>Общие представления</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 музыкальной жизни</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1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страны.</w:t>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199" w:type="dxa"/>
            <w:tcBorders>
              <w:left w:val="single" w:sz="8" w:space="0" w:color="00000A"/>
            </w:tcBorders>
            <w:shd w:fill="auto" w:val="clear"/>
            <w:vAlign w:val="bottom"/>
          </w:tcPr>
          <w:p>
            <w:pPr>
              <w:pStyle w:val="Normal"/>
              <w:spacing w:lineRule="exact" w:line="265"/>
              <w:ind w:left="160" w:hanging="0"/>
              <w:rPr>
                <w:rFonts w:ascii="Times New Roman" w:hAnsi="Times New Roman" w:eastAsia="Times New Roman"/>
                <w:b/>
                <w:b/>
                <w:sz w:val="24"/>
              </w:rPr>
            </w:pPr>
            <w:r>
              <w:rPr>
                <w:rFonts w:eastAsia="Times New Roman" w:ascii="Times New Roman" w:hAnsi="Times New Roman"/>
                <w:b/>
                <w:sz w:val="24"/>
              </w:rPr>
              <w:t>«День, полный событий»</w:t>
            </w:r>
          </w:p>
        </w:tc>
        <w:tc>
          <w:tcPr>
            <w:tcW w:w="318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9" w:hRule="atLeast"/>
        </w:trPr>
        <w:tc>
          <w:tcPr>
            <w:tcW w:w="3199" w:type="dxa"/>
            <w:tcBorders>
              <w:left w:val="single" w:sz="8" w:space="0" w:color="00000A"/>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6 часов</w:t>
            </w:r>
          </w:p>
        </w:tc>
        <w:tc>
          <w:tcPr>
            <w:tcW w:w="31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Музыка в жизни человека.</w:t>
            </w:r>
          </w:p>
        </w:tc>
        <w:tc>
          <w:tcPr>
            <w:tcW w:w="318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«Музыкальные</w:t>
            </w:r>
          </w:p>
        </w:tc>
        <w:tc>
          <w:tcPr>
            <w:tcW w:w="320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b/>
                <w:sz w:val="24"/>
              </w:rPr>
              <w:t xml:space="preserve">Распознавать </w:t>
            </w:r>
            <w:r>
              <w:rPr>
                <w:rFonts w:eastAsia="Times New Roman" w:ascii="Times New Roman" w:hAnsi="Times New Roman"/>
                <w:sz w:val="24"/>
              </w:rPr>
              <w:t>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Рождение музыки как</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инструменты».</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эмоционально</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естественное проявление</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Мир ребѐнка в музыкальных</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откликаться </w:t>
            </w:r>
            <w:r>
              <w:rPr>
                <w:rFonts w:eastAsia="Times New Roman" w:ascii="Times New Roman" w:hAnsi="Times New Roman"/>
                <w:sz w:val="24"/>
              </w:rPr>
              <w:t>на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человеческого состояния.</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интонациях, темах и образах</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выразительные 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Звучание окружающей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детских пьес П. Чайковского</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изобразительные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 природы,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С. Прокофьева.</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особенности музыки.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настроений, чувств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«Звучащие картины».</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Воплощать э</w:t>
            </w:r>
            <w:r>
              <w:rPr>
                <w:rFonts w:eastAsia="Times New Roman" w:ascii="Times New Roman" w:hAnsi="Times New Roman"/>
                <w:sz w:val="24"/>
              </w:rPr>
              <w:t>моциональные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характера человека.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Песенность, танцевальность,</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состояния в различных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Песенность, танцевальность,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маршевость в передаче</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видах музыкально-</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маршевость.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содержания 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творческой деятельности</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Основные закономерности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эмоционального строя</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(пение, игра на детских</w:t>
            </w:r>
          </w:p>
        </w:tc>
      </w:tr>
      <w:tr>
        <w:trPr>
          <w:trHeight w:val="272"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b/>
                <w:sz w:val="24"/>
              </w:rPr>
              <w:t>музыкального искусства.</w:t>
            </w:r>
            <w:r>
              <w:rPr>
                <w:rFonts w:eastAsia="Times New Roman" w:ascii="Times New Roman" w:hAnsi="Times New Roman"/>
                <w:sz w:val="24"/>
              </w:rPr>
              <w:t>.</w:t>
            </w:r>
          </w:p>
        </w:tc>
        <w:tc>
          <w:tcPr>
            <w:tcW w:w="318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музыкальных сочинений.</w:t>
            </w:r>
          </w:p>
        </w:tc>
        <w:tc>
          <w:tcPr>
            <w:tcW w:w="320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элементарных музыкальных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Интонации музыкальные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Природа, детские игры 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инструментах,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речевые. Сходство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забавы, сказка в музыке,</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Выполнять </w:t>
            </w:r>
            <w:r>
              <w:rPr>
                <w:rFonts w:eastAsia="Times New Roman" w:ascii="Times New Roman" w:hAnsi="Times New Roman"/>
                <w:sz w:val="24"/>
              </w:rPr>
              <w:t>творческие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различия. Основные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колыбельные песни.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задания: рисовать,</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средства музыкальной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Своеобразие музыкального</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передавать в движении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(мелодия,</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языка композиторов.</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содержание музыкального</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ритм, темп, динамика,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i/>
                <w:i/>
                <w:sz w:val="24"/>
              </w:rPr>
            </w:pPr>
            <w:r>
              <w:rPr>
                <w:rFonts w:eastAsia="Times New Roman" w:ascii="Times New Roman" w:hAnsi="Times New Roman"/>
                <w:b/>
                <w:i/>
                <w:sz w:val="24"/>
              </w:rPr>
              <w:t>Обобщающий урок I</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тембр, лад и др.).</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i/>
                <w:i/>
                <w:sz w:val="24"/>
              </w:rPr>
            </w:pPr>
            <w:r>
              <w:rPr>
                <w:rFonts w:eastAsia="Times New Roman" w:ascii="Times New Roman" w:hAnsi="Times New Roman"/>
                <w:b/>
                <w:i/>
                <w:sz w:val="24"/>
              </w:rPr>
              <w:t>четверти</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Различать </w:t>
            </w:r>
            <w:r>
              <w:rPr>
                <w:rFonts w:eastAsia="Times New Roman" w:ascii="Times New Roman" w:hAnsi="Times New Roman"/>
                <w:sz w:val="24"/>
              </w:rPr>
              <w:t>особенности</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Особенности музыкальной</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Интонационно осмысленное</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построения музыки, двух-,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речи в сочинениях</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исполнение сочинений</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трѐхчастные формы и их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композиторов.</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разных жанров и стилей.</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элементы (фразировка,</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Музыкальная картина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Выполнение творческих</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вступление, заключение,</w:t>
            </w:r>
          </w:p>
        </w:tc>
      </w:tr>
      <w:tr>
        <w:trPr>
          <w:trHeight w:val="277"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мира.</w:t>
            </w:r>
          </w:p>
        </w:tc>
        <w:tc>
          <w:tcPr>
            <w:tcW w:w="318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заданий из рабочей тетради.</w:t>
            </w:r>
          </w:p>
        </w:tc>
        <w:tc>
          <w:tcPr>
            <w:tcW w:w="320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запев и припев).</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Интонационное богатство</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Эмоционально</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музыкального мира.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откликаться </w:t>
            </w:r>
            <w:r>
              <w:rPr>
                <w:rFonts w:eastAsia="Times New Roman" w:ascii="Times New Roman" w:hAnsi="Times New Roman"/>
                <w:sz w:val="24"/>
              </w:rPr>
              <w:t>на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Инструментальная музыка.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живописные, музыкальные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 для детей: радио-и</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литературные образы.</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телепередачи, видеофильмы,</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Сопоставлять </w:t>
            </w:r>
            <w:r>
              <w:rPr>
                <w:rFonts w:eastAsia="Times New Roman" w:ascii="Times New Roman" w:hAnsi="Times New Roman"/>
                <w:sz w:val="24"/>
              </w:rPr>
              <w:t>средства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звукозаписи (CD, DVD)</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музыки 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живописи.</w:t>
            </w:r>
          </w:p>
        </w:tc>
      </w:tr>
      <w:tr>
        <w:trPr>
          <w:trHeight w:val="286" w:hRule="atLeast"/>
        </w:trPr>
        <w:tc>
          <w:tcPr>
            <w:tcW w:w="31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0" w:hRule="atLeast"/>
        </w:trPr>
        <w:tc>
          <w:tcPr>
            <w:tcW w:w="6379" w:type="dxa"/>
            <w:gridSpan w:val="2"/>
            <w:tcBorders>
              <w:left w:val="single" w:sz="8" w:space="0" w:color="00000A"/>
            </w:tcBorders>
            <w:shd w:fill="auto" w:val="clear"/>
            <w:vAlign w:val="bottom"/>
          </w:tcPr>
          <w:p>
            <w:pPr>
              <w:pStyle w:val="Normal"/>
              <w:spacing w:lineRule="exact" w:line="260"/>
              <w:ind w:left="100" w:hanging="0"/>
              <w:rPr>
                <w:rFonts w:ascii="Times New Roman" w:hAnsi="Times New Roman" w:eastAsia="Times New Roman"/>
                <w:b/>
                <w:b/>
                <w:sz w:val="24"/>
              </w:rPr>
            </w:pPr>
            <w:r>
              <w:rPr>
                <w:rFonts w:eastAsia="Times New Roman" w:ascii="Times New Roman" w:hAnsi="Times New Roman"/>
                <w:b/>
                <w:sz w:val="24"/>
              </w:rPr>
              <w:t>«О России петь — что стремиться в храм»</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r>
      <w:tr>
        <w:trPr>
          <w:trHeight w:val="279" w:hRule="atLeast"/>
        </w:trPr>
        <w:tc>
          <w:tcPr>
            <w:tcW w:w="3199" w:type="dxa"/>
            <w:tcBorders>
              <w:left w:val="single" w:sz="8" w:space="0" w:color="00000A"/>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5 ч</w:t>
            </w:r>
          </w:p>
        </w:tc>
        <w:tc>
          <w:tcPr>
            <w:tcW w:w="31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b/>
                <w:b/>
                <w:sz w:val="24"/>
              </w:rPr>
            </w:pPr>
            <w:r>
              <w:rPr>
                <w:rFonts w:eastAsia="Times New Roman" w:ascii="Times New Roman" w:hAnsi="Times New Roman"/>
                <w:b/>
                <w:sz w:val="24"/>
              </w:rPr>
              <w:t>Музыка в жизни человека.</w:t>
            </w:r>
          </w:p>
        </w:tc>
        <w:tc>
          <w:tcPr>
            <w:tcW w:w="3180" w:type="dxa"/>
            <w:tcBorders>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«Великий колокольный</w:t>
            </w:r>
          </w:p>
        </w:tc>
        <w:tc>
          <w:tcPr>
            <w:tcW w:w="3200" w:type="dxa"/>
            <w:tcBorders>
              <w:right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характер</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Звучание окружающей</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звон». Колокольные звоны</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исполнения народных 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жизни, природы,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России: набат, трезвон,</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духовных песнопений.</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настроений, чувств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благовест.</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Эмоционально</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характера человека.</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«Звучащие картины».</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откликаться </w:t>
            </w:r>
            <w:r>
              <w:rPr>
                <w:rFonts w:eastAsia="Times New Roman" w:ascii="Times New Roman" w:hAnsi="Times New Roman"/>
                <w:sz w:val="24"/>
              </w:rPr>
              <w:t>на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Обобщѐнное представление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Музыкальный пейзаж.</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живописные, музыкальные и</w:t>
            </w:r>
          </w:p>
        </w:tc>
      </w:tr>
      <w:tr>
        <w:trPr>
          <w:trHeight w:val="281" w:hRule="atLeast"/>
        </w:trPr>
        <w:tc>
          <w:tcPr>
            <w:tcW w:w="31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 основных образно-</w:t>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«Святые земли Русской».</w:t>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литературные образы.</w:t>
            </w:r>
          </w:p>
        </w:tc>
      </w:tr>
    </w:tbl>
    <w:p>
      <w:pPr>
        <w:sectPr>
          <w:type w:val="nextPage"/>
          <w:pgSz w:w="11906" w:h="16838"/>
          <w:pgMar w:left="1440" w:right="72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p>
    <w:tbl>
      <w:tblPr>
        <w:tblW w:w="9579"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199"/>
        <w:gridCol w:w="3180"/>
        <w:gridCol w:w="3200"/>
      </w:tblGrid>
      <w:tr>
        <w:trPr>
          <w:trHeight w:val="278" w:hRule="atLeast"/>
        </w:trPr>
        <w:tc>
          <w:tcPr>
            <w:tcW w:w="3199"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60" w:name="page120"/>
            <w:bookmarkEnd w:id="160"/>
            <w:r>
              <w:rPr>
                <w:rFonts w:eastAsia="Times New Roman" w:ascii="Times New Roman" w:hAnsi="Times New Roman"/>
                <w:sz w:val="24"/>
              </w:rPr>
              <w:t>эмоциональных сферах</w:t>
            </w:r>
          </w:p>
        </w:tc>
        <w:tc>
          <w:tcPr>
            <w:tcW w:w="318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Воплощение их образов в</w:t>
            </w:r>
          </w:p>
        </w:tc>
        <w:tc>
          <w:tcPr>
            <w:tcW w:w="3200" w:type="dxa"/>
            <w:tcBorders>
              <w:top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Сопоставлять </w:t>
            </w:r>
            <w:r>
              <w:rPr>
                <w:rFonts w:eastAsia="Times New Roman" w:ascii="Times New Roman" w:hAnsi="Times New Roman"/>
                <w:sz w:val="24"/>
              </w:rPr>
              <w:t>средства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музыки и о многообразии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музыке различных жанров.</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музыки 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жанров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Народные песнопения,</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стилей.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кантат. Жанр молитвы,</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Передавать </w:t>
            </w:r>
            <w:r>
              <w:rPr>
                <w:rFonts w:eastAsia="Times New Roman" w:ascii="Times New Roman" w:hAnsi="Times New Roman"/>
                <w:sz w:val="24"/>
              </w:rPr>
              <w:t>в пластике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Отечественные народные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хорала.</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движений, на детских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музыкальные традиции.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Праздники Русской</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инструментах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Народное творчество России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православной церкви.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разный характер</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Основные закономерности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i/>
                <w:i/>
                <w:sz w:val="24"/>
              </w:rPr>
            </w:pPr>
            <w:r>
              <w:rPr>
                <w:rFonts w:eastAsia="Times New Roman" w:ascii="Times New Roman" w:hAnsi="Times New Roman"/>
                <w:b/>
                <w:i/>
                <w:sz w:val="24"/>
              </w:rPr>
              <w:t>Обобщающий урок II</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колокольных звонов.</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музыкального искусства.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i/>
                <w:i/>
                <w:sz w:val="24"/>
              </w:rPr>
            </w:pPr>
            <w:r>
              <w:rPr>
                <w:rFonts w:eastAsia="Times New Roman" w:ascii="Times New Roman" w:hAnsi="Times New Roman"/>
                <w:b/>
                <w:i/>
                <w:sz w:val="24"/>
              </w:rPr>
              <w:t>четверти</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Исполнять </w:t>
            </w:r>
            <w:r>
              <w:rPr>
                <w:rFonts w:eastAsia="Times New Roman" w:ascii="Times New Roman" w:hAnsi="Times New Roman"/>
                <w:sz w:val="24"/>
              </w:rPr>
              <w:t>песни</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Интонационно-образная</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Исполнение сочинений</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природа музыкального</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разных жанров и стилей.</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искусства. Особенности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Выполнение творческих</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музыкальной речи в</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заданий в рабочей тетради.</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7"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сочинениях композиторов,</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еѐ выразительный смысл.</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Элементы нотной грамоты.</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Опера, кантата.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Музыкальная картина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9"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68"/>
              <w:ind w:left="100" w:hanging="0"/>
              <w:rPr>
                <w:rFonts w:ascii="Times New Roman" w:hAnsi="Times New Roman" w:eastAsia="Times New Roman"/>
                <w:sz w:val="24"/>
              </w:rPr>
            </w:pPr>
            <w:r>
              <w:rPr>
                <w:rFonts w:eastAsia="Times New Roman" w:ascii="Times New Roman" w:hAnsi="Times New Roman"/>
                <w:b/>
                <w:sz w:val="24"/>
              </w:rPr>
              <w:t xml:space="preserve">мира. </w:t>
            </w:r>
            <w:r>
              <w:rPr>
                <w:rFonts w:eastAsia="Times New Roman" w:ascii="Times New Roman" w:hAnsi="Times New Roman"/>
                <w:sz w:val="24"/>
              </w:rPr>
              <w:t>Народное и</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профессиональное</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1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музыкальное творчество.</w:t>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8" w:hRule="atLeast"/>
        </w:trPr>
        <w:tc>
          <w:tcPr>
            <w:tcW w:w="6379" w:type="dxa"/>
            <w:gridSpan w:val="2"/>
            <w:tcBorders>
              <w:left w:val="single" w:sz="8" w:space="0" w:color="00000A"/>
            </w:tcBorders>
            <w:shd w:fill="auto" w:val="clear"/>
            <w:vAlign w:val="bottom"/>
          </w:tcPr>
          <w:p>
            <w:pPr>
              <w:pStyle w:val="Normal"/>
              <w:spacing w:lineRule="exact" w:line="267"/>
              <w:ind w:left="100" w:hanging="0"/>
              <w:rPr>
                <w:rFonts w:ascii="Times New Roman" w:hAnsi="Times New Roman" w:eastAsia="Times New Roman"/>
                <w:b/>
                <w:b/>
                <w:sz w:val="24"/>
              </w:rPr>
            </w:pPr>
            <w:r>
              <w:rPr>
                <w:rFonts w:eastAsia="Times New Roman" w:ascii="Times New Roman" w:hAnsi="Times New Roman"/>
                <w:b/>
                <w:sz w:val="24"/>
              </w:rPr>
              <w:t>«Гори, гори ясно, чтобы не погасло!»</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9" w:hRule="atLeast"/>
        </w:trPr>
        <w:tc>
          <w:tcPr>
            <w:tcW w:w="3199" w:type="dxa"/>
            <w:tcBorders>
              <w:left w:val="single" w:sz="8" w:space="0" w:color="00000A"/>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4 часа</w:t>
            </w:r>
          </w:p>
        </w:tc>
        <w:tc>
          <w:tcPr>
            <w:tcW w:w="31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Музыка в жизни человека.</w:t>
            </w:r>
          </w:p>
        </w:tc>
        <w:tc>
          <w:tcPr>
            <w:tcW w:w="318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«Русские народные</w:t>
            </w:r>
          </w:p>
        </w:tc>
        <w:tc>
          <w:tcPr>
            <w:tcW w:w="320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b/>
                <w:sz w:val="24"/>
              </w:rPr>
              <w:t xml:space="preserve">Разыгрывать </w:t>
            </w:r>
            <w:r>
              <w:rPr>
                <w:rFonts w:eastAsia="Times New Roman" w:ascii="Times New Roman" w:hAnsi="Times New Roman"/>
                <w:sz w:val="24"/>
              </w:rPr>
              <w:t>народные,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Истоки возникновения</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инструменты».</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игровые песни, песни-</w:t>
            </w:r>
          </w:p>
        </w:tc>
      </w:tr>
      <w:tr>
        <w:trPr>
          <w:trHeight w:val="272"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музыки. Рождение музыки</w:t>
            </w:r>
          </w:p>
        </w:tc>
        <w:tc>
          <w:tcPr>
            <w:tcW w:w="318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Фольклор — народная</w:t>
            </w:r>
          </w:p>
        </w:tc>
        <w:tc>
          <w:tcPr>
            <w:tcW w:w="320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диалоги, песни-хороводы.</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как естественное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мудрость. Оркестр русских</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Общаться </w:t>
            </w:r>
            <w:r>
              <w:rPr>
                <w:rFonts w:eastAsia="Times New Roman" w:ascii="Times New Roman" w:hAnsi="Times New Roman"/>
                <w:sz w:val="24"/>
              </w:rPr>
              <w:t>и</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проявление человеческого</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народных инструментов.</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взаимодействовать</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состояния.</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«Плясовые наигрыши»..</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 процессе ансамблевого,</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Отечественные народные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Обряды и праздники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коллективного (хорового</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музыкальные традиции.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русского народа.</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 инструментального)</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Народное творчество</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«Проводы зимы»</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воплощения различных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России. Песни, танцы,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(Масленица). «Bcтpeча</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образов русского фольклора.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действа, обряды, игры-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весны». Традиции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Исполнять </w:t>
            </w:r>
            <w:r>
              <w:rPr>
                <w:rFonts w:eastAsia="Times New Roman" w:ascii="Times New Roman" w:hAnsi="Times New Roman"/>
                <w:sz w:val="24"/>
              </w:rPr>
              <w:t>выразительно,</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драматизации.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народного музицирования.</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русские народные песни,</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Основные закономерности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Разыгрывание народных</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Узнавать </w:t>
            </w:r>
            <w:r>
              <w:rPr>
                <w:rFonts w:eastAsia="Times New Roman" w:ascii="Times New Roman" w:hAnsi="Times New Roman"/>
                <w:sz w:val="24"/>
              </w:rPr>
              <w:t>народные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музыкального искусства.</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песен; песня-игра, песня-</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мелодии в сочинениях</w:t>
            </w:r>
          </w:p>
        </w:tc>
      </w:tr>
      <w:tr>
        <w:trPr>
          <w:trHeight w:val="272"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Выразительность и</w:t>
            </w:r>
          </w:p>
        </w:tc>
        <w:tc>
          <w:tcPr>
            <w:tcW w:w="318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диалог, песня-хоровод.</w:t>
            </w:r>
          </w:p>
        </w:tc>
        <w:tc>
          <w:tcPr>
            <w:tcW w:w="320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русских композиторов.</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изобразительность в музыке.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Опыты сочинения мелодий</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Знать </w:t>
            </w:r>
            <w:r>
              <w:rPr>
                <w:rFonts w:eastAsia="Times New Roman" w:ascii="Times New Roman" w:hAnsi="Times New Roman"/>
                <w:sz w:val="24"/>
              </w:rPr>
              <w:t>особенности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Основные средства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 тексты народных</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традиционных народных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песенок, закличек, потешек.</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праздников.</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(мелодия,</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Интонационно осмысленное</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Различать, узнавать</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ритм, темп, динамика,</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исполнение русских</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народные песни разных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тембр, лад и др.).</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народных песен, танцев,</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sz w:val="24"/>
              </w:rPr>
              <w:t xml:space="preserve">жанров и </w:t>
            </w:r>
            <w:r>
              <w:rPr>
                <w:rFonts w:eastAsia="Times New Roman" w:ascii="Times New Roman" w:hAnsi="Times New Roman"/>
                <w:b/>
                <w:sz w:val="24"/>
              </w:rPr>
              <w:t>сопоставлять</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Композитор — исполнитель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инструментальных</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средства их художественной</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w:t>
            </w:r>
            <w:r>
              <w:rPr>
                <w:rFonts w:eastAsia="Times New Roman" w:ascii="Times New Roman" w:hAnsi="Times New Roman"/>
                <w:sz w:val="24"/>
              </w:rPr>
              <w:t>слушатель. Элементы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наигрышей разных жанров.</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нотной грамоты.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Выполнение творческих</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Создавать </w:t>
            </w:r>
            <w:r>
              <w:rPr>
                <w:rFonts w:eastAsia="Times New Roman" w:ascii="Times New Roman" w:hAnsi="Times New Roman"/>
                <w:sz w:val="24"/>
              </w:rPr>
              <w:t>музыкальные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Основные приѐмы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заданий из рабочей тетради.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композиции (пение,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музыкального развития</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музыкальнопластическое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(повтор и контраст).</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движение, игра на</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Музыкальная картина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элементарных музыкальных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мира.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инструментах)</w:t>
            </w:r>
          </w:p>
        </w:tc>
      </w:tr>
      <w:tr>
        <w:trPr>
          <w:trHeight w:val="269"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68"/>
              <w:ind w:left="100" w:hanging="0"/>
              <w:rPr>
                <w:rFonts w:ascii="Times New Roman" w:hAnsi="Times New Roman" w:eastAsia="Times New Roman"/>
                <w:sz w:val="24"/>
              </w:rPr>
            </w:pPr>
            <w:r>
              <w:rPr>
                <w:rFonts w:eastAsia="Times New Roman" w:ascii="Times New Roman" w:hAnsi="Times New Roman"/>
                <w:sz w:val="24"/>
              </w:rPr>
              <w:t>Многообразие</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этнокультурных традиций.</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2" w:hRule="atLeast"/>
        </w:trPr>
        <w:tc>
          <w:tcPr>
            <w:tcW w:w="31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w:t>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sectPr>
          <w:type w:val="nextPage"/>
          <w:pgSz w:w="11906" w:h="16838"/>
          <w:pgMar w:left="1440" w:right="726" w:header="0" w:top="709" w:footer="0" w:bottom="0" w:gutter="0"/>
          <w:pgNumType w:fmt="decimal"/>
          <w:formProt w:val="false"/>
          <w:textDirection w:val="lrTb"/>
          <w:docGrid w:type="default" w:linePitch="360" w:charSpace="0"/>
        </w:sectPr>
        <w:pStyle w:val="Normal"/>
        <w:rPr>
          <w:rFonts w:ascii="Times New Roman" w:hAnsi="Times New Roman" w:eastAsia="Times New Roman"/>
          <w:sz w:val="24"/>
        </w:rPr>
      </w:pPr>
      <w:r>
        <w:rPr>
          <w:rFonts w:eastAsia="Times New Roman" w:ascii="Times New Roman" w:hAnsi="Times New Roman"/>
          <w:sz w:val="24"/>
        </w:rPr>
      </w:r>
      <w:bookmarkStart w:id="161" w:name="page121"/>
      <w:bookmarkStart w:id="162" w:name="page121"/>
      <w:bookmarkEnd w:id="162"/>
    </w:p>
    <w:p>
      <w:pPr>
        <w:pStyle w:val="Normal"/>
        <w:spacing w:lineRule="auto"/>
        <w:ind w:left="260" w:hanging="0"/>
        <w:rPr>
          <w:rFonts w:ascii="Times New Roman" w:hAnsi="Times New Roman" w:eastAsia="Times New Roman"/>
          <w:b/>
          <w:b/>
          <w:sz w:val="24"/>
        </w:rPr>
      </w:pPr>
      <w:r>
        <mc:AlternateContent>
          <mc:Choice Requires="wps">
            <w:drawing>
              <wp:anchor behindDoc="1" distT="0" distB="0" distL="114300" distR="114300" simplePos="0" locked="0" layoutInCell="1" allowOverlap="1" relativeHeight="122" wp14:anchorId="14FDF392">
                <wp:simplePos x="0" y="0"/>
                <wp:positionH relativeFrom="page">
                  <wp:posOffset>1010285</wp:posOffset>
                </wp:positionH>
                <wp:positionV relativeFrom="page">
                  <wp:posOffset>721995</wp:posOffset>
                </wp:positionV>
                <wp:extent cx="6083935" cy="1270"/>
                <wp:effectExtent l="10160" t="7620" r="12065" b="11430"/>
                <wp:wrapNone/>
                <wp:docPr id="125" name="Прямая соединительная линия 23"/>
                <a:graphic xmlns:a="http://schemas.openxmlformats.org/drawingml/2006/main">
                  <a:graphicData uri="http://schemas.microsoft.com/office/word/2010/wordprocessingShape">
                    <wps:wsp>
                      <wps:cNvSpPr/>
                      <wps:spPr>
                        <a:xfrm>
                          <a:off x="0" y="0"/>
                          <a:ext cx="608328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55pt,56.85pt" to="558.5pt,56.85pt" ID="Прямая соединительная линия 23" stroked="t" style="position:absolute;mso-position-horizontal-relative:page;mso-position-vertical-relative:page" wp14:anchorId="14FDF392">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3" wp14:anchorId="60084AE1">
                <wp:simplePos x="0" y="0"/>
                <wp:positionH relativeFrom="page">
                  <wp:posOffset>1010285</wp:posOffset>
                </wp:positionH>
                <wp:positionV relativeFrom="page">
                  <wp:posOffset>904875</wp:posOffset>
                </wp:positionV>
                <wp:extent cx="6083935" cy="1270"/>
                <wp:effectExtent l="10160" t="9525" r="12065" b="9525"/>
                <wp:wrapNone/>
                <wp:docPr id="126" name="Прямая соединительная линия 22"/>
                <a:graphic xmlns:a="http://schemas.openxmlformats.org/drawingml/2006/main">
                  <a:graphicData uri="http://schemas.microsoft.com/office/word/2010/wordprocessingShape">
                    <wps:wsp>
                      <wps:cNvSpPr/>
                      <wps:spPr>
                        <a:xfrm>
                          <a:off x="0" y="0"/>
                          <a:ext cx="6083280" cy="7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55pt,71.25pt" to="558.5pt,71.25pt" ID="Прямая соединительная линия 22" stroked="t" style="position:absolute;mso-position-horizontal-relative:page;mso-position-vertical-relative:page" wp14:anchorId="60084AE1">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4" wp14:anchorId="2155B3D1">
                <wp:simplePos x="0" y="0"/>
                <wp:positionH relativeFrom="page">
                  <wp:posOffset>3205480</wp:posOffset>
                </wp:positionH>
                <wp:positionV relativeFrom="page">
                  <wp:posOffset>552450</wp:posOffset>
                </wp:positionV>
                <wp:extent cx="1270" cy="334010"/>
                <wp:effectExtent l="10160" t="13970" r="8890" b="6350"/>
                <wp:wrapNone/>
                <wp:docPr id="127" name="Прямая соединительная линия 21"/>
                <a:graphic xmlns:a="http://schemas.openxmlformats.org/drawingml/2006/main">
                  <a:graphicData uri="http://schemas.microsoft.com/office/word/2010/wordprocessingShape">
                    <wps:wsp>
                      <wps:cNvSpPr/>
                      <wps:spPr>
                        <a:xfrm>
                          <a:off x="0" y="0"/>
                          <a:ext cx="720" cy="18936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239.3pt,56.6pt" to="239.3pt,71.45pt" ID="Прямая соединительная линия 21" stroked="t" style="position:absolute;mso-position-horizontal-relative:page;mso-position-vertical-relative:page" wp14:anchorId="2155B3D1">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5" wp14:anchorId="04453AB1">
                <wp:simplePos x="0" y="0"/>
                <wp:positionH relativeFrom="page">
                  <wp:posOffset>5229860</wp:posOffset>
                </wp:positionH>
                <wp:positionV relativeFrom="page">
                  <wp:posOffset>552450</wp:posOffset>
                </wp:positionV>
                <wp:extent cx="1270" cy="334010"/>
                <wp:effectExtent l="5715" t="13970" r="13335" b="6350"/>
                <wp:wrapNone/>
                <wp:docPr id="128" name="Прямая соединительная линия 20"/>
                <a:graphic xmlns:a="http://schemas.openxmlformats.org/drawingml/2006/main">
                  <a:graphicData uri="http://schemas.microsoft.com/office/word/2010/wordprocessingShape">
                    <wps:wsp>
                      <wps:cNvSpPr/>
                      <wps:spPr>
                        <a:xfrm>
                          <a:off x="0" y="0"/>
                          <a:ext cx="720" cy="18936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398.7pt,56.6pt" to="398.7pt,71.45pt" ID="Прямая соединительная линия 20" stroked="t" style="position:absolute;mso-position-horizontal-relative:page;mso-position-vertical-relative:page" wp14:anchorId="04453AB1">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6" wp14:anchorId="096E478D">
                <wp:simplePos x="0" y="0"/>
                <wp:positionH relativeFrom="page">
                  <wp:posOffset>9549130</wp:posOffset>
                </wp:positionH>
                <wp:positionV relativeFrom="page">
                  <wp:posOffset>-7816850</wp:posOffset>
                </wp:positionV>
                <wp:extent cx="1270" cy="17073245"/>
                <wp:effectExtent l="13335" t="13970" r="5715" b="12700"/>
                <wp:wrapNone/>
                <wp:docPr id="129" name="Прямая соединительная линия 19"/>
                <a:graphic xmlns:a="http://schemas.openxmlformats.org/drawingml/2006/main">
                  <a:graphicData uri="http://schemas.microsoft.com/office/word/2010/wordprocessingShape">
                    <wps:wsp>
                      <wps:cNvSpPr/>
                      <wps:spPr>
                        <a:xfrm>
                          <a:off x="0" y="0"/>
                          <a:ext cx="720" cy="96793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79.8pt,56.6pt" to="79.8pt,818.7pt" ID="Прямая соединительная линия 19" stroked="t" style="position:absolute;mso-position-horizontal-relative:page;mso-position-vertical-relative:page" wp14:anchorId="096E478D">
                <v:stroke color="black" weight="6480" joinstyle="round" endcap="flat"/>
                <v:fill o:detectmouseclick="t" on="false"/>
              </v:line>
            </w:pict>
          </mc:Fallback>
        </mc:AlternateContent>
        <mc:AlternateContent>
          <mc:Choice Requires="wps">
            <w:drawing>
              <wp:anchor behindDoc="1" distT="0" distB="0" distL="114300" distR="114300" simplePos="0" locked="0" layoutInCell="1" allowOverlap="1" relativeHeight="127" wp14:anchorId="482C5937">
                <wp:simplePos x="0" y="0"/>
                <wp:positionH relativeFrom="page">
                  <wp:posOffset>15626080</wp:posOffset>
                </wp:positionH>
                <wp:positionV relativeFrom="page">
                  <wp:posOffset>-7816850</wp:posOffset>
                </wp:positionV>
                <wp:extent cx="1270" cy="17073245"/>
                <wp:effectExtent l="13335" t="13970" r="5715" b="12700"/>
                <wp:wrapNone/>
                <wp:docPr id="130" name="Прямая соединительная линия 18"/>
                <a:graphic xmlns:a="http://schemas.openxmlformats.org/drawingml/2006/main">
                  <a:graphicData uri="http://schemas.microsoft.com/office/word/2010/wordprocessingShape">
                    <wps:wsp>
                      <wps:cNvSpPr/>
                      <wps:spPr>
                        <a:xfrm>
                          <a:off x="0" y="0"/>
                          <a:ext cx="720" cy="9679320"/>
                        </a:xfrm>
                        <a:prstGeom prst="line">
                          <a:avLst/>
                        </a:prstGeom>
                        <a:ln w="6480">
                          <a:solidFill>
                            <a:srgbClr val="000000"/>
                          </a:solidFill>
                          <a:round/>
                        </a:ln>
                      </wps:spPr>
                      <wps:style>
                        <a:lnRef idx="0"/>
                        <a:fillRef idx="0"/>
                        <a:effectRef idx="0"/>
                        <a:fontRef idx="minor"/>
                      </wps:style>
                      <wps:bodyPr/>
                    </wps:wsp>
                  </a:graphicData>
                </a:graphic>
              </wp:anchor>
            </w:drawing>
          </mc:Choice>
          <mc:Fallback>
            <w:pict>
              <v:line id="shape_0" from="558.3pt,56.6pt" to="558.3pt,818.7pt" ID="Прямая соединительная линия 18" stroked="t" style="position:absolute;mso-position-horizontal-relative:page;mso-position-vertical-relative:page" wp14:anchorId="482C5937">
                <v:stroke color="black" weight="6480" joinstyle="round" endcap="flat"/>
                <v:fill o:detectmouseclick="t" on="false"/>
              </v:line>
            </w:pict>
          </mc:Fallback>
        </mc:AlternateContent>
      </w:r>
      <w:r>
        <w:rPr>
          <w:rFonts w:eastAsia="Times New Roman" w:ascii="Times New Roman" w:hAnsi="Times New Roman"/>
          <w:b/>
          <w:sz w:val="24"/>
        </w:rPr>
        <w:t>«В музыкальном театре»</w:t>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5 часов</w:t>
      </w:r>
    </w:p>
    <w:tbl>
      <w:tblPr>
        <w:tblW w:w="9579" w:type="dxa"/>
        <w:jc w:val="left"/>
        <w:tblInd w:w="160" w:type="dxa"/>
        <w:tblBorders>
          <w:top w:val="single" w:sz="8" w:space="0" w:color="00000A"/>
          <w:right w:val="single" w:sz="8" w:space="0" w:color="00000A"/>
          <w:insideV w:val="single" w:sz="8" w:space="0" w:color="00000A"/>
        </w:tblBorders>
        <w:tblCellMar>
          <w:top w:w="0" w:type="dxa"/>
          <w:left w:w="0" w:type="dxa"/>
          <w:bottom w:w="0" w:type="dxa"/>
          <w:right w:w="0" w:type="dxa"/>
        </w:tblCellMar>
        <w:tblLook w:firstRow="0" w:noVBand="0" w:lastRow="0" w:firstColumn="0" w:lastColumn="0" w:noHBand="0" w:val="0000"/>
      </w:tblPr>
      <w:tblGrid>
        <w:gridCol w:w="3199"/>
        <w:gridCol w:w="3180"/>
        <w:gridCol w:w="3200"/>
      </w:tblGrid>
      <w:tr>
        <w:trPr>
          <w:trHeight w:val="266" w:hRule="atLeast"/>
        </w:trPr>
        <w:tc>
          <w:tcPr>
            <w:tcW w:w="3199" w:type="dxa"/>
            <w:tcBorders>
              <w:top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Музыка в жизни человека.</w:t>
            </w:r>
          </w:p>
        </w:tc>
        <w:tc>
          <w:tcPr>
            <w:tcW w:w="3180" w:type="dxa"/>
            <w:tcBorders>
              <w:top w:val="single" w:sz="8" w:space="0" w:color="00000A"/>
              <w:right w:val="single" w:sz="8" w:space="0" w:color="00000A"/>
              <w:insideV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sz w:val="24"/>
              </w:rPr>
              <w:t>«</w:t>
            </w:r>
            <w:r>
              <w:rPr>
                <w:rFonts w:eastAsia="Times New Roman" w:ascii="Times New Roman" w:hAnsi="Times New Roman"/>
                <w:b/>
                <w:sz w:val="24"/>
              </w:rPr>
              <w:t>Сказка будет впереди».</w:t>
            </w:r>
          </w:p>
        </w:tc>
        <w:tc>
          <w:tcPr>
            <w:tcW w:w="3200" w:type="dxa"/>
            <w:tcBorders>
              <w:top w:val="single" w:sz="8" w:space="0" w:color="00000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Эмоционально</w:t>
            </w:r>
          </w:p>
        </w:tc>
      </w:tr>
      <w:tr>
        <w:trPr>
          <w:trHeight w:val="271" w:hRule="atLeast"/>
        </w:trPr>
        <w:tc>
          <w:tcPr>
            <w:tcW w:w="319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Обобщѐнное представление</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Многообразие сюжетов и</w:t>
            </w:r>
          </w:p>
        </w:tc>
        <w:tc>
          <w:tcPr>
            <w:tcW w:w="3200" w:type="dxa"/>
            <w:tcBorders/>
            <w:shd w:fill="auto" w:val="clear"/>
            <w:vAlign w:val="bottom"/>
          </w:tcPr>
          <w:p>
            <w:pPr>
              <w:pStyle w:val="Normal"/>
              <w:spacing w:lineRule="exact" w:line="271"/>
              <w:ind w:left="100" w:hanging="0"/>
              <w:rPr>
                <w:rFonts w:ascii="Times New Roman" w:hAnsi="Times New Roman" w:eastAsia="Times New Roman"/>
                <w:b/>
                <w:b/>
                <w:sz w:val="24"/>
              </w:rPr>
            </w:pPr>
            <w:r>
              <w:rPr>
                <w:rFonts w:eastAsia="Times New Roman" w:ascii="Times New Roman" w:hAnsi="Times New Roman"/>
                <w:b/>
                <w:sz w:val="24"/>
              </w:rPr>
              <w:t xml:space="preserve">откликаться </w:t>
            </w:r>
            <w:r>
              <w:rPr>
                <w:rFonts w:eastAsia="Times New Roman" w:ascii="Times New Roman" w:hAnsi="Times New Roman"/>
                <w:sz w:val="24"/>
              </w:rPr>
              <w:t>и</w:t>
            </w:r>
            <w:r>
              <w:rPr>
                <w:rFonts w:eastAsia="Times New Roman" w:ascii="Times New Roman" w:hAnsi="Times New Roman"/>
                <w:b/>
                <w:sz w:val="24"/>
              </w:rPr>
              <w:t xml:space="preserve"> выражать</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 основных образно-</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образов музыкального</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своѐ отношение к</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эмоциональных сферах</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спектакля.</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музыкальным образам</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музыки и о многообразии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«Детский музыкальный</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Участвовать </w:t>
            </w:r>
            <w:r>
              <w:rPr>
                <w:rFonts w:eastAsia="Times New Roman" w:ascii="Times New Roman" w:hAnsi="Times New Roman"/>
                <w:sz w:val="24"/>
              </w:rPr>
              <w:t>в ролевых</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жанров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театр».</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играх (дирижѐр), в</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стилей.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Роль дирижѐра, режиссѐра,</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сценическом воплощении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Песенность, танцевальность,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художника в создании</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отдельных фрагментов</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маршевость. Опера, балет.</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музыкального спектакля.</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музыкального спектакля.</w:t>
            </w:r>
          </w:p>
        </w:tc>
      </w:tr>
      <w:tr>
        <w:trPr>
          <w:trHeight w:val="281"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Основные закономерности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Ролевая игра в дирижѐра.</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Знать </w:t>
            </w:r>
            <w:r>
              <w:rPr>
                <w:rFonts w:eastAsia="Times New Roman" w:ascii="Times New Roman" w:hAnsi="Times New Roman"/>
                <w:sz w:val="24"/>
              </w:rPr>
              <w:t>сюжеты</w:t>
            </w:r>
          </w:p>
        </w:tc>
      </w:tr>
      <w:tr>
        <w:trPr>
          <w:trHeight w:val="272" w:hRule="atLeast"/>
        </w:trPr>
        <w:tc>
          <w:tcPr>
            <w:tcW w:w="3199"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b/>
                <w:sz w:val="24"/>
              </w:rPr>
              <w:t>музыкального искусства.</w:t>
            </w:r>
            <w:r>
              <w:rPr>
                <w:rFonts w:eastAsia="Times New Roman" w:ascii="Times New Roman" w:hAnsi="Times New Roman"/>
                <w:sz w:val="24"/>
              </w:rPr>
              <w:t>.</w:t>
            </w:r>
          </w:p>
        </w:tc>
        <w:tc>
          <w:tcPr>
            <w:tcW w:w="318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Опера «Руслан и Людмила».</w:t>
            </w:r>
          </w:p>
        </w:tc>
        <w:tc>
          <w:tcPr>
            <w:tcW w:w="3200" w:type="dx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литературных</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Интонация как выражение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Элементы оперного и</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произведений, положенных</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эмоций и мыслей человека.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балетного спектаклей.</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 основу знакомых опер 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Основные средства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Выполнение творческих</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балетов.</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заданий из рабочей тетради.</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Оценивать </w:t>
            </w:r>
            <w:r>
              <w:rPr>
                <w:rFonts w:eastAsia="Times New Roman" w:ascii="Times New Roman" w:hAnsi="Times New Roman"/>
                <w:sz w:val="24"/>
              </w:rPr>
              <w:t>собственную</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(мелодия,</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музыкально-творческую</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ритм, темп, динамика,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деятельность</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тембр, лад и др.).</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Композитор— исполнитель</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слушатель.</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Музыкальная картина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мира.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2" w:hRule="atLeast"/>
        </w:trPr>
        <w:tc>
          <w:tcPr>
            <w:tcW w:w="3199"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Обшие представления о</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музыкальной жизни страны.</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1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Музыкальные театры.</w:t>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5" w:hRule="atLeast"/>
        </w:trPr>
        <w:tc>
          <w:tcPr>
            <w:tcW w:w="3199" w:type="dxa"/>
            <w:tcBorders/>
            <w:shd w:fill="auto" w:val="clear"/>
            <w:vAlign w:val="bottom"/>
          </w:tcPr>
          <w:p>
            <w:pPr>
              <w:pStyle w:val="Normal"/>
              <w:spacing w:lineRule="exact" w:line="265"/>
              <w:ind w:left="100" w:hanging="0"/>
              <w:rPr>
                <w:rFonts w:ascii="Times New Roman" w:hAnsi="Times New Roman" w:eastAsia="Times New Roman"/>
                <w:b/>
                <w:b/>
                <w:sz w:val="24"/>
              </w:rPr>
            </w:pPr>
            <w:r>
              <w:rPr>
                <w:rFonts w:eastAsia="Times New Roman" w:ascii="Times New Roman" w:hAnsi="Times New Roman"/>
                <w:b/>
                <w:sz w:val="24"/>
              </w:rPr>
              <w:t>«В концертном зале»</w:t>
            </w:r>
          </w:p>
        </w:tc>
        <w:tc>
          <w:tcPr>
            <w:tcW w:w="318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9" w:hRule="atLeast"/>
        </w:trPr>
        <w:tc>
          <w:tcPr>
            <w:tcW w:w="3199" w:type="dxa"/>
            <w:tcBorders>
              <w:bottom w:val="single" w:sz="8" w:space="0" w:color="00000A"/>
              <w:insideH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5 часов</w:t>
            </w:r>
          </w:p>
        </w:tc>
        <w:tc>
          <w:tcPr>
            <w:tcW w:w="318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3199"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Музыка в жизни человека.</w:t>
            </w:r>
          </w:p>
        </w:tc>
        <w:tc>
          <w:tcPr>
            <w:tcW w:w="318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Жанровое многообразие</w:t>
            </w:r>
          </w:p>
        </w:tc>
        <w:tc>
          <w:tcPr>
            <w:tcW w:w="3200" w:type="dx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b/>
                <w:sz w:val="24"/>
              </w:rPr>
              <w:t xml:space="preserve">Узнавать </w:t>
            </w:r>
            <w:r>
              <w:rPr>
                <w:rFonts w:eastAsia="Times New Roman" w:ascii="Times New Roman" w:hAnsi="Times New Roman"/>
                <w:sz w:val="24"/>
              </w:rPr>
              <w:t>тембры</w:t>
            </w:r>
          </w:p>
        </w:tc>
      </w:tr>
      <w:tr>
        <w:trPr>
          <w:trHeight w:val="271" w:hRule="atLeast"/>
        </w:trPr>
        <w:tc>
          <w:tcPr>
            <w:tcW w:w="319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Обобщѐнное представление</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инструментальной</w:t>
            </w:r>
          </w:p>
        </w:tc>
        <w:tc>
          <w:tcPr>
            <w:tcW w:w="3200" w:type="dx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инструментов</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об основных образно-</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симфонической музыки.</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симфонического оркестра 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эмоциональных сферах</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«Симфоническая сказка».</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сопоставлять </w:t>
            </w:r>
            <w:r>
              <w:rPr>
                <w:rFonts w:eastAsia="Times New Roman" w:ascii="Times New Roman" w:hAnsi="Times New Roman"/>
                <w:sz w:val="24"/>
              </w:rPr>
              <w:t>их с</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музыки и о многообразии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«Петя и волк» С.</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музыкальными образами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жанров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Прокофьева: тембры</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симфонической сказки.</w:t>
            </w:r>
          </w:p>
        </w:tc>
      </w:tr>
      <w:tr>
        <w:trPr>
          <w:trHeight w:val="277"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стилей. Песенность,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инструментов и различных</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Участвовать </w:t>
            </w:r>
            <w:r>
              <w:rPr>
                <w:rFonts w:eastAsia="Times New Roman" w:ascii="Times New Roman" w:hAnsi="Times New Roman"/>
                <w:sz w:val="24"/>
              </w:rPr>
              <w:t>в</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танцевальность,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групп инструментов</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коллективном воплощении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маршевость.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симфонического оркестра.</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образов</w:t>
            </w:r>
          </w:p>
        </w:tc>
      </w:tr>
      <w:tr>
        <w:trPr>
          <w:trHeight w:val="281"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Основные закономерности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i/>
                <w:i/>
                <w:sz w:val="24"/>
                <w:lang w:val="en-US"/>
              </w:rPr>
            </w:pPr>
            <w:r>
              <w:rPr>
                <w:rFonts w:eastAsia="Times New Roman" w:ascii="Times New Roman" w:hAnsi="Times New Roman"/>
                <w:i/>
                <w:sz w:val="24"/>
              </w:rPr>
              <w:t>Обобщающий</w:t>
            </w:r>
            <w:r>
              <w:rPr>
                <w:rFonts w:eastAsia="Times New Roman" w:ascii="Times New Roman" w:hAnsi="Times New Roman"/>
                <w:i/>
                <w:sz w:val="24"/>
                <w:lang w:val="en-US"/>
              </w:rPr>
              <w:t xml:space="preserve"> </w:t>
            </w:r>
            <w:r>
              <w:rPr>
                <w:rFonts w:eastAsia="Times New Roman" w:ascii="Times New Roman" w:hAnsi="Times New Roman"/>
                <w:i/>
                <w:sz w:val="24"/>
              </w:rPr>
              <w:t>урок</w:t>
            </w:r>
            <w:r>
              <w:rPr>
                <w:rFonts w:eastAsia="Times New Roman" w:ascii="Times New Roman" w:hAnsi="Times New Roman"/>
                <w:i/>
                <w:sz w:val="24"/>
                <w:lang w:val="en-US"/>
              </w:rPr>
              <w:t xml:space="preserve"> I I I</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(пластические этюды, игра в</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музыкального искусства.</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i/>
                <w:i/>
                <w:sz w:val="24"/>
              </w:rPr>
            </w:pPr>
            <w:r>
              <w:rPr>
                <w:rFonts w:eastAsia="Times New Roman" w:ascii="Times New Roman" w:hAnsi="Times New Roman"/>
                <w:i/>
                <w:sz w:val="24"/>
              </w:rPr>
              <w:t>четверти</w:t>
            </w:r>
          </w:p>
        </w:tc>
        <w:tc>
          <w:tcPr>
            <w:tcW w:w="3200" w:type="dx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дирижѐра, драматизация).</w:t>
            </w:r>
          </w:p>
        </w:tc>
      </w:tr>
      <w:tr>
        <w:trPr>
          <w:trHeight w:val="271" w:hRule="atLeast"/>
        </w:trPr>
        <w:tc>
          <w:tcPr>
            <w:tcW w:w="319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Интонационно-образная</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«Картинки с выставки».</w:t>
            </w:r>
          </w:p>
        </w:tc>
        <w:tc>
          <w:tcPr>
            <w:tcW w:w="3200" w:type="dx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Выявлять </w:t>
            </w:r>
            <w:r>
              <w:rPr>
                <w:rFonts w:eastAsia="Times New Roman" w:ascii="Times New Roman" w:hAnsi="Times New Roman"/>
                <w:sz w:val="24"/>
              </w:rPr>
              <w:t>выразительные 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природа музыкального</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Музыкальная живопись.</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изобразительные</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искусства. Выразительность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«Музыкальное</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особенности музыки в их</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изобразительность в</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впечатление».  «Звучит</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взаимодействии.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музыке. Основные средства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нестареющий Моцарт!».</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Соотносить </w:t>
            </w:r>
            <w:r>
              <w:rPr>
                <w:rFonts w:eastAsia="Times New Roman" w:ascii="Times New Roman" w:hAnsi="Times New Roman"/>
                <w:sz w:val="24"/>
              </w:rPr>
              <w:t>характер</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Интонационно осмысленное</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звучащей музыки с еѐ</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(мелодия,</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исполнение сочинений</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нотной записью.</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ритм, темп, динамика,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разных жанров и стилей.</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Передавать </w:t>
            </w:r>
            <w:r>
              <w:rPr>
                <w:rFonts w:eastAsia="Times New Roman" w:ascii="Times New Roman" w:hAnsi="Times New Roman"/>
                <w:sz w:val="24"/>
              </w:rPr>
              <w:t>свои</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тембр, лад и др.)..</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Выполнение творческих</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музыкальные впечатления в</w:t>
            </w:r>
          </w:p>
        </w:tc>
      </w:tr>
      <w:tr>
        <w:trPr>
          <w:trHeight w:val="281"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Музыкальная картина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заданий из рабочей тетради.</w:t>
            </w:r>
          </w:p>
        </w:tc>
        <w:tc>
          <w:tcPr>
            <w:tcW w:w="3200" w:type="dx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рисунке.</w:t>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мира.</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1" w:hRule="atLeast"/>
        </w:trPr>
        <w:tc>
          <w:tcPr>
            <w:tcW w:w="3199"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Интонационное богатство</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199"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музыкального мира. Общие</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1" w:hRule="atLeast"/>
        </w:trPr>
        <w:tc>
          <w:tcPr>
            <w:tcW w:w="31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представления о</w:t>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tbl>
      <w:tblPr>
        <w:tblW w:w="9579" w:type="dxa"/>
        <w:jc w:val="left"/>
        <w:tblInd w:w="1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3199"/>
        <w:gridCol w:w="3180"/>
        <w:gridCol w:w="3200"/>
      </w:tblGrid>
      <w:tr>
        <w:trPr>
          <w:trHeight w:val="283" w:hRule="atLeast"/>
        </w:trPr>
        <w:tc>
          <w:tcPr>
            <w:tcW w:w="319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bookmarkStart w:id="163" w:name="page122"/>
            <w:bookmarkEnd w:id="163"/>
            <w:r>
              <w:rPr>
                <w:rFonts w:eastAsia="Times New Roman" w:ascii="Times New Roman" w:hAnsi="Times New Roman"/>
                <w:sz w:val="24"/>
              </w:rPr>
              <w:t>музыкальной жизни страны.</w:t>
            </w:r>
          </w:p>
        </w:tc>
        <w:tc>
          <w:tcPr>
            <w:tcW w:w="318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180" w:type="dxa"/>
            <w:tcBorders>
              <w:right w:val="single" w:sz="8" w:space="0" w:color="00000A"/>
              <w:insideV w:val="single" w:sz="8" w:space="0" w:color="00000A"/>
            </w:tcBorders>
            <w:shd w:fill="auto" w:val="clear"/>
            <w:vAlign w:val="bottom"/>
          </w:tcPr>
          <w:p>
            <w:pPr>
              <w:pStyle w:val="Normal"/>
              <w:spacing w:lineRule="exact" w:line="266"/>
              <w:ind w:left="100" w:hanging="0"/>
              <w:rPr>
                <w:rFonts w:ascii="Times New Roman" w:hAnsi="Times New Roman" w:eastAsia="Times New Roman"/>
                <w:b/>
                <w:b/>
                <w:sz w:val="24"/>
              </w:rPr>
            </w:pPr>
            <w:r>
              <w:rPr>
                <w:rFonts w:eastAsia="Times New Roman" w:ascii="Times New Roman" w:hAnsi="Times New Roman"/>
                <w:b/>
                <w:sz w:val="24"/>
              </w:rPr>
              <w:t>«Чтоб музыкантом быть,</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так надобно уменье...»</w:t>
            </w:r>
          </w:p>
        </w:tc>
        <w:tc>
          <w:tcPr>
            <w:tcW w:w="320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9" w:hRule="atLeast"/>
        </w:trPr>
        <w:tc>
          <w:tcPr>
            <w:tcW w:w="31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6 ч</w:t>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b/>
                <w:b/>
                <w:sz w:val="24"/>
              </w:rPr>
            </w:pPr>
            <w:r>
              <w:rPr>
                <w:rFonts w:eastAsia="Times New Roman" w:ascii="Times New Roman" w:hAnsi="Times New Roman"/>
                <w:b/>
                <w:sz w:val="24"/>
              </w:rPr>
              <w:t>Музыка в жизни человека.</w:t>
            </w:r>
          </w:p>
        </w:tc>
        <w:tc>
          <w:tcPr>
            <w:tcW w:w="318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«Волшебный цветик-</w:t>
            </w:r>
          </w:p>
        </w:tc>
        <w:tc>
          <w:tcPr>
            <w:tcW w:w="3200" w:type="dxa"/>
            <w:tcBorders>
              <w:right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b/>
                <w:sz w:val="24"/>
              </w:rPr>
              <w:t xml:space="preserve">Понимать </w:t>
            </w:r>
            <w:r>
              <w:rPr>
                <w:rFonts w:eastAsia="Times New Roman" w:ascii="Times New Roman" w:hAnsi="Times New Roman"/>
                <w:sz w:val="24"/>
              </w:rPr>
              <w:t>триединство</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Основные образно-</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семицветик». Композитор</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деятельности композитора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эмоциональные сферы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исполнитель —</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исполнителя—</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музыки и многообразие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слушатель.</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слушателя.</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музыкальных жанров 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Интонационная природа</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Анализировать</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стилей. Песня, танец, марш</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музыки. Музыкальная речь</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художественно- образное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их разновидности.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музыкальный язык.</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содержание, музыкальный</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Основные закономерности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«Музыкальные</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язык произведений</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музыкального искусства.</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инструменты». Орган.</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мирового музыкального</w:t>
            </w:r>
          </w:p>
        </w:tc>
      </w:tr>
      <w:tr>
        <w:trPr>
          <w:trHeight w:val="272"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Интонационно-образная</w:t>
            </w:r>
          </w:p>
        </w:tc>
        <w:tc>
          <w:tcPr>
            <w:tcW w:w="318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Музыкальные и</w:t>
            </w:r>
          </w:p>
        </w:tc>
        <w:tc>
          <w:tcPr>
            <w:tcW w:w="320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искусства.</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природа музыкального</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живописные пейзажи</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Оценивать </w:t>
            </w:r>
            <w:r>
              <w:rPr>
                <w:rFonts w:eastAsia="Times New Roman" w:ascii="Times New Roman" w:hAnsi="Times New Roman"/>
                <w:sz w:val="24"/>
              </w:rPr>
              <w:t>собственную</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искусства. Выразительность</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(мелодия — рисунок, лад —</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музыкально- творческую</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 изобразительность в</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цвет). «Природа и музыка».</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деятельность.</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музыке. Интонации</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«Мир композитора». Темы,</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Узнавать </w:t>
            </w:r>
            <w:r>
              <w:rPr>
                <w:rFonts w:eastAsia="Times New Roman" w:ascii="Times New Roman" w:hAnsi="Times New Roman"/>
                <w:sz w:val="24"/>
              </w:rPr>
              <w:t>изученные</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музыкальные и речевые.</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сюжеты и образы музыки С.</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музыкальные сочинения</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Сходство и различия.</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Прокофьева, П.</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b/>
                <w:sz w:val="24"/>
              </w:rPr>
              <w:t xml:space="preserve">Осознавать </w:t>
            </w:r>
            <w:r>
              <w:rPr>
                <w:rFonts w:eastAsia="Times New Roman" w:ascii="Times New Roman" w:hAnsi="Times New Roman"/>
                <w:sz w:val="24"/>
              </w:rPr>
              <w:t>взаимосвязь</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Музыкальная картина</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Чайковского.</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выразительности 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sz w:val="24"/>
              </w:rPr>
            </w:pPr>
            <w:r>
              <w:rPr>
                <w:rFonts w:eastAsia="Times New Roman" w:ascii="Times New Roman" w:hAnsi="Times New Roman"/>
                <w:b/>
                <w:sz w:val="24"/>
              </w:rPr>
              <w:t>мира.</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Выполнение творческих</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изобразительности  в</w:t>
            </w:r>
          </w:p>
        </w:tc>
      </w:tr>
      <w:tr>
        <w:trPr>
          <w:trHeight w:val="27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Певческие голоса: детские,</w:t>
            </w:r>
          </w:p>
        </w:tc>
        <w:tc>
          <w:tcPr>
            <w:tcW w:w="318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заданий из рабочей тетради.</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музыкальных и живописных</w:t>
            </w:r>
          </w:p>
        </w:tc>
      </w:tr>
      <w:tr>
        <w:trPr>
          <w:trHeight w:val="281"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женские, мужские. Хоры:</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i/>
                <w:i/>
                <w:sz w:val="24"/>
              </w:rPr>
            </w:pPr>
            <w:r>
              <w:rPr>
                <w:rFonts w:eastAsia="Times New Roman" w:ascii="Times New Roman" w:hAnsi="Times New Roman"/>
                <w:b/>
                <w:i/>
                <w:sz w:val="24"/>
              </w:rPr>
              <w:t>Заключительный урок-</w:t>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произведениях.</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sz w:val="24"/>
              </w:rPr>
              <w:t>детский, женский, мужской,</w:t>
            </w:r>
          </w:p>
        </w:tc>
        <w:tc>
          <w:tcPr>
            <w:tcW w:w="318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b/>
                <w:b/>
                <w:i/>
                <w:i/>
                <w:sz w:val="24"/>
              </w:rPr>
            </w:pPr>
            <w:r>
              <w:rPr>
                <w:rFonts w:eastAsia="Times New Roman" w:ascii="Times New Roman" w:hAnsi="Times New Roman"/>
                <w:b/>
                <w:i/>
                <w:sz w:val="24"/>
              </w:rPr>
              <w:t>концерт</w:t>
            </w:r>
          </w:p>
        </w:tc>
        <w:tc>
          <w:tcPr>
            <w:tcW w:w="3200" w:type="dxa"/>
            <w:tcBorders>
              <w:right w:val="single" w:sz="8" w:space="0" w:color="00000A"/>
              <w:insideV w:val="single" w:sz="8" w:space="0" w:color="00000A"/>
            </w:tcBorders>
            <w:shd w:fill="auto" w:val="clear"/>
            <w:vAlign w:val="bottom"/>
          </w:tcPr>
          <w:p>
            <w:pPr>
              <w:pStyle w:val="Normal"/>
              <w:spacing w:lineRule="exact" w:line="271"/>
              <w:ind w:left="100" w:hanging="0"/>
              <w:rPr>
                <w:rFonts w:ascii="Times New Roman" w:hAnsi="Times New Roman" w:eastAsia="Times New Roman"/>
                <w:sz w:val="24"/>
              </w:rPr>
            </w:pPr>
            <w:r>
              <w:rPr>
                <w:rFonts w:eastAsia="Times New Roman" w:ascii="Times New Roman" w:hAnsi="Times New Roman"/>
                <w:b/>
                <w:sz w:val="24"/>
              </w:rPr>
              <w:t xml:space="preserve">Проявлять </w:t>
            </w:r>
            <w:r>
              <w:rPr>
                <w:rFonts w:eastAsia="Times New Roman" w:ascii="Times New Roman" w:hAnsi="Times New Roman"/>
                <w:sz w:val="24"/>
              </w:rPr>
              <w:t>интерес к</w:t>
            </w:r>
          </w:p>
        </w:tc>
      </w:tr>
      <w:tr>
        <w:trPr>
          <w:trHeight w:val="272"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смешанный.</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3200" w:type="dxa"/>
            <w:tcBorders>
              <w:right w:val="single" w:sz="8" w:space="0" w:color="00000A"/>
              <w:insideV w:val="single" w:sz="8" w:space="0" w:color="00000A"/>
            </w:tcBorders>
            <w:shd w:fill="auto" w:val="clear"/>
            <w:vAlign w:val="bottom"/>
          </w:tcPr>
          <w:p>
            <w:pPr>
              <w:pStyle w:val="Normal"/>
              <w:spacing w:lineRule="exact" w:line="272"/>
              <w:ind w:left="100" w:hanging="0"/>
              <w:rPr>
                <w:rFonts w:ascii="Times New Roman" w:hAnsi="Times New Roman" w:eastAsia="Times New Roman"/>
                <w:sz w:val="24"/>
              </w:rPr>
            </w:pPr>
            <w:r>
              <w:rPr>
                <w:rFonts w:eastAsia="Times New Roman" w:ascii="Times New Roman" w:hAnsi="Times New Roman"/>
                <w:sz w:val="24"/>
              </w:rPr>
              <w:t>концертной деятельности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Музыкальные инструменты.</w:t>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известных исполнителей и</w:t>
            </w:r>
          </w:p>
        </w:tc>
      </w:tr>
      <w:tr>
        <w:trPr>
          <w:trHeight w:val="276" w:hRule="atLeast"/>
        </w:trPr>
        <w:tc>
          <w:tcPr>
            <w:tcW w:w="3199"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right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исполнительских</w:t>
            </w:r>
          </w:p>
        </w:tc>
      </w:tr>
      <w:tr>
        <w:trPr>
          <w:trHeight w:val="281" w:hRule="atLeast"/>
        </w:trPr>
        <w:tc>
          <w:tcPr>
            <w:tcW w:w="3199"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1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320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ind w:left="100" w:hanging="0"/>
              <w:rPr>
                <w:rFonts w:ascii="Times New Roman" w:hAnsi="Times New Roman" w:eastAsia="Times New Roman"/>
                <w:sz w:val="24"/>
              </w:rPr>
            </w:pPr>
            <w:r>
              <w:rPr>
                <w:rFonts w:eastAsia="Times New Roman" w:ascii="Times New Roman" w:hAnsi="Times New Roman"/>
                <w:sz w:val="24"/>
              </w:rPr>
              <w:t>коллективов.</w:t>
            </w:r>
          </w:p>
        </w:tc>
      </w:tr>
    </w:tbl>
    <w:p>
      <w:pPr>
        <w:pStyle w:val="Normal"/>
        <w:spacing w:lineRule="exact" w:line="367"/>
        <w:rPr>
          <w:rFonts w:ascii="Times New Roman" w:hAnsi="Times New Roman" w:eastAsia="Times New Roman"/>
        </w:rPr>
      </w:pPr>
      <w:r>
        <w:rPr>
          <w:rFonts w:eastAsia="Times New Roman" w:ascii="Times New Roman" w:hAnsi="Times New Roman"/>
        </w:rPr>
      </w:r>
    </w:p>
    <w:p>
      <w:pPr>
        <w:pStyle w:val="Normal"/>
        <w:numPr>
          <w:ilvl w:val="0"/>
          <w:numId w:val="51"/>
        </w:numPr>
        <w:tabs>
          <w:tab w:val="left" w:pos="1700" w:leader="none"/>
        </w:tabs>
        <w:spacing w:lineRule="auto"/>
        <w:ind w:left="1700" w:hanging="358"/>
        <w:rPr>
          <w:rFonts w:ascii="Courier New" w:hAnsi="Courier New" w:eastAsia="Courier New"/>
          <w:sz w:val="24"/>
        </w:rPr>
      </w:pPr>
      <w:r>
        <w:rPr>
          <w:rFonts w:eastAsia="Times New Roman" w:ascii="Times New Roman" w:hAnsi="Times New Roman"/>
          <w:b/>
          <w:sz w:val="24"/>
        </w:rPr>
        <w:t>Во  2  классе  программа  по  музыке  для  обучающихся  детей  с  ОВЗ</w:t>
      </w:r>
    </w:p>
    <w:p>
      <w:pPr>
        <w:pStyle w:val="Normal"/>
        <w:spacing w:lineRule="auto"/>
        <w:ind w:left="1700" w:hanging="0"/>
        <w:rPr>
          <w:rFonts w:ascii="Times New Roman" w:hAnsi="Times New Roman" w:eastAsia="Times New Roman"/>
          <w:b/>
          <w:b/>
          <w:sz w:val="24"/>
        </w:rPr>
      </w:pPr>
      <w:r>
        <w:rPr>
          <w:rFonts w:eastAsia="Times New Roman" w:ascii="Times New Roman" w:hAnsi="Times New Roman"/>
          <w:b/>
          <w:sz w:val="24"/>
        </w:rPr>
        <w:t>направлена на</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numPr>
          <w:ilvl w:val="0"/>
          <w:numId w:val="52"/>
        </w:numPr>
        <w:tabs>
          <w:tab w:val="left" w:pos="1700" w:leader="none"/>
        </w:tabs>
        <w:spacing w:lineRule="auto" w:line="228"/>
        <w:ind w:left="1700" w:right="120" w:hanging="358"/>
        <w:jc w:val="both"/>
        <w:rPr>
          <w:rFonts w:ascii="Courier New" w:hAnsi="Courier New" w:eastAsia="Courier New"/>
          <w:sz w:val="24"/>
        </w:rPr>
      </w:pPr>
      <w:r>
        <w:rPr>
          <w:rFonts w:eastAsia="Times New Roman" w:ascii="Times New Roman" w:hAnsi="Times New Roman"/>
          <w:b/>
          <w:sz w:val="24"/>
        </w:rPr>
        <w:t>р</w:t>
      </w:r>
      <w:r>
        <w:rPr>
          <w:rFonts w:eastAsia="Times New Roman" w:ascii="Times New Roman" w:hAnsi="Times New Roman"/>
          <w:sz w:val="24"/>
        </w:rPr>
        <w:t>азвитие эмоционального и осознанного отношения к музыке различных</w:t>
      </w:r>
      <w:r>
        <w:rPr>
          <w:rFonts w:eastAsia="Times New Roman" w:ascii="Times New Roman" w:hAnsi="Times New Roman"/>
          <w:b/>
          <w:sz w:val="24"/>
        </w:rPr>
        <w:t xml:space="preserve"> </w:t>
      </w:r>
      <w:r>
        <w:rPr>
          <w:rFonts w:eastAsia="Times New Roman" w:ascii="Times New Roman" w:hAnsi="Times New Roman"/>
          <w:sz w:val="24"/>
        </w:rPr>
        <w:t>направлений: фольклору, музыке религиозной традиции; классической и современной;</w:t>
      </w:r>
    </w:p>
    <w:p>
      <w:pPr>
        <w:pStyle w:val="Normal"/>
        <w:numPr>
          <w:ilvl w:val="0"/>
          <w:numId w:val="53"/>
        </w:numPr>
        <w:tabs>
          <w:tab w:val="left" w:pos="1700" w:leader="none"/>
        </w:tabs>
        <w:spacing w:lineRule="auto" w:line="225"/>
        <w:ind w:left="1700" w:hanging="358"/>
        <w:rPr>
          <w:rFonts w:ascii="Courier New" w:hAnsi="Courier New" w:eastAsia="Courier New"/>
          <w:sz w:val="24"/>
        </w:rPr>
      </w:pPr>
      <w:r>
        <w:rPr>
          <w:rFonts w:eastAsia="Times New Roman" w:ascii="Times New Roman" w:hAnsi="Times New Roman"/>
          <w:sz w:val="24"/>
        </w:rPr>
        <w:t>понимание содержания музыки простейших (песня, танец, марш) и более</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line="232"/>
        <w:ind w:left="1700" w:right="120" w:hanging="0"/>
        <w:rPr>
          <w:rFonts w:ascii="Times New Roman" w:hAnsi="Times New Roman" w:eastAsia="Times New Roman"/>
          <w:sz w:val="24"/>
        </w:rPr>
      </w:pPr>
      <w:r>
        <w:rPr>
          <w:rFonts w:eastAsia="Times New Roman" w:ascii="Times New Roman" w:hAnsi="Times New Roman"/>
          <w:sz w:val="24"/>
        </w:rPr>
        <w:t>сложных (опера, балет, концерт, симфония) жанров, в опоре на ее интонационно-образный смысл;</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tabs>
          <w:tab w:val="left" w:pos="1680" w:leader="none"/>
        </w:tabs>
        <w:spacing w:lineRule="auto" w:line="228"/>
        <w:ind w:left="1700" w:right="120" w:hanging="359"/>
        <w:jc w:val="both"/>
        <w:rPr>
          <w:rFonts w:ascii="Times New Roman" w:hAnsi="Times New Roman" w:eastAsia="Times New Roman"/>
          <w:sz w:val="24"/>
        </w:rPr>
      </w:pPr>
      <w:r>
        <w:rPr>
          <w:rFonts w:eastAsia="Courier New" w:ascii="Courier New" w:hAnsi="Courier New"/>
          <w:sz w:val="24"/>
        </w:rPr>
        <w:t>o</w:t>
      </w:r>
      <w:r>
        <w:rPr>
          <w:rFonts w:eastAsia="Times New Roman" w:ascii="Times New Roman" w:hAnsi="Times New Roman"/>
        </w:rPr>
        <w:tab/>
      </w:r>
      <w:r>
        <w:rPr>
          <w:rFonts w:eastAsia="Times New Roman" w:ascii="Times New Roman" w:hAnsi="Times New Roman"/>
          <w:sz w:val="24"/>
        </w:rPr>
        <w:t>накопление знаний о закономерностях музыкального искусства и музыкальном языке; об интонационной природе музыки, приемах ее развития и формах (на основе повтора, контраста, вариативности);</w:t>
      </w:r>
    </w:p>
    <w:p>
      <w:pPr>
        <w:pStyle w:val="Normal"/>
        <w:numPr>
          <w:ilvl w:val="0"/>
          <w:numId w:val="54"/>
        </w:numPr>
        <w:tabs>
          <w:tab w:val="left" w:pos="1700" w:leader="none"/>
        </w:tabs>
        <w:spacing w:lineRule="auto" w:line="225"/>
        <w:ind w:left="1700" w:hanging="358"/>
        <w:rPr>
          <w:rFonts w:ascii="Courier New" w:hAnsi="Courier New" w:eastAsia="Courier New"/>
          <w:sz w:val="24"/>
        </w:rPr>
      </w:pPr>
      <w:r>
        <w:rPr>
          <w:rFonts w:eastAsia="Times New Roman" w:ascii="Times New Roman" w:hAnsi="Times New Roman"/>
          <w:sz w:val="24"/>
        </w:rPr>
        <w:t>развитие  умений  и  навыков  хорового  и  ансамблевого  пения  (кантилена,</w:t>
      </w:r>
    </w:p>
    <w:p>
      <w:pPr>
        <w:pStyle w:val="Normal"/>
        <w:spacing w:lineRule="auto"/>
        <w:ind w:left="1700" w:hanging="0"/>
        <w:rPr>
          <w:rFonts w:ascii="Times New Roman" w:hAnsi="Times New Roman" w:eastAsia="Times New Roman"/>
          <w:sz w:val="24"/>
        </w:rPr>
      </w:pPr>
      <w:r>
        <w:rPr>
          <w:rFonts w:eastAsia="Times New Roman" w:ascii="Times New Roman" w:hAnsi="Times New Roman"/>
          <w:sz w:val="24"/>
        </w:rPr>
        <w:t>унисон, расширение объема дыхания, дикция, артикуляция, пение a capella);</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numPr>
          <w:ilvl w:val="0"/>
          <w:numId w:val="55"/>
        </w:numPr>
        <w:tabs>
          <w:tab w:val="left" w:pos="1700" w:leader="none"/>
        </w:tabs>
        <w:spacing w:lineRule="auto" w:line="228"/>
        <w:ind w:left="1700" w:right="120" w:hanging="358"/>
        <w:jc w:val="both"/>
        <w:rPr>
          <w:rFonts w:ascii="Courier New" w:hAnsi="Courier New" w:eastAsia="Courier New"/>
          <w:sz w:val="24"/>
        </w:rPr>
      </w:pPr>
      <w:r>
        <w:rPr>
          <w:rFonts w:eastAsia="Times New Roman" w:ascii="Times New Roman" w:hAnsi="Times New Roman"/>
          <w:sz w:val="24"/>
        </w:rPr>
        <w:t>расширение умений и навыков пластического интонирования музыки и ее исполнения с помощью музыкально-ритмических движений, а также элементарного музицирования);</w:t>
      </w:r>
    </w:p>
    <w:p>
      <w:pPr>
        <w:pStyle w:val="Normal"/>
        <w:numPr>
          <w:ilvl w:val="0"/>
          <w:numId w:val="56"/>
        </w:numPr>
        <w:tabs>
          <w:tab w:val="left" w:pos="1700" w:leader="none"/>
        </w:tabs>
        <w:spacing w:lineRule="auto" w:line="225"/>
        <w:ind w:left="1700" w:hanging="358"/>
        <w:rPr>
          <w:rFonts w:ascii="Courier New" w:hAnsi="Courier New" w:eastAsia="Courier New"/>
          <w:sz w:val="24"/>
        </w:rPr>
      </w:pPr>
      <w:r>
        <w:rPr>
          <w:rFonts w:eastAsia="Times New Roman" w:ascii="Times New Roman" w:hAnsi="Times New Roman"/>
          <w:sz w:val="24"/>
        </w:rPr>
        <w:t>включение в процесс музицирования творческих импровизаций (речевых,</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line="232"/>
        <w:ind w:left="1700" w:right="120" w:hanging="0"/>
        <w:rPr>
          <w:rFonts w:ascii="Times New Roman" w:hAnsi="Times New Roman" w:eastAsia="Times New Roman"/>
          <w:sz w:val="24"/>
        </w:rPr>
      </w:pPr>
      <w:r>
        <w:rPr>
          <w:rFonts w:eastAsia="Times New Roman" w:ascii="Times New Roman" w:hAnsi="Times New Roman"/>
          <w:sz w:val="24"/>
        </w:rPr>
        <w:t>вокальных, ритмических, инструментальных, пластических, художественных);</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57"/>
        </w:numPr>
        <w:tabs>
          <w:tab w:val="left" w:pos="1700" w:leader="none"/>
        </w:tabs>
        <w:spacing w:lineRule="auto" w:line="225"/>
        <w:ind w:left="1700" w:right="140" w:hanging="358"/>
        <w:rPr>
          <w:rFonts w:ascii="Courier New" w:hAnsi="Courier New" w:eastAsia="Courier New"/>
          <w:sz w:val="24"/>
        </w:rPr>
      </w:pPr>
      <w:r>
        <w:rPr>
          <w:rFonts w:eastAsia="Times New Roman" w:ascii="Times New Roman" w:hAnsi="Times New Roman"/>
          <w:sz w:val="24"/>
        </w:rPr>
        <w:t>накопление сведений из области музыкальной грамоты, знаний о музыке, музыкантах, исполнителях.</w:t>
      </w:r>
    </w:p>
    <w:p>
      <w:pPr>
        <w:pStyle w:val="Normal"/>
        <w:spacing w:lineRule="auto" w:line="232"/>
        <w:ind w:left="260" w:right="120" w:hanging="0"/>
        <w:rPr>
          <w:rFonts w:ascii="Times New Roman" w:hAnsi="Times New Roman" w:eastAsia="Times New Roman"/>
          <w:b/>
          <w:b/>
          <w:sz w:val="24"/>
        </w:rPr>
      </w:pPr>
      <w:r>
        <w:rPr>
          <w:rFonts w:eastAsia="Times New Roman" w:ascii="Times New Roman" w:hAnsi="Times New Roman"/>
          <w:b/>
          <w:sz w:val="24"/>
        </w:rPr>
        <w:t>Творчески изучая музыкальное искусство, к концу 2 класса обучающиеся должны уметь:</w:t>
      </w:r>
    </w:p>
    <w:p>
      <w:pPr>
        <w:sectPr>
          <w:type w:val="nextPage"/>
          <w:pgSz w:w="11906" w:h="16838"/>
          <w:pgMar w:left="1440" w:right="726" w:header="0" w:top="1425" w:footer="0" w:bottom="0" w:gutter="0"/>
          <w:pgNumType w:fmt="decimal"/>
          <w:formProt w:val="false"/>
          <w:textDirection w:val="lrTb"/>
          <w:docGrid w:type="default" w:linePitch="360" w:charSpace="0"/>
        </w:sectPr>
        <w:pStyle w:val="Normal"/>
        <w:spacing w:lineRule="auto" w:line="232"/>
        <w:ind w:left="260" w:right="120" w:hanging="0"/>
        <w:rPr>
          <w:rFonts w:ascii="Times New Roman" w:hAnsi="Times New Roman" w:eastAsia="Times New Roman"/>
          <w:b/>
          <w:b/>
          <w:sz w:val="24"/>
        </w:rPr>
      </w:pPr>
      <w:r>
        <w:rPr>
          <w:rFonts w:eastAsia="Times New Roman" w:ascii="Times New Roman" w:hAnsi="Times New Roman"/>
          <w:b/>
          <w:sz w:val="24"/>
        </w:rPr>
      </w:r>
    </w:p>
    <w:p>
      <w:pPr>
        <w:pStyle w:val="Normal"/>
        <w:numPr>
          <w:ilvl w:val="0"/>
          <w:numId w:val="58"/>
        </w:numPr>
        <w:tabs>
          <w:tab w:val="left" w:pos="620" w:leader="none"/>
        </w:tabs>
        <w:spacing w:lineRule="auto"/>
        <w:ind w:left="620" w:hanging="358"/>
        <w:rPr>
          <w:rFonts w:ascii="Times New Roman" w:hAnsi="Times New Roman" w:eastAsia="Times New Roman"/>
          <w:sz w:val="24"/>
        </w:rPr>
      </w:pPr>
      <w:bookmarkStart w:id="164" w:name="page123"/>
      <w:bookmarkEnd w:id="164"/>
      <w:r>
        <w:rPr>
          <w:rFonts w:eastAsia="Times New Roman" w:ascii="Times New Roman" w:hAnsi="Times New Roman"/>
          <w:sz w:val="24"/>
        </w:rPr>
        <w:t>продемонстрировать   личностно-окрашенное   эмоционально-образное   восприятие</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музыки, увлеченность музыкальными занятиями и музыкально-творческой деятельностью;</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426"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воплощать в звучании голоса или инструмента образы природы и окружающей жизни, настроения, чувства, характер и мысли человека;</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400" w:leader="none"/>
        </w:tabs>
        <w:spacing w:lineRule="auto"/>
        <w:ind w:left="400" w:hanging="138"/>
        <w:rPr>
          <w:rFonts w:ascii="Times New Roman" w:hAnsi="Times New Roman" w:eastAsia="Times New Roman"/>
          <w:sz w:val="24"/>
        </w:rPr>
      </w:pPr>
      <w:r>
        <w:rPr>
          <w:rFonts w:eastAsia="Times New Roman" w:ascii="Times New Roman" w:hAnsi="Times New Roman"/>
          <w:sz w:val="24"/>
        </w:rPr>
        <w:t>проявлять интерес к отдельным группам музыкальных инструментов;</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574" w:leader="none"/>
        </w:tabs>
        <w:spacing w:lineRule="auto" w:line="235"/>
        <w:ind w:left="260" w:firstLine="2"/>
        <w:jc w:val="both"/>
        <w:rPr>
          <w:rFonts w:ascii="Times New Roman" w:hAnsi="Times New Roman" w:eastAsia="Times New Roman"/>
          <w:sz w:val="24"/>
        </w:rPr>
      </w:pPr>
      <w:r>
        <w:rPr>
          <w:rFonts w:eastAsia="Times New Roman" w:ascii="Times New Roman" w:hAnsi="Times New Roman"/>
          <w:sz w:val="24"/>
        </w:rPr>
        <w:t>продемонстрировать понимание интонационно-образной природы музыкального искусства, взаимосвязи выразительности и изобразительности в музыке, многозначности музыкальной речи в ситуации сравнения произведений разных видов искусств;</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414"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эмоционально откликнуться на музыкальное произведение и выразить свое впечатление в пении, игре или пластике;</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471"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показать определенный уровень развития образного и ассоциативного мышления и воображения, музыкальной памяти и слуха, певческого голоса;</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512" w:leader="none"/>
        </w:tabs>
        <w:spacing w:lineRule="auto" w:line="235"/>
        <w:ind w:left="260" w:firstLine="2"/>
        <w:jc w:val="both"/>
        <w:rPr>
          <w:rFonts w:ascii="Times New Roman" w:hAnsi="Times New Roman" w:eastAsia="Times New Roman"/>
          <w:sz w:val="24"/>
        </w:rPr>
      </w:pPr>
      <w:r>
        <w:rPr>
          <w:rFonts w:eastAsia="Times New Roman" w:ascii="Times New Roman" w:hAnsi="Times New Roman"/>
          <w:sz w:val="24"/>
        </w:rPr>
        <w:t>передавать собственные музыкальные впечатления с помощью какого-либо вида музыкально-творческой деятельности, выступать в роли слушателей, эмоционально откликаясь на исполнение музыкальных произведений;</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541" w:leader="none"/>
        </w:tabs>
        <w:spacing w:lineRule="auto" w:line="235"/>
        <w:ind w:left="260" w:firstLine="2"/>
        <w:rPr>
          <w:rFonts w:ascii="Times New Roman" w:hAnsi="Times New Roman" w:eastAsia="Times New Roman"/>
          <w:sz w:val="24"/>
        </w:rPr>
      </w:pPr>
      <w:r>
        <w:rPr>
          <w:rFonts w:eastAsia="Times New Roman" w:ascii="Times New Roman" w:hAnsi="Times New Roman"/>
          <w:sz w:val="24"/>
        </w:rPr>
        <w:t>охотно участвовать в коллективной творческой деятельности при воплощении различных музыкальных образов; -продемонстрировать знания о различных видах музыки, музыкальных инструментах;</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426" w:leader="none"/>
        </w:tabs>
        <w:spacing w:lineRule="auto" w:line="232"/>
        <w:ind w:left="260" w:right="20" w:firstLine="2"/>
        <w:rPr>
          <w:rFonts w:ascii="Times New Roman" w:hAnsi="Times New Roman" w:eastAsia="Times New Roman"/>
          <w:sz w:val="24"/>
        </w:rPr>
      </w:pPr>
      <w:r>
        <w:rPr>
          <w:rFonts w:eastAsia="Times New Roman" w:ascii="Times New Roman" w:hAnsi="Times New Roman"/>
          <w:sz w:val="24"/>
        </w:rPr>
        <w:t>использовать систему графических знаков для ориентации в нотном письме при пении простейших мелодий;</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numPr>
          <w:ilvl w:val="0"/>
          <w:numId w:val="58"/>
        </w:numPr>
        <w:tabs>
          <w:tab w:val="left" w:pos="400" w:leader="none"/>
        </w:tabs>
        <w:spacing w:lineRule="auto"/>
        <w:ind w:left="400" w:hanging="138"/>
        <w:rPr>
          <w:rFonts w:ascii="Times New Roman" w:hAnsi="Times New Roman" w:eastAsia="Times New Roman"/>
          <w:sz w:val="24"/>
        </w:rPr>
      </w:pPr>
      <w:r>
        <w:rPr>
          <w:rFonts w:eastAsia="Times New Roman" w:ascii="Times New Roman" w:hAnsi="Times New Roman"/>
          <w:sz w:val="24"/>
        </w:rPr>
        <w:t>узнавать изученные музыкальные сочинения, называть их авторов;</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1"/>
          <w:numId w:val="58"/>
        </w:numPr>
        <w:tabs>
          <w:tab w:val="left" w:pos="471" w:leader="none"/>
        </w:tabs>
        <w:spacing w:lineRule="auto" w:line="235"/>
        <w:ind w:left="260" w:firstLine="62"/>
        <w:jc w:val="both"/>
        <w:rPr>
          <w:rFonts w:ascii="Times New Roman" w:hAnsi="Times New Roman" w:eastAsia="Times New Roman"/>
          <w:sz w:val="24"/>
        </w:rPr>
      </w:pPr>
      <w:r>
        <w:rPr>
          <w:rFonts w:eastAsia="Times New Roman" w:ascii="Times New Roman" w:hAnsi="Times New Roman"/>
          <w:sz w:val="24"/>
        </w:rPr>
        <w:t>исполнять музыкальные произведения отдельных форм и жанров (пение, драматизация, музыкально-пластическое движение, инструментальное музицирование, импровизация и др.)</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Адаптированная программа коррекционного развития</w:t>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по предмету «Технология»</w:t>
      </w:r>
    </w:p>
    <w:p>
      <w:pPr>
        <w:pStyle w:val="Normal"/>
        <w:spacing w:lineRule="auto" w:line="235"/>
        <w:ind w:right="-259" w:hanging="0"/>
        <w:jc w:val="center"/>
        <w:rPr>
          <w:rFonts w:ascii="Times New Roman" w:hAnsi="Times New Roman" w:eastAsia="Times New Roman"/>
          <w:i/>
          <w:i/>
          <w:sz w:val="24"/>
        </w:rPr>
      </w:pPr>
      <w:r>
        <w:rPr>
          <w:rFonts w:eastAsia="Times New Roman" w:ascii="Times New Roman" w:hAnsi="Times New Roman"/>
          <w:i/>
          <w:sz w:val="24"/>
        </w:rPr>
        <w:t>Пояснительная записка</w:t>
      </w:r>
    </w:p>
    <w:p>
      <w:pPr>
        <w:pStyle w:val="Normal"/>
        <w:spacing w:lineRule="exact" w:line="289"/>
        <w:rPr>
          <w:rFonts w:ascii="Times New Roman" w:hAnsi="Times New Roman" w:eastAsia="Times New Roman"/>
        </w:rPr>
      </w:pPr>
      <w:r>
        <w:rPr>
          <w:rFonts w:eastAsia="Times New Roman" w:ascii="Times New Roman" w:hAnsi="Times New Roman"/>
        </w:rPr>
      </w:r>
    </w:p>
    <w:p>
      <w:pPr>
        <w:pStyle w:val="Normal"/>
        <w:spacing w:lineRule="auto" w:line="232"/>
        <w:ind w:left="260" w:right="540" w:firstLine="708"/>
        <w:rPr>
          <w:rFonts w:ascii="Times New Roman" w:hAnsi="Times New Roman" w:eastAsia="Times New Roman"/>
          <w:sz w:val="24"/>
        </w:rPr>
      </w:pPr>
      <w:r>
        <w:rPr>
          <w:rFonts w:eastAsia="Times New Roman" w:ascii="Times New Roman" w:hAnsi="Times New Roman"/>
          <w:sz w:val="24"/>
        </w:rPr>
        <w:t>Адаптированная рабочая программа по технологии во 2 классе разработана на основе:</w:t>
      </w:r>
    </w:p>
    <w:p>
      <w:pPr>
        <w:pStyle w:val="Normal"/>
        <w:spacing w:lineRule="exact" w:line="33"/>
        <w:rPr>
          <w:rFonts w:ascii="Times New Roman" w:hAnsi="Times New Roman" w:eastAsia="Times New Roman"/>
        </w:rPr>
      </w:pPr>
      <w:r>
        <w:rPr>
          <w:rFonts w:eastAsia="Times New Roman" w:ascii="Times New Roman" w:hAnsi="Times New Roman"/>
        </w:rPr>
      </w:r>
    </w:p>
    <w:p>
      <w:pPr>
        <w:pStyle w:val="Normal"/>
        <w:numPr>
          <w:ilvl w:val="0"/>
          <w:numId w:val="59"/>
        </w:numPr>
        <w:tabs>
          <w:tab w:val="left" w:pos="1340" w:leader="none"/>
        </w:tabs>
        <w:spacing w:lineRule="auto" w:line="228"/>
        <w:ind w:left="1340" w:right="100" w:hanging="358"/>
        <w:rPr>
          <w:rFonts w:ascii="Symbol" w:hAnsi="Symbol" w:eastAsia="Symbol"/>
          <w:sz w:val="24"/>
        </w:rPr>
      </w:pPr>
      <w:r>
        <w:rPr>
          <w:rFonts w:eastAsia="Times New Roman" w:ascii="Times New Roman" w:hAnsi="Times New Roman"/>
          <w:sz w:val="24"/>
        </w:rPr>
        <w:t>Федерального государственного образовательного стандарта начального общего образования (приказ Министерства образования и науки РФ № 373 от 6 октября 2009г);</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59"/>
        </w:numPr>
        <w:tabs>
          <w:tab w:val="left" w:pos="1340" w:leader="none"/>
        </w:tabs>
        <w:spacing w:lineRule="auto" w:line="225"/>
        <w:ind w:left="1340" w:right="140" w:hanging="358"/>
        <w:rPr>
          <w:rFonts w:ascii="Symbol" w:hAnsi="Symbol" w:eastAsia="Symbol"/>
          <w:sz w:val="24"/>
        </w:rPr>
      </w:pPr>
      <w:r>
        <w:rPr>
          <w:rFonts w:eastAsia="Times New Roman" w:ascii="Times New Roman" w:hAnsi="Times New Roman"/>
          <w:sz w:val="24"/>
        </w:rPr>
        <w:t>Федерального закона «Об образовании в Российской Федерации» № 273-ФЗ от 29 декабря 2012г;</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59"/>
        </w:numPr>
        <w:tabs>
          <w:tab w:val="left" w:pos="1340" w:leader="none"/>
        </w:tabs>
        <w:spacing w:lineRule="auto" w:line="225"/>
        <w:ind w:left="1340" w:right="20" w:hanging="358"/>
        <w:jc w:val="both"/>
        <w:rPr>
          <w:rFonts w:ascii="Symbol" w:hAnsi="Symbol" w:eastAsia="Symbol"/>
          <w:sz w:val="24"/>
        </w:rPr>
      </w:pPr>
      <w:r>
        <w:rPr>
          <w:rFonts w:eastAsia="Times New Roman" w:ascii="Times New Roman" w:hAnsi="Times New Roman"/>
          <w:sz w:val="24"/>
        </w:rPr>
        <w:t>авторской программы Т.М. Рагозиной «Технология» (УМК «Перспективная начальная школа»), утверждѐнной МО РФ в соответствии с требованиями</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tabs>
          <w:tab w:val="left" w:pos="3020" w:leader="none"/>
          <w:tab w:val="left" w:pos="5100" w:leader="none"/>
          <w:tab w:val="left" w:pos="7160" w:leader="none"/>
          <w:tab w:val="left" w:pos="8420" w:leader="none"/>
        </w:tabs>
        <w:spacing w:lineRule="auto"/>
        <w:ind w:left="1340" w:hanging="0"/>
        <w:rPr>
          <w:rFonts w:ascii="Times New Roman" w:hAnsi="Times New Roman" w:eastAsia="Times New Roman"/>
          <w:sz w:val="24"/>
        </w:rPr>
      </w:pPr>
      <w:r>
        <w:rPr>
          <w:rFonts w:eastAsia="Times New Roman" w:ascii="Times New Roman" w:hAnsi="Times New Roman"/>
          <w:sz w:val="24"/>
        </w:rPr>
        <w:t>Федерального</w:t>
        <w:tab/>
        <w:t>государственного</w:t>
        <w:tab/>
        <w:t>образовательного</w:t>
        <w:tab/>
        <w:t>стандарта</w:t>
        <w:tab/>
        <w:t>начального</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ind w:left="1340" w:right="20" w:hanging="0"/>
        <w:rPr>
          <w:rFonts w:ascii="Times New Roman" w:hAnsi="Times New Roman" w:eastAsia="Times New Roman"/>
          <w:sz w:val="24"/>
        </w:rPr>
      </w:pPr>
      <w:r>
        <w:rPr>
          <w:rFonts w:eastAsia="Times New Roman" w:ascii="Times New Roman" w:hAnsi="Times New Roman"/>
          <w:sz w:val="24"/>
        </w:rPr>
        <w:t>общего образования (в соответствии с содержанием ФГОС второго поколения).</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40"/>
        <w:rPr>
          <w:rFonts w:ascii="Times New Roman" w:hAnsi="Times New Roman" w:eastAsia="Times New Roman"/>
        </w:rPr>
      </w:pPr>
      <w:r>
        <w:rPr>
          <w:rFonts w:eastAsia="Times New Roman" w:ascii="Times New Roman" w:hAnsi="Times New Roman"/>
        </w:rPr>
      </w:r>
    </w:p>
    <w:p>
      <w:pPr>
        <w:pStyle w:val="Normal"/>
        <w:spacing w:lineRule="auto"/>
        <w:ind w:left="3600" w:hanging="0"/>
        <w:rPr>
          <w:rFonts w:ascii="Times New Roman" w:hAnsi="Times New Roman" w:eastAsia="Times New Roman"/>
          <w:sz w:val="24"/>
        </w:rPr>
      </w:pPr>
      <w:r>
        <w:rPr>
          <w:rFonts w:eastAsia="Times New Roman" w:ascii="Times New Roman" w:hAnsi="Times New Roman"/>
          <w:sz w:val="24"/>
        </w:rPr>
        <w:t>Положения о рабочей программе</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3720" w:hanging="0"/>
        <w:rPr>
          <w:rFonts w:ascii="Times New Roman" w:hAnsi="Times New Roman" w:eastAsia="Times New Roman"/>
          <w:b/>
          <w:b/>
          <w:sz w:val="24"/>
        </w:rPr>
      </w:pPr>
      <w:r>
        <w:rPr>
          <w:rFonts w:eastAsia="Times New Roman" w:ascii="Times New Roman" w:hAnsi="Times New Roman"/>
          <w:b/>
          <w:sz w:val="24"/>
        </w:rPr>
        <w:t>Обоснование выбора УМК</w:t>
      </w:r>
    </w:p>
    <w:p>
      <w:pPr>
        <w:pStyle w:val="Normal"/>
        <w:spacing w:lineRule="auto" w:line="237"/>
        <w:ind w:left="260" w:firstLine="708"/>
        <w:jc w:val="both"/>
        <w:rPr/>
      </w:pPr>
      <w:r>
        <w:rPr>
          <w:rFonts w:eastAsia="Times New Roman" w:ascii="Times New Roman" w:hAnsi="Times New Roman"/>
          <w:sz w:val="24"/>
        </w:rPr>
        <w:t xml:space="preserve">УМК «Перспективная начальная школа» построена на единых для всех учебных предметов </w:t>
      </w:r>
      <w:hyperlink r:id="rId102">
        <w:r>
          <w:rPr>
            <w:rStyle w:val="ListLabel1"/>
            <w:rFonts w:eastAsia="Times New Roman" w:ascii="Times New Roman" w:hAnsi="Times New Roman"/>
            <w:sz w:val="24"/>
          </w:rPr>
          <w:t>основополагающих принципах</w:t>
        </w:r>
        <w:r>
          <w:rPr>
            <w:rStyle w:val="ListLabel1"/>
            <w:rFonts w:eastAsia="Times New Roman" w:ascii="Times New Roman" w:hAnsi="Times New Roman"/>
            <w:b/>
            <w:sz w:val="24"/>
          </w:rPr>
          <w:t>,</w:t>
        </w:r>
        <w:r>
          <w:rPr>
            <w:rStyle w:val="ListLabel1"/>
            <w:rFonts w:eastAsia="Times New Roman" w:ascii="Times New Roman" w:hAnsi="Times New Roman"/>
            <w:sz w:val="24"/>
          </w:rPr>
          <w:t xml:space="preserve"> </w:t>
        </w:r>
      </w:hyperlink>
      <w:r>
        <w:rPr>
          <w:rFonts w:eastAsia="Times New Roman" w:ascii="Times New Roman" w:hAnsi="Times New Roman"/>
          <w:sz w:val="24"/>
        </w:rPr>
        <w:t xml:space="preserve">имеет полное программно-методическое сопровождение и гарантирует </w:t>
      </w:r>
      <w:hyperlink r:id="rId103">
        <w:r>
          <w:rPr>
            <w:rStyle w:val="ListLabel1"/>
            <w:rFonts w:eastAsia="Times New Roman" w:ascii="Times New Roman" w:hAnsi="Times New Roman"/>
            <w:sz w:val="24"/>
          </w:rPr>
          <w:t>преемственность с дошкольным образованием</w:t>
        </w:r>
        <w:r>
          <w:rPr>
            <w:rStyle w:val="ListLabel1"/>
            <w:rFonts w:eastAsia="Times New Roman" w:ascii="Times New Roman" w:hAnsi="Times New Roman"/>
            <w:b/>
            <w:sz w:val="24"/>
          </w:rPr>
          <w:t>.</w:t>
        </w:r>
        <w:r>
          <w:rPr>
            <w:rStyle w:val="ListLabel1"/>
            <w:rFonts w:eastAsia="Times New Roman" w:ascii="Times New Roman" w:hAnsi="Times New Roman"/>
            <w:sz w:val="24"/>
          </w:rPr>
          <w:t xml:space="preserve"> </w:t>
        </w:r>
      </w:hyperlink>
      <w:hyperlink r:id="rId104">
        <w:r>
          <w:rPr>
            <w:rStyle w:val="ListLabel1"/>
            <w:rFonts w:eastAsia="Times New Roman" w:ascii="Times New Roman" w:hAnsi="Times New Roman"/>
            <w:sz w:val="24"/>
          </w:rPr>
          <w:t>Ведущая</w:t>
        </w:r>
      </w:hyperlink>
      <w:r>
        <w:rPr>
          <w:rFonts w:eastAsia="Times New Roman" w:ascii="Times New Roman" w:hAnsi="Times New Roman"/>
          <w:sz w:val="24"/>
        </w:rPr>
        <w:t xml:space="preserve"> </w:t>
      </w:r>
      <w:hyperlink r:id="rId105">
        <w:r>
          <w:rPr>
            <w:rStyle w:val="ListLabel1"/>
            <w:rFonts w:eastAsia="Times New Roman" w:ascii="Times New Roman" w:hAnsi="Times New Roman"/>
            <w:sz w:val="24"/>
          </w:rPr>
          <w:t>целевая установка и основные средства ее реализации</w:t>
        </w:r>
        <w:r>
          <w:rPr>
            <w:rStyle w:val="ListLabel1"/>
            <w:rFonts w:eastAsia="Times New Roman" w:ascii="Times New Roman" w:hAnsi="Times New Roman"/>
            <w:b/>
            <w:sz w:val="24"/>
          </w:rPr>
          <w:t>,</w:t>
        </w:r>
        <w:r>
          <w:rPr>
            <w:rStyle w:val="ListLabel1"/>
            <w:rFonts w:eastAsia="Times New Roman" w:ascii="Times New Roman" w:hAnsi="Times New Roman"/>
            <w:sz w:val="24"/>
          </w:rPr>
          <w:t xml:space="preserve"> </w:t>
        </w:r>
      </w:hyperlink>
      <w:r>
        <w:rPr>
          <w:rFonts w:eastAsia="Times New Roman" w:ascii="Times New Roman" w:hAnsi="Times New Roman"/>
          <w:sz w:val="24"/>
        </w:rPr>
        <w:t>заложенные в основу УМК «Школа России», направлены на обеспечение современного образования младшего школьника в контексте требований ФГОС.</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sectPr>
          <w:type w:val="nextPage"/>
          <w:pgSz w:w="11906" w:h="16838"/>
          <w:pgMar w:left="1440" w:right="846" w:header="0" w:top="1122" w:footer="0" w:bottom="194" w:gutter="0"/>
          <w:pgNumType w:fmt="decimal"/>
          <w:formProt w:val="false"/>
          <w:textDirection w:val="lrTb"/>
          <w:docGrid w:type="default" w:linePitch="360" w:charSpace="0"/>
        </w:sect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Адаптированная программа обучающихся с ОВЗ предполагает, что обучающийся с задержкой психического развития (ЗПР) получает образование, полностью соответствующее по итоговым достижениям к моменту завершения обучения</w:t>
      </w:r>
    </w:p>
    <w:p>
      <w:pPr>
        <w:pStyle w:val="Normal"/>
        <w:spacing w:lineRule="auto" w:line="232"/>
        <w:ind w:left="260" w:firstLine="708"/>
        <w:jc w:val="both"/>
        <w:rPr>
          <w:rFonts w:ascii="Times New Roman" w:hAnsi="Times New Roman" w:eastAsia="Times New Roman"/>
          <w:sz w:val="24"/>
        </w:rPr>
      </w:pPr>
      <w:bookmarkStart w:id="165" w:name="page124"/>
      <w:bookmarkEnd w:id="165"/>
      <w:r>
        <w:rPr>
          <w:rFonts w:eastAsia="Times New Roman" w:ascii="Times New Roman" w:hAnsi="Times New Roman"/>
          <w:sz w:val="24"/>
        </w:rPr>
        <w:t>образованию обучающихся, не имеющих ограничений по возможностям здоровья, в те же сроки обучения (1 - 4 классы).</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Определение варианта адаптированной программы обучающегося с ЗПР осуществляется на основе рекомендаций психолого-медико-педагогической комиссией (ТПМПК), сформулированных по результатам его комплексного психолого-медико-педагогического обследования, с учетом ИПР в порядке, установленном законодательством Российской Федерации.</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b/>
          <w:sz w:val="24"/>
        </w:rPr>
        <w:t xml:space="preserve">Цель реализации адаптированной программы обучающихся с ЗПР </w:t>
      </w:r>
      <w:r>
        <w:rPr>
          <w:rFonts w:eastAsia="Times New Roman" w:ascii="Times New Roman" w:hAnsi="Times New Roman"/>
          <w:sz w:val="24"/>
        </w:rPr>
        <w:t>-</w:t>
      </w:r>
      <w:r>
        <w:rPr>
          <w:rFonts w:eastAsia="Times New Roman" w:ascii="Times New Roman" w:hAnsi="Times New Roman"/>
          <w:b/>
          <w:sz w:val="24"/>
        </w:rPr>
        <w:t xml:space="preserve"> </w:t>
      </w:r>
      <w:r>
        <w:rPr>
          <w:rFonts w:eastAsia="Times New Roman" w:ascii="Times New Roman" w:hAnsi="Times New Roman"/>
          <w:sz w:val="24"/>
        </w:rPr>
        <w:t>обеспечение выполнения требований ФГОС НОО обучающихся с ОВЗ посредством создания условий для максимального удовлетворения особых образовательных потребностей обучающихся с ЗПР, обеспечивающих усвоение ими социального и культурного опыта.</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b/>
          <w:b/>
          <w:color w:val="00000A"/>
          <w:sz w:val="24"/>
        </w:rPr>
      </w:pPr>
      <w:r>
        <w:rPr>
          <w:rFonts w:eastAsia="Times New Roman" w:ascii="Times New Roman" w:hAnsi="Times New Roman"/>
          <w:color w:val="00000A"/>
          <w:sz w:val="24"/>
        </w:rPr>
        <w:t xml:space="preserve">Достижение поставленной цели </w:t>
      </w:r>
      <w:r>
        <w:rPr>
          <w:rFonts w:eastAsia="Times New Roman" w:ascii="Times New Roman" w:hAnsi="Times New Roman"/>
          <w:color w:val="000000"/>
          <w:sz w:val="24"/>
        </w:rPr>
        <w:t>при разработке и реализации</w:t>
      </w:r>
      <w:r>
        <w:rPr>
          <w:rFonts w:eastAsia="Times New Roman" w:ascii="Times New Roman" w:hAnsi="Times New Roman"/>
          <w:color w:val="00000A"/>
          <w:sz w:val="24"/>
        </w:rPr>
        <w:t xml:space="preserve"> адаптированной программы обучающихся с ЗПР предусматривает решение следующих основных </w:t>
      </w:r>
      <w:r>
        <w:rPr>
          <w:rFonts w:eastAsia="Times New Roman" w:ascii="Times New Roman" w:hAnsi="Times New Roman"/>
          <w:b/>
          <w:color w:val="00000A"/>
          <w:sz w:val="24"/>
        </w:rPr>
        <w:t>задач:</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1"/>
          <w:numId w:val="60"/>
        </w:numPr>
        <w:tabs>
          <w:tab w:val="left" w:pos="1112" w:leader="none"/>
        </w:tabs>
        <w:spacing w:lineRule="auto" w:line="232"/>
        <w:ind w:left="260" w:firstLine="710"/>
        <w:jc w:val="both"/>
        <w:rPr>
          <w:rFonts w:ascii="Times New Roman" w:hAnsi="Times New Roman" w:eastAsia="Times New Roman"/>
          <w:sz w:val="24"/>
        </w:rPr>
      </w:pPr>
      <w:r>
        <w:rPr>
          <w:rFonts w:eastAsia="Times New Roman" w:ascii="Times New Roman" w:hAnsi="Times New Roman"/>
          <w:sz w:val="24"/>
        </w:rPr>
        <w:t>формирование общей культуры, духовно-нравственное, гражданское, социальное, личностное и интеллектуальное развитие, развитие творческих способностей, сохранение</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numPr>
          <w:ilvl w:val="0"/>
          <w:numId w:val="60"/>
        </w:numPr>
        <w:tabs>
          <w:tab w:val="left" w:pos="460" w:leader="none"/>
        </w:tabs>
        <w:spacing w:lineRule="auto"/>
        <w:ind w:left="460" w:hanging="198"/>
        <w:rPr>
          <w:rFonts w:ascii="Times New Roman" w:hAnsi="Times New Roman" w:eastAsia="Times New Roman"/>
          <w:sz w:val="24"/>
        </w:rPr>
      </w:pPr>
      <w:r>
        <w:rPr>
          <w:rFonts w:eastAsia="Times New Roman" w:ascii="Times New Roman" w:hAnsi="Times New Roman"/>
          <w:sz w:val="24"/>
        </w:rPr>
        <w:t>укрепление здоровья обучающихся с ЗПР;</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12" w:leader="none"/>
        </w:tabs>
        <w:spacing w:lineRule="auto" w:line="232"/>
        <w:ind w:left="260" w:firstLine="710"/>
        <w:jc w:val="both"/>
        <w:rPr>
          <w:rFonts w:ascii="Times New Roman" w:hAnsi="Times New Roman" w:eastAsia="Times New Roman"/>
          <w:sz w:val="24"/>
        </w:rPr>
      </w:pPr>
      <w:r>
        <w:rPr>
          <w:rFonts w:eastAsia="Times New Roman" w:ascii="Times New Roman" w:hAnsi="Times New Roman"/>
          <w:sz w:val="24"/>
        </w:rPr>
        <w:t>достижение планируемых результатов освоения адаптированной программы, целевых установок, приобретение знаний, умений, навыков, компетенций и</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компетентностей, определяемых личностными, семейными, общественными, государственными потребностями и возможностями обучающегося с ЗПР, индивидуальными особенностями развития и состояния здоровья;</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12" w:leader="none"/>
        </w:tabs>
        <w:spacing w:lineRule="auto" w:line="235"/>
        <w:ind w:left="260" w:right="20" w:firstLine="710"/>
        <w:jc w:val="both"/>
        <w:rPr>
          <w:rFonts w:ascii="Times New Roman" w:hAnsi="Times New Roman" w:eastAsia="Times New Roman"/>
          <w:sz w:val="24"/>
        </w:rPr>
      </w:pPr>
      <w:r>
        <w:rPr>
          <w:rFonts w:eastAsia="Times New Roman" w:ascii="Times New Roman" w:hAnsi="Times New Roman"/>
          <w:sz w:val="24"/>
        </w:rPr>
        <w:t>становление и развитие личности обучающегося с ЗПР в еѐ индивидуальности, самобытности, уникальности и неповторимости с обеспечением преодоления возможных трудностей познавательного, коммуникативного, двигательного, личностного развития;</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12" w:leader="none"/>
        </w:tabs>
        <w:spacing w:lineRule="auto" w:line="232"/>
        <w:ind w:left="260" w:firstLine="710"/>
        <w:rPr>
          <w:rFonts w:ascii="Times New Roman" w:hAnsi="Times New Roman" w:eastAsia="Times New Roman"/>
          <w:sz w:val="24"/>
        </w:rPr>
      </w:pPr>
      <w:r>
        <w:rPr>
          <w:rFonts w:eastAsia="Times New Roman" w:ascii="Times New Roman" w:hAnsi="Times New Roman"/>
          <w:sz w:val="24"/>
        </w:rPr>
        <w:t>создание благоприятных условий для удовлетворения особых образовательных потребностей обучающихся с ЗПР;</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12" w:leader="none"/>
        </w:tabs>
        <w:spacing w:lineRule="auto" w:line="232"/>
        <w:ind w:left="260" w:firstLine="710"/>
        <w:rPr>
          <w:rFonts w:ascii="Times New Roman" w:hAnsi="Times New Roman" w:eastAsia="Times New Roman"/>
          <w:sz w:val="24"/>
        </w:rPr>
      </w:pPr>
      <w:r>
        <w:rPr>
          <w:rFonts w:eastAsia="Times New Roman" w:ascii="Times New Roman" w:hAnsi="Times New Roman"/>
          <w:sz w:val="24"/>
        </w:rPr>
        <w:t>обеспечение доступности получения качественного начального общего образования;</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12" w:leader="none"/>
        </w:tabs>
        <w:spacing w:lineRule="auto" w:line="232"/>
        <w:ind w:left="260" w:firstLine="710"/>
        <w:rPr>
          <w:rFonts w:ascii="Times New Roman" w:hAnsi="Times New Roman" w:eastAsia="Times New Roman"/>
          <w:sz w:val="24"/>
        </w:rPr>
      </w:pPr>
      <w:r>
        <w:rPr>
          <w:rFonts w:eastAsia="Times New Roman" w:ascii="Times New Roman" w:hAnsi="Times New Roman"/>
          <w:sz w:val="24"/>
        </w:rPr>
        <w:t>обеспечение преемственности начального общего и основного общего образования;</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12" w:leader="none"/>
        </w:tabs>
        <w:spacing w:lineRule="auto" w:line="237"/>
        <w:ind w:left="260" w:firstLine="710"/>
        <w:jc w:val="both"/>
        <w:rPr>
          <w:rFonts w:ascii="Times New Roman" w:hAnsi="Times New Roman" w:eastAsia="Times New Roman"/>
          <w:sz w:val="24"/>
        </w:rPr>
      </w:pPr>
      <w:r>
        <w:rPr>
          <w:rFonts w:eastAsia="Times New Roman" w:ascii="Times New Roman" w:hAnsi="Times New Roman"/>
          <w:sz w:val="24"/>
        </w:rPr>
        <w:t>выявление и развитие возможностей и способностей обучающихся с ЗПР, через организацию их общественно полезной деятельности, проведения спортивно– оздоровительной работы, организацию художественного творчества и др. с использованием системы клубов, секций, студий и кружков (включая организационные формы на основе сетевого взаимодействия), проведении спортивных, творческих и др. соревнований;</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12" w:leader="none"/>
        </w:tabs>
        <w:spacing w:lineRule="auto" w:line="232"/>
        <w:ind w:left="260" w:right="20" w:firstLine="710"/>
        <w:rPr>
          <w:rFonts w:ascii="Times New Roman" w:hAnsi="Times New Roman" w:eastAsia="Times New Roman"/>
          <w:sz w:val="24"/>
        </w:rPr>
      </w:pPr>
      <w:r>
        <w:rPr>
          <w:rFonts w:eastAsia="Times New Roman" w:ascii="Times New Roman" w:hAnsi="Times New Roman"/>
          <w:sz w:val="24"/>
        </w:rPr>
        <w:t>использование в образовательном процессе современных образовательных технологий;</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20" w:leader="none"/>
        </w:tabs>
        <w:spacing w:lineRule="auto"/>
        <w:ind w:left="1120" w:hanging="150"/>
        <w:rPr>
          <w:rFonts w:ascii="Times New Roman" w:hAnsi="Times New Roman" w:eastAsia="Times New Roman"/>
          <w:sz w:val="24"/>
        </w:rPr>
      </w:pPr>
      <w:r>
        <w:rPr>
          <w:rFonts w:eastAsia="Times New Roman" w:ascii="Times New Roman" w:hAnsi="Times New Roman"/>
          <w:sz w:val="24"/>
        </w:rPr>
        <w:t>предоставление  обучающимся  возможности  для  эффективной  самостоятельной</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работы.</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hanging="0"/>
        <w:rPr>
          <w:rFonts w:ascii="Times New Roman" w:hAnsi="Times New Roman" w:eastAsia="Times New Roman"/>
          <w:b/>
          <w:b/>
          <w:sz w:val="24"/>
        </w:rPr>
      </w:pPr>
      <w:r>
        <w:rPr>
          <w:rFonts w:eastAsia="Times New Roman" w:ascii="Times New Roman" w:hAnsi="Times New Roman"/>
          <w:b/>
          <w:sz w:val="24"/>
        </w:rPr>
        <w:t>В основу разработки и реализации адаптированной программы обучающихся с ЗПР заложены дифференцированный и деятельностный подходы.</w:t>
      </w:r>
    </w:p>
    <w:p>
      <w:pPr>
        <w:pStyle w:val="Normal"/>
        <w:spacing w:lineRule="exact" w:line="9"/>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b/>
          <w:i/>
          <w:sz w:val="24"/>
        </w:rPr>
        <w:t xml:space="preserve">Дифференцированный подход </w:t>
      </w:r>
      <w:r>
        <w:rPr>
          <w:rFonts w:eastAsia="Times New Roman" w:ascii="Times New Roman" w:hAnsi="Times New Roman"/>
          <w:sz w:val="24"/>
        </w:rPr>
        <w:t>обучающихся с ЗПР предполагает учет их особых</w:t>
      </w:r>
      <w:r>
        <w:rPr>
          <w:rFonts w:eastAsia="Times New Roman" w:ascii="Times New Roman" w:hAnsi="Times New Roman"/>
          <w:b/>
          <w:i/>
          <w:sz w:val="24"/>
        </w:rPr>
        <w:t xml:space="preserve"> </w:t>
      </w:r>
      <w:r>
        <w:rPr>
          <w:rFonts w:eastAsia="Times New Roman" w:ascii="Times New Roman" w:hAnsi="Times New Roman"/>
          <w:sz w:val="24"/>
        </w:rPr>
        <w:t>образовательных потребностей, которые проявляются в неоднородности по возможностям освоения содержания образования. Это обусловливает необходимость создания и реализации разных вариантов адаптированной программы обучающихся с ЗПР, в том числе и на основе индивидуального учебного плана. Варианты адаптированной программы обучающихся с ЗПР создаются и реализуются в соответствии с дифференцированно сформулированными требованиями в ФГОС НОО обучающихся с ОВЗ к:</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numPr>
          <w:ilvl w:val="1"/>
          <w:numId w:val="60"/>
        </w:numPr>
        <w:tabs>
          <w:tab w:val="left" w:pos="1120" w:leader="none"/>
        </w:tabs>
        <w:spacing w:lineRule="auto"/>
        <w:ind w:left="1120" w:hanging="150"/>
        <w:rPr>
          <w:rFonts w:ascii="Times New Roman" w:hAnsi="Times New Roman" w:eastAsia="Times New Roman"/>
          <w:sz w:val="24"/>
        </w:rPr>
      </w:pPr>
      <w:r>
        <w:rPr>
          <w:rFonts w:eastAsia="Times New Roman" w:ascii="Times New Roman" w:hAnsi="Times New Roman"/>
          <w:sz w:val="24"/>
        </w:rPr>
        <w:t>структуре адаптированной программы;</w:t>
      </w:r>
    </w:p>
    <w:p>
      <w:pPr>
        <w:pStyle w:val="Normal"/>
        <w:numPr>
          <w:ilvl w:val="1"/>
          <w:numId w:val="60"/>
        </w:numPr>
        <w:tabs>
          <w:tab w:val="left" w:pos="1120" w:leader="none"/>
        </w:tabs>
        <w:spacing w:lineRule="auto"/>
        <w:ind w:left="1120" w:hanging="150"/>
        <w:rPr>
          <w:rFonts w:ascii="Times New Roman" w:hAnsi="Times New Roman" w:eastAsia="Times New Roman"/>
          <w:sz w:val="24"/>
        </w:rPr>
      </w:pPr>
      <w:r>
        <w:rPr>
          <w:rFonts w:eastAsia="Times New Roman" w:ascii="Times New Roman" w:hAnsi="Times New Roman"/>
          <w:sz w:val="24"/>
        </w:rPr>
        <w:t>условиям реализации адаптированной программы;</w:t>
      </w:r>
    </w:p>
    <w:p>
      <w:pPr>
        <w:sectPr>
          <w:type w:val="nextPage"/>
          <w:pgSz w:w="11906" w:h="16838"/>
          <w:pgMar w:left="1440" w:right="846" w:header="0" w:top="1135" w:footer="0" w:bottom="245" w:gutter="0"/>
          <w:pgNumType w:fmt="decimal"/>
          <w:formProt w:val="false"/>
          <w:textDirection w:val="lrTb"/>
          <w:docGrid w:type="default" w:linePitch="360" w:charSpace="0"/>
        </w:sectPr>
        <w:pStyle w:val="Normal"/>
        <w:numPr>
          <w:ilvl w:val="1"/>
          <w:numId w:val="60"/>
        </w:numPr>
        <w:tabs>
          <w:tab w:val="left" w:pos="1120" w:leader="none"/>
        </w:tabs>
        <w:spacing w:lineRule="auto"/>
        <w:ind w:left="1120" w:hanging="150"/>
        <w:rPr>
          <w:rFonts w:ascii="Times New Roman" w:hAnsi="Times New Roman" w:eastAsia="Times New Roman"/>
          <w:sz w:val="24"/>
        </w:rPr>
      </w:pPr>
      <w:r>
        <w:rPr>
          <w:rFonts w:eastAsia="Times New Roman" w:ascii="Times New Roman" w:hAnsi="Times New Roman"/>
          <w:sz w:val="24"/>
        </w:rPr>
        <w:t>результатам освоения адаптированной программы.</w:t>
      </w:r>
    </w:p>
    <w:p>
      <w:pPr>
        <w:pStyle w:val="Normal"/>
        <w:spacing w:lineRule="auto" w:line="235"/>
        <w:ind w:left="260" w:firstLine="708"/>
        <w:jc w:val="both"/>
        <w:rPr>
          <w:rFonts w:ascii="Times New Roman" w:hAnsi="Times New Roman" w:eastAsia="Times New Roman"/>
          <w:sz w:val="24"/>
        </w:rPr>
      </w:pPr>
      <w:bookmarkStart w:id="166" w:name="page125"/>
      <w:bookmarkEnd w:id="166"/>
      <w:r>
        <w:rPr>
          <w:rFonts w:eastAsia="Times New Roman" w:ascii="Times New Roman" w:hAnsi="Times New Roman"/>
          <w:sz w:val="24"/>
        </w:rPr>
        <w:t>Применение дифференцированного подхода к созданию и реализации адаптированной программы обеспечивает разнообразие содержания, предоставляя обучающимся с ЗПР возможность реализовать индивидуальный потенциал развития.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b/>
          <w:i/>
          <w:sz w:val="24"/>
        </w:rPr>
        <w:t xml:space="preserve">Деятельностный подход </w:t>
      </w:r>
      <w:r>
        <w:rPr>
          <w:rFonts w:eastAsia="Times New Roman" w:ascii="Times New Roman" w:hAnsi="Times New Roman"/>
          <w:sz w:val="24"/>
        </w:rPr>
        <w:t>основывается на теоретических положениях</w:t>
      </w:r>
      <w:r>
        <w:rPr>
          <w:rFonts w:eastAsia="Times New Roman" w:ascii="Times New Roman" w:hAnsi="Times New Roman"/>
          <w:b/>
          <w:i/>
          <w:sz w:val="24"/>
        </w:rPr>
        <w:t xml:space="preserve"> </w:t>
      </w:r>
      <w:r>
        <w:rPr>
          <w:rFonts w:eastAsia="Times New Roman" w:ascii="Times New Roman" w:hAnsi="Times New Roman"/>
          <w:sz w:val="24"/>
        </w:rPr>
        <w:t>отечественной психологической науки, раскрывающих основные закономерности процесса обучения и воспитания обучающихся, структуру образовательной деятельности с учетом общих закономерностей развития детей с нормальным и нарушенным развитием.</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Деятельностный подход в образовании строится на признании того, что развитие личности обучающихся с ЗПР младшего школьного возраста определяется характером организации доступной им деятельности (предметно-практической и учебной).</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Основным средством реализации деятельностного подхода в образовании является обучение как процесс организации познавательной и предметно-практической деятельности обучающихся, обеспечивающий овладение ими содержанием образования.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61"/>
        </w:numPr>
        <w:tabs>
          <w:tab w:val="left" w:pos="1357" w:leader="none"/>
        </w:tabs>
        <w:spacing w:lineRule="auto" w:line="232"/>
        <w:ind w:left="260" w:firstLine="710"/>
        <w:rPr>
          <w:rFonts w:ascii="Times New Roman" w:hAnsi="Times New Roman" w:eastAsia="Times New Roman"/>
          <w:sz w:val="24"/>
        </w:rPr>
      </w:pPr>
      <w:r>
        <w:rPr>
          <w:rFonts w:eastAsia="Times New Roman" w:ascii="Times New Roman" w:hAnsi="Times New Roman"/>
          <w:sz w:val="24"/>
        </w:rPr>
        <w:t>контексте разработки адаптированной программы обучающихся с ЗПР реализация деятельностного подхода обеспечивает:</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rPr>
          <w:rFonts w:ascii="Times New Roman" w:hAnsi="Times New Roman" w:eastAsia="Times New Roman"/>
          <w:sz w:val="24"/>
        </w:rPr>
      </w:pPr>
      <w:r>
        <w:rPr>
          <w:rFonts w:eastAsia="Times New Roman" w:ascii="Times New Roman" w:hAnsi="Times New Roman"/>
          <w:sz w:val="24"/>
        </w:rPr>
        <w:t>-придание результатам образования социально и личностно значимого характера; -прочное усвоение обучающимися знаний и опыта разнообразной деятельности, и поведения, возможность их самостоятельного продвижения в изучаемых образовательных областях;</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20"/>
        <w:rPr>
          <w:rFonts w:ascii="Times New Roman" w:hAnsi="Times New Roman" w:eastAsia="Times New Roman"/>
          <w:sz w:val="24"/>
        </w:rPr>
      </w:pPr>
      <w:r>
        <w:rPr>
          <w:rFonts w:eastAsia="Times New Roman" w:ascii="Times New Roman" w:hAnsi="Times New Roman"/>
          <w:sz w:val="24"/>
        </w:rPr>
        <w:t>-существенное повышение мотивации и интереса к учению, приобретению нового опыта деятельности и поведения; -обеспечение условий для общекультурного и личностного развития на основе</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формирования универсальных учебных действий, которые обеспечивают не только успешное усвоение ими системы научных знаний, умений и навыков (академических результатов), позволяющих продолжить образование на следующей ступени, но и жизненной компетенции, составляющей основу социальной успешности.</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0"/>
          <w:numId w:val="61"/>
        </w:numPr>
        <w:tabs>
          <w:tab w:val="left" w:pos="1342" w:leader="none"/>
        </w:tabs>
        <w:spacing w:lineRule="auto" w:line="232"/>
        <w:ind w:left="260" w:firstLine="710"/>
        <w:rPr>
          <w:rFonts w:ascii="Times New Roman" w:hAnsi="Times New Roman" w:eastAsia="Times New Roman"/>
          <w:sz w:val="24"/>
        </w:rPr>
      </w:pPr>
      <w:r>
        <w:rPr>
          <w:rFonts w:eastAsia="Times New Roman" w:ascii="Times New Roman" w:hAnsi="Times New Roman"/>
          <w:sz w:val="24"/>
        </w:rPr>
        <w:t xml:space="preserve">основу формирования адаптированной программы обучающихся с ЗПР положены следующие </w:t>
      </w:r>
      <w:r>
        <w:rPr>
          <w:rFonts w:eastAsia="Times New Roman" w:ascii="Times New Roman" w:hAnsi="Times New Roman"/>
          <w:b/>
          <w:sz w:val="24"/>
        </w:rPr>
        <w:t>принципы</w:t>
      </w:r>
      <w:r>
        <w:rPr>
          <w:rFonts w:eastAsia="Times New Roman" w:ascii="Times New Roman" w:hAnsi="Times New Roman"/>
          <w:sz w:val="24"/>
        </w:rPr>
        <w:t>:</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spacing w:lineRule="auto" w:line="223"/>
        <w:ind w:left="260" w:firstLine="708"/>
        <w:jc w:val="both"/>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принципы государственной политики РФ в области образования</w:t>
      </w:r>
      <w:r>
        <w:rPr>
          <w:rFonts w:eastAsia="Times New Roman" w:ascii="Times New Roman" w:hAnsi="Times New Roman"/>
          <w:sz w:val="32"/>
          <w:vertAlign w:val="superscript"/>
        </w:rPr>
        <w:t>1</w:t>
      </w:r>
      <w:r>
        <w:rPr>
          <w:rFonts w:eastAsia="Times New Roman" w:ascii="Times New Roman" w:hAnsi="Times New Roman"/>
          <w:sz w:val="24"/>
        </w:rPr>
        <w:t xml:space="preserve"> (гуманистический характер образования, единство образовательного пространства на территории Российской Федерации, светский характер образования, общедоступность образования, адаптивность системы образования к уровням и особенностям развития и подготовки обучающихся и воспитанников и др.);</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 учета типологических и индивидуальных образовательных потребностей обучающихся;</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 коррекционной направленности образовательного процесса;</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 развивающей направленности образовательного процесса, ориентирующий его на развитие личности обучающегося и расширение его «зоны ближайшего развития» с учетом особых образовательных потребностей;</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онтогенетический принцип;</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 преемственности, предполагающий при проектировании адаптированной программы начального общего образования ориентировку на программу основного общего образования, что обеспечивает непрерывность образования обучающихся с задержкой психического развития;</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 целостности содержания образования.</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20"/>
        <w:jc w:val="both"/>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 направленности на формирование деятельности, обеспечивает возможность овладения обучающимися с задержкой психического развития всеми видами доступной им предметно-практической деятельности, способами и приемами познавательной и учебной деятельности, коммуникативной деятельности и нормативным поведением;</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принцип переноса усвоенных знаний, умений, навыков и отношений, сформированных в условиях учебной ситуации, в различные жизненные ситуации, что</w:t>
      </w:r>
    </w:p>
    <w:p>
      <w:pPr>
        <w:sectPr>
          <w:type w:val="nextPage"/>
          <w:pgSz w:w="11906" w:h="16838"/>
          <w:pgMar w:left="1440" w:right="846" w:header="0" w:top="1135" w:footer="0" w:bottom="798" w:gutter="0"/>
          <w:pgNumType w:fmt="decimal"/>
          <w:formProt w:val="false"/>
          <w:textDirection w:val="lrTb"/>
          <w:docGrid w:type="default" w:linePitch="360" w:charSpace="0"/>
        </w:sectPr>
        <w:pStyle w:val="Normal"/>
        <w:spacing w:lineRule="exact" w:line="20"/>
        <w:rPr>
          <w:rFonts w:ascii="Times New Roman" w:hAnsi="Times New Roman" w:eastAsia="Times New Roman"/>
        </w:rPr>
      </w:pPr>
      <w:r>
        <w:rPr>
          <w:rFonts w:eastAsia="Times New Roman" w:ascii="Times New Roman" w:hAnsi="Times New Roman"/>
        </w:rPr>
        <mc:AlternateContent>
          <mc:Choice Requires="wps">
            <w:drawing>
              <wp:anchor behindDoc="1" distT="0" distB="0" distL="114300" distR="114300" simplePos="0" locked="0" layoutInCell="1" allowOverlap="1" relativeHeight="128" wp14:anchorId="628748CE">
                <wp:simplePos x="0" y="0"/>
                <wp:positionH relativeFrom="column">
                  <wp:posOffset>166370</wp:posOffset>
                </wp:positionH>
                <wp:positionV relativeFrom="paragraph">
                  <wp:posOffset>283210</wp:posOffset>
                </wp:positionV>
                <wp:extent cx="1829435" cy="1270"/>
                <wp:effectExtent l="13970" t="8890" r="5080" b="10160"/>
                <wp:wrapNone/>
                <wp:docPr id="131" name="Прямая соединительная линия 17"/>
                <a:graphic xmlns:a="http://schemas.openxmlformats.org/drawingml/2006/main">
                  <a:graphicData uri="http://schemas.microsoft.com/office/word/2010/wordprocessingShape">
                    <wps:wsp>
                      <wps:cNvSpPr/>
                      <wps:spPr>
                        <a:xfrm>
                          <a:off x="0" y="0"/>
                          <a:ext cx="1828800" cy="720"/>
                        </a:xfrm>
                        <a:prstGeom prst="line">
                          <a:avLst/>
                        </a:prstGeom>
                        <a:ln w="9000">
                          <a:solidFill>
                            <a:srgbClr val="000000"/>
                          </a:solidFill>
                          <a:round/>
                        </a:ln>
                      </wps:spPr>
                      <wps:style>
                        <a:lnRef idx="0"/>
                        <a:fillRef idx="0"/>
                        <a:effectRef idx="0"/>
                        <a:fontRef idx="minor"/>
                      </wps:style>
                      <wps:bodyPr/>
                    </wps:wsp>
                  </a:graphicData>
                </a:graphic>
              </wp:anchor>
            </w:drawing>
          </mc:Choice>
          <mc:Fallback>
            <w:pict>
              <v:line id="shape_0" from="13.1pt,22.3pt" to="157.05pt,22.3pt" ID="Прямая соединительная линия 17" stroked="t" style="position:absolute" wp14:anchorId="628748CE">
                <v:stroke color="black" weight="9000" joinstyle="round" endcap="flat"/>
                <v:fill o:detectmouseclick="t" on="false"/>
              </v:line>
            </w:pict>
          </mc:Fallback>
        </mc:AlternateContent>
      </w:r>
    </w:p>
    <w:p>
      <w:pPr>
        <w:pStyle w:val="Normal"/>
        <w:spacing w:lineRule="auto" w:line="232"/>
        <w:ind w:left="260" w:hanging="0"/>
        <w:rPr>
          <w:rFonts w:ascii="Times New Roman" w:hAnsi="Times New Roman" w:eastAsia="Times New Roman"/>
          <w:sz w:val="24"/>
        </w:rPr>
      </w:pPr>
      <w:bookmarkStart w:id="167" w:name="page126"/>
      <w:bookmarkEnd w:id="167"/>
      <w:r>
        <w:rPr>
          <w:rFonts w:eastAsia="Times New Roman" w:ascii="Times New Roman" w:hAnsi="Times New Roman"/>
          <w:sz w:val="24"/>
        </w:rPr>
        <w:t>обеспечит готовность обучающегося к самостоятельной ориентировке и активной деятельности в реальном мире;</w:t>
      </w:r>
    </w:p>
    <w:p>
      <w:pPr>
        <w:pStyle w:val="Normal"/>
        <w:spacing w:lineRule="exact" w:line="4"/>
        <w:rPr>
          <w:rFonts w:ascii="Times New Roman" w:hAnsi="Times New Roman" w:eastAsia="Times New Roman"/>
        </w:rPr>
      </w:pPr>
      <w:r>
        <w:rPr>
          <w:rFonts w:eastAsia="Times New Roman" w:ascii="Times New Roman" w:hAnsi="Times New Roman"/>
        </w:rPr>
      </w:r>
    </w:p>
    <w:p>
      <w:pPr>
        <w:pStyle w:val="Normal"/>
        <w:numPr>
          <w:ilvl w:val="0"/>
          <w:numId w:val="62"/>
        </w:numPr>
        <w:tabs>
          <w:tab w:val="left" w:pos="1120" w:leader="none"/>
        </w:tabs>
        <w:spacing w:lineRule="auto"/>
        <w:ind w:left="1120" w:hanging="138"/>
        <w:rPr>
          <w:rFonts w:ascii="Times New Roman" w:hAnsi="Times New Roman" w:eastAsia="Times New Roman"/>
          <w:sz w:val="24"/>
        </w:rPr>
      </w:pPr>
      <w:r>
        <w:rPr>
          <w:rFonts w:eastAsia="Times New Roman" w:ascii="Times New Roman" w:hAnsi="Times New Roman"/>
          <w:sz w:val="24"/>
        </w:rPr>
        <w:t>принцип сотрудничества с семьей.</w:t>
      </w:r>
    </w:p>
    <w:p>
      <w:pPr>
        <w:pStyle w:val="Normal"/>
        <w:spacing w:lineRule="exact" w:line="257"/>
        <w:rPr>
          <w:rFonts w:ascii="Times New Roman" w:hAnsi="Times New Roman" w:eastAsia="Times New Roman"/>
        </w:rPr>
      </w:pPr>
      <w:r>
        <w:rPr>
          <w:rFonts w:eastAsia="Times New Roman" w:ascii="Times New Roman" w:hAnsi="Times New Roman"/>
        </w:rPr>
      </w:r>
    </w:p>
    <w:p>
      <w:pPr>
        <w:pStyle w:val="Normal"/>
        <w:spacing w:lineRule="auto" w:line="232"/>
        <w:ind w:left="260" w:right="20" w:firstLine="1080"/>
        <w:rPr>
          <w:rFonts w:ascii="Times New Roman" w:hAnsi="Times New Roman" w:eastAsia="Times New Roman"/>
          <w:b/>
          <w:b/>
          <w:sz w:val="24"/>
        </w:rPr>
      </w:pPr>
      <w:r>
        <w:rPr>
          <w:rFonts w:eastAsia="Times New Roman" w:ascii="Times New Roman" w:hAnsi="Times New Roman"/>
          <w:b/>
          <w:sz w:val="24"/>
        </w:rPr>
        <w:t>Учебный курс «Технология» является составной частью развивающей личностно-ориентированной системы «Перспективная начальная школа».</w:t>
      </w:r>
    </w:p>
    <w:p>
      <w:pPr>
        <w:pStyle w:val="Normal"/>
        <w:spacing w:lineRule="exact" w:line="9"/>
        <w:rPr>
          <w:rFonts w:ascii="Times New Roman" w:hAnsi="Times New Roman" w:eastAsia="Times New Roman"/>
        </w:rPr>
      </w:pPr>
      <w:r>
        <w:rPr>
          <w:rFonts w:eastAsia="Times New Roman" w:ascii="Times New Roman" w:hAnsi="Times New Roman"/>
        </w:rPr>
      </w:r>
    </w:p>
    <w:p>
      <w:pPr>
        <w:pStyle w:val="Normal"/>
        <w:numPr>
          <w:ilvl w:val="1"/>
          <w:numId w:val="63"/>
        </w:numPr>
        <w:tabs>
          <w:tab w:val="left" w:pos="1196" w:leader="none"/>
        </w:tabs>
        <w:spacing w:lineRule="auto" w:line="235"/>
        <w:ind w:left="260" w:firstLine="710"/>
        <w:jc w:val="both"/>
        <w:rPr>
          <w:rFonts w:ascii="Times New Roman" w:hAnsi="Times New Roman" w:eastAsia="Times New Roman"/>
          <w:sz w:val="24"/>
        </w:rPr>
      </w:pPr>
      <w:r>
        <w:rPr>
          <w:rFonts w:eastAsia="Times New Roman" w:ascii="Times New Roman" w:hAnsi="Times New Roman"/>
          <w:sz w:val="24"/>
        </w:rPr>
        <w:t>соответствии с концептуальным положением системы программа по технологии учитывает опыт ребѐнка и тот образ мира, который определяется его природно-предметной средой. Это не только опыт городской жизни с развитой инфраструктурой, но</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63"/>
        </w:numPr>
        <w:tabs>
          <w:tab w:val="left" w:pos="492" w:leader="none"/>
        </w:tabs>
        <w:spacing w:lineRule="auto" w:line="235"/>
        <w:ind w:left="260" w:firstLine="2"/>
        <w:jc w:val="both"/>
        <w:rPr>
          <w:rFonts w:ascii="Times New Roman" w:hAnsi="Times New Roman" w:eastAsia="Times New Roman"/>
          <w:sz w:val="24"/>
        </w:rPr>
      </w:pPr>
      <w:r>
        <w:rPr>
          <w:rFonts w:eastAsia="Times New Roman" w:ascii="Times New Roman" w:hAnsi="Times New Roman"/>
          <w:sz w:val="24"/>
        </w:rPr>
        <w:t>опыт сельской жизни с естественно-природным ритмом, с удаленностью от крупных культурных объектов. Этот опыт учитывается в содержании учебных заданий, в выборе технологических приѐмов и поделочных материалов, естественных и доступных для учащихся не только городских, но и сельских школ.</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Деятельностный подход к  процессу обучения обеспечивается формированием  у</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школьников представлений о взаимодействии человека с окружающим миром, осознанием обучающимися роли трудовой деятельности людей в развитии общества, формированием универсальных учебных действий (УУД), способствующих усвоению начальных технологических знаний, простейших трудовых навыков и овладению первоначальными умениями проектной деятельности.</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32"/>
        <w:ind w:left="260" w:right="20" w:firstLine="708"/>
        <w:jc w:val="both"/>
        <w:rPr>
          <w:rFonts w:ascii="Times New Roman" w:hAnsi="Times New Roman" w:eastAsia="Times New Roman"/>
          <w:sz w:val="24"/>
        </w:rPr>
      </w:pPr>
      <w:r>
        <w:rPr>
          <w:rFonts w:eastAsia="Times New Roman" w:ascii="Times New Roman" w:hAnsi="Times New Roman"/>
          <w:sz w:val="24"/>
        </w:rPr>
        <w:t>Цели обучения и значение предмета выходит далеко за рамки усвоения учащимися конкретных технологических операций.</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b/>
          <w:sz w:val="24"/>
        </w:rPr>
        <w:t xml:space="preserve">Целью данного курса </w:t>
      </w:r>
      <w:r>
        <w:rPr>
          <w:rFonts w:eastAsia="Times New Roman" w:ascii="Times New Roman" w:hAnsi="Times New Roman"/>
          <w:sz w:val="24"/>
        </w:rPr>
        <w:t>является развитие личности ребенка и раскрытие его</w:t>
      </w:r>
      <w:r>
        <w:rPr>
          <w:rFonts w:eastAsia="Times New Roman" w:ascii="Times New Roman" w:hAnsi="Times New Roman"/>
          <w:b/>
          <w:sz w:val="24"/>
        </w:rPr>
        <w:t xml:space="preserve"> </w:t>
      </w:r>
      <w:r>
        <w:rPr>
          <w:rFonts w:eastAsia="Times New Roman" w:ascii="Times New Roman" w:hAnsi="Times New Roman"/>
          <w:sz w:val="24"/>
        </w:rPr>
        <w:t>творческого потенциала в процессе обучения теории и практики трудовой деятельности на основе педагогической поддержки его индивидуальности. Предмет «Технология» является опорным в проектировании универсальных учебных действий. В нѐм все элементы учебной деятельности – целеполагание, планирование, ориентировка в задании, преобразование, прогнозирование, умение предлагать способы решения, оценка изделия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64"/>
        </w:numPr>
        <w:tabs>
          <w:tab w:val="left" w:pos="516"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т.д. – предстают в наглядном виде и тем самым становятся более понятными для обучающихся.</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rPr>
          <w:rFonts w:ascii="Times New Roman" w:hAnsi="Times New Roman" w:eastAsia="Times New Roman"/>
          <w:sz w:val="24"/>
        </w:rPr>
      </w:pPr>
      <w:r>
        <w:rPr>
          <w:rFonts w:eastAsia="Times New Roman" w:ascii="Times New Roman" w:hAnsi="Times New Roman"/>
          <w:sz w:val="24"/>
        </w:rPr>
        <w:t xml:space="preserve">Программа по технологии в соответствии с требованиями стандартов предусматривает решение следующих </w:t>
      </w:r>
      <w:r>
        <w:rPr>
          <w:rFonts w:eastAsia="Times New Roman" w:ascii="Times New Roman" w:hAnsi="Times New Roman"/>
          <w:b/>
          <w:sz w:val="24"/>
        </w:rPr>
        <w:t>задач</w:t>
      </w:r>
      <w:r>
        <w:rPr>
          <w:rFonts w:eastAsia="Times New Roman" w:ascii="Times New Roman" w:hAnsi="Times New Roman"/>
          <w:sz w:val="24"/>
        </w:rPr>
        <w:t>:</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1"/>
          <w:numId w:val="64"/>
        </w:numPr>
        <w:tabs>
          <w:tab w:val="left" w:pos="1160" w:leader="none"/>
        </w:tabs>
        <w:spacing w:lineRule="auto" w:line="228"/>
        <w:ind w:left="260" w:firstLine="710"/>
        <w:jc w:val="both"/>
        <w:rPr>
          <w:rFonts w:ascii="Symbol" w:hAnsi="Symbol" w:eastAsia="Symbol"/>
          <w:sz w:val="24"/>
        </w:rPr>
      </w:pPr>
      <w:r>
        <w:rPr>
          <w:rFonts w:eastAsia="Times New Roman" w:ascii="Times New Roman" w:hAnsi="Times New Roman"/>
          <w:sz w:val="24"/>
        </w:rPr>
        <w:t>развитие сенсорики и моторики рук, пространственного воображения, технического и логического мышления, глазомера, умений работать с различными источниками информации;</w:t>
      </w:r>
    </w:p>
    <w:p>
      <w:pPr>
        <w:pStyle w:val="Normal"/>
        <w:spacing w:lineRule="exact" w:line="19"/>
        <w:rPr>
          <w:rFonts w:ascii="Symbol" w:hAnsi="Symbol" w:eastAsia="Symbol"/>
          <w:sz w:val="24"/>
        </w:rPr>
      </w:pPr>
      <w:r>
        <w:rPr>
          <w:rFonts w:eastAsia="Symbol" w:ascii="Symbol" w:hAnsi="Symbol"/>
          <w:sz w:val="24"/>
        </w:rPr>
      </w:r>
    </w:p>
    <w:p>
      <w:pPr>
        <w:pStyle w:val="Normal"/>
        <w:numPr>
          <w:ilvl w:val="1"/>
          <w:numId w:val="64"/>
        </w:numPr>
        <w:tabs>
          <w:tab w:val="left" w:pos="1220" w:leader="none"/>
        </w:tabs>
        <w:spacing w:lineRule="auto" w:line="225"/>
        <w:ind w:left="260" w:firstLine="710"/>
        <w:rPr>
          <w:rFonts w:ascii="Symbol" w:hAnsi="Symbol" w:eastAsia="Symbol"/>
          <w:sz w:val="24"/>
        </w:rPr>
      </w:pPr>
      <w:r>
        <w:rPr>
          <w:rFonts w:eastAsia="Times New Roman" w:ascii="Times New Roman" w:hAnsi="Times New Roman"/>
          <w:sz w:val="24"/>
        </w:rPr>
        <w:t>освоение содержания, раскрывающего роль трудовой деятельности человека в преобразовании окружающего мира, первоначальных представлений о мире профессий;</w:t>
      </w:r>
    </w:p>
    <w:p>
      <w:pPr>
        <w:pStyle w:val="Normal"/>
        <w:spacing w:lineRule="exact" w:line="17"/>
        <w:rPr>
          <w:rFonts w:ascii="Symbol" w:hAnsi="Symbol" w:eastAsia="Symbol"/>
          <w:sz w:val="24"/>
        </w:rPr>
      </w:pPr>
      <w:r>
        <w:rPr>
          <w:rFonts w:eastAsia="Symbol" w:ascii="Symbol" w:hAnsi="Symbol"/>
          <w:sz w:val="24"/>
        </w:rPr>
      </w:r>
    </w:p>
    <w:p>
      <w:pPr>
        <w:pStyle w:val="Normal"/>
        <w:numPr>
          <w:ilvl w:val="1"/>
          <w:numId w:val="64"/>
        </w:numPr>
        <w:tabs>
          <w:tab w:val="left" w:pos="1160" w:leader="none"/>
        </w:tabs>
        <w:spacing w:lineRule="auto" w:line="235"/>
        <w:ind w:left="260" w:firstLine="710"/>
        <w:jc w:val="both"/>
        <w:rPr>
          <w:rFonts w:ascii="Symbol" w:hAnsi="Symbol" w:eastAsia="Symbol"/>
          <w:sz w:val="24"/>
        </w:rPr>
      </w:pPr>
      <w:r>
        <w:rPr>
          <w:rFonts w:eastAsia="Times New Roman" w:ascii="Times New Roman" w:hAnsi="Times New Roman"/>
          <w:sz w:val="24"/>
        </w:rPr>
        <w:t>овладение начальными технологическими знаниями, трудовыми и конструкторско-технологическими умениями и навыками, опытом практической деятельности по созданию личностно-значимых объектов и общественно значимых предметов труда, способами планирования и организации трудовой деятельности, умениями использовать компьютерную технику для работы с информацией в учебной деятельности и повседневной жизни;</w:t>
      </w:r>
    </w:p>
    <w:p>
      <w:pPr>
        <w:pStyle w:val="Normal"/>
        <w:spacing w:lineRule="exact" w:line="22"/>
        <w:rPr>
          <w:rFonts w:ascii="Symbol" w:hAnsi="Symbol" w:eastAsia="Symbol"/>
          <w:sz w:val="24"/>
        </w:rPr>
      </w:pPr>
      <w:r>
        <w:rPr>
          <w:rFonts w:eastAsia="Symbol" w:ascii="Symbol" w:hAnsi="Symbol"/>
          <w:sz w:val="24"/>
        </w:rPr>
      </w:r>
    </w:p>
    <w:p>
      <w:pPr>
        <w:pStyle w:val="Normal"/>
        <w:numPr>
          <w:ilvl w:val="1"/>
          <w:numId w:val="64"/>
        </w:numPr>
        <w:tabs>
          <w:tab w:val="left" w:pos="1160" w:leader="none"/>
        </w:tabs>
        <w:spacing w:lineRule="auto" w:line="232"/>
        <w:ind w:left="260" w:firstLine="710"/>
        <w:jc w:val="both"/>
        <w:rPr>
          <w:rFonts w:ascii="Symbol" w:hAnsi="Symbol" w:eastAsia="Symbol"/>
          <w:sz w:val="24"/>
        </w:rPr>
      </w:pPr>
      <w:r>
        <w:rPr>
          <w:rFonts w:eastAsia="Times New Roman" w:ascii="Times New Roman" w:hAnsi="Times New Roman"/>
          <w:sz w:val="24"/>
        </w:rPr>
        <w:t>воспитание трудолюбия, уважительного отношения к людям и результатам их труда, интереса к информационной и коммуникативной деятельности, формирование рефлексивной способности оценивать собственное продвижение и свой вклад в результаты общей деятельности и умений делового сотрудничества;</w:t>
      </w:r>
    </w:p>
    <w:p>
      <w:pPr>
        <w:pStyle w:val="Normal"/>
        <w:spacing w:lineRule="exact" w:line="17"/>
        <w:rPr>
          <w:rFonts w:ascii="Symbol" w:hAnsi="Symbol" w:eastAsia="Symbol"/>
          <w:sz w:val="24"/>
        </w:rPr>
      </w:pPr>
      <w:r>
        <w:rPr>
          <w:rFonts w:eastAsia="Symbol" w:ascii="Symbol" w:hAnsi="Symbol"/>
          <w:sz w:val="24"/>
        </w:rPr>
      </w:r>
    </w:p>
    <w:p>
      <w:pPr>
        <w:pStyle w:val="Normal"/>
        <w:numPr>
          <w:ilvl w:val="1"/>
          <w:numId w:val="64"/>
        </w:numPr>
        <w:tabs>
          <w:tab w:val="left" w:pos="1160" w:leader="none"/>
        </w:tabs>
        <w:spacing w:lineRule="auto" w:line="230"/>
        <w:ind w:left="260" w:firstLine="710"/>
        <w:jc w:val="both"/>
        <w:rPr>
          <w:rFonts w:ascii="Symbol" w:hAnsi="Symbol" w:eastAsia="Symbol"/>
          <w:sz w:val="24"/>
        </w:rPr>
      </w:pPr>
      <w:r>
        <w:rPr>
          <w:rFonts w:eastAsia="Times New Roman" w:ascii="Times New Roman" w:hAnsi="Times New Roman"/>
          <w:sz w:val="24"/>
        </w:rPr>
        <w:t>развитие коммуникативной компетентности, формирование мотивации успеха и достижений, умений составлять план действий и применять его для решения практических задач.</w:t>
      </w:r>
    </w:p>
    <w:p>
      <w:pPr>
        <w:pStyle w:val="Normal"/>
        <w:spacing w:lineRule="exact" w:line="1"/>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sz w:val="24"/>
        </w:rPr>
      </w:pPr>
      <w:r>
        <w:rPr>
          <w:rFonts w:eastAsia="Times New Roman" w:ascii="Times New Roman" w:hAnsi="Times New Roman"/>
          <w:b/>
          <w:sz w:val="24"/>
        </w:rPr>
        <w:t>Основные виды учебной деятельности обучающихся</w:t>
      </w:r>
      <w:r>
        <w:rPr>
          <w:rFonts w:eastAsia="Times New Roman" w:ascii="Times New Roman" w:hAnsi="Times New Roman"/>
          <w:sz w:val="24"/>
        </w:rPr>
        <w:t>:</w:t>
      </w:r>
    </w:p>
    <w:p>
      <w:pPr>
        <w:pStyle w:val="Normal"/>
        <w:spacing w:lineRule="exact" w:line="31"/>
        <w:rPr>
          <w:rFonts w:ascii="Symbol" w:hAnsi="Symbol" w:eastAsia="Symbol"/>
          <w:sz w:val="24"/>
        </w:rPr>
      </w:pPr>
      <w:r>
        <w:rPr>
          <w:rFonts w:eastAsia="Symbol" w:ascii="Symbol" w:hAnsi="Symbol"/>
          <w:sz w:val="24"/>
        </w:rPr>
      </w:r>
    </w:p>
    <w:p>
      <w:pPr>
        <w:pStyle w:val="Normal"/>
        <w:numPr>
          <w:ilvl w:val="1"/>
          <w:numId w:val="64"/>
        </w:numPr>
        <w:tabs>
          <w:tab w:val="left" w:pos="1160" w:leader="none"/>
        </w:tabs>
        <w:spacing w:lineRule="auto" w:line="225"/>
        <w:ind w:left="260" w:firstLine="710"/>
        <w:rPr>
          <w:rFonts w:ascii="Symbol" w:hAnsi="Symbol" w:eastAsia="Symbol"/>
          <w:sz w:val="24"/>
        </w:rPr>
      </w:pPr>
      <w:r>
        <w:rPr>
          <w:rFonts w:eastAsia="Times New Roman" w:ascii="Times New Roman" w:hAnsi="Times New Roman"/>
          <w:sz w:val="24"/>
        </w:rPr>
        <w:t>Простейшие наблюдения и исследования свойств материалов, способов их обработки;</w:t>
      </w:r>
    </w:p>
    <w:p>
      <w:pPr>
        <w:pStyle w:val="Normal"/>
        <w:spacing w:lineRule="exact" w:line="1"/>
        <w:rPr>
          <w:rFonts w:ascii="Symbol" w:hAnsi="Symbol" w:eastAsia="Symbol"/>
          <w:sz w:val="24"/>
        </w:rPr>
      </w:pPr>
      <w:r>
        <w:rPr>
          <w:rFonts w:eastAsia="Symbol" w:ascii="Symbol" w:hAnsi="Symbol"/>
          <w:sz w:val="24"/>
        </w:rPr>
      </w:r>
    </w:p>
    <w:p>
      <w:pPr>
        <w:pStyle w:val="Normal"/>
        <w:numPr>
          <w:ilvl w:val="1"/>
          <w:numId w:val="64"/>
        </w:numPr>
        <w:tabs>
          <w:tab w:val="left" w:pos="1160" w:leader="none"/>
        </w:tabs>
        <w:spacing w:lineRule="auto"/>
        <w:ind w:left="1160" w:hanging="190"/>
        <w:rPr>
          <w:rFonts w:ascii="Symbol" w:hAnsi="Symbol" w:eastAsia="Symbol"/>
          <w:sz w:val="24"/>
        </w:rPr>
      </w:pPr>
      <w:r>
        <w:rPr>
          <w:rFonts w:eastAsia="Times New Roman" w:ascii="Times New Roman" w:hAnsi="Times New Roman"/>
          <w:sz w:val="24"/>
        </w:rPr>
        <w:t>Анализ конструкций, их свойств, условий и приѐмов их создания;</w:t>
      </w:r>
    </w:p>
    <w:p>
      <w:pPr>
        <w:sectPr>
          <w:type w:val="nextPage"/>
          <w:pgSz w:w="11906" w:h="16838"/>
          <w:pgMar w:left="1440" w:right="846" w:header="0" w:top="1135" w:footer="0" w:bottom="206" w:gutter="0"/>
          <w:pgNumType w:fmt="decimal"/>
          <w:formProt w:val="false"/>
          <w:textDirection w:val="lrTb"/>
          <w:docGrid w:type="default" w:linePitch="360" w:charSpace="0"/>
        </w:sectPr>
        <w:pStyle w:val="Normal"/>
        <w:numPr>
          <w:ilvl w:val="1"/>
          <w:numId w:val="64"/>
        </w:numPr>
        <w:tabs>
          <w:tab w:val="left" w:pos="1160" w:leader="none"/>
        </w:tabs>
        <w:spacing w:lineRule="auto" w:line="237"/>
        <w:ind w:left="1160" w:hanging="190"/>
        <w:rPr>
          <w:rFonts w:ascii="Symbol" w:hAnsi="Symbol" w:eastAsia="Symbol"/>
          <w:sz w:val="24"/>
        </w:rPr>
      </w:pPr>
      <w:r>
        <w:rPr>
          <w:rFonts w:eastAsia="Times New Roman" w:ascii="Times New Roman" w:hAnsi="Times New Roman"/>
          <w:sz w:val="24"/>
        </w:rPr>
        <w:t>Моделирование, конструирование из различных материалов;</w:t>
      </w:r>
    </w:p>
    <w:p>
      <w:pPr>
        <w:pStyle w:val="Normal"/>
        <w:numPr>
          <w:ilvl w:val="1"/>
          <w:numId w:val="65"/>
        </w:numPr>
        <w:tabs>
          <w:tab w:val="left" w:pos="1160" w:leader="none"/>
        </w:tabs>
        <w:spacing w:lineRule="auto" w:line="225"/>
        <w:ind w:left="260" w:firstLine="710"/>
        <w:rPr>
          <w:rFonts w:ascii="Symbol" w:hAnsi="Symbol" w:eastAsia="Symbol"/>
          <w:sz w:val="24"/>
        </w:rPr>
      </w:pPr>
      <w:bookmarkStart w:id="168" w:name="page127"/>
      <w:bookmarkEnd w:id="168"/>
      <w:r>
        <w:rPr>
          <w:rFonts w:eastAsia="Times New Roman" w:ascii="Times New Roman" w:hAnsi="Times New Roman"/>
          <w:sz w:val="24"/>
        </w:rPr>
        <w:t>Решение доступных конструктивно-технологических задач, простейшее проектирование, практика работы на компьютере.</w:t>
      </w:r>
    </w:p>
    <w:p>
      <w:pPr>
        <w:pStyle w:val="Normal"/>
        <w:spacing w:lineRule="exact" w:line="13"/>
        <w:rPr>
          <w:rFonts w:ascii="Symbol" w:hAnsi="Symbol" w:eastAsia="Symbol"/>
          <w:sz w:val="24"/>
        </w:rPr>
      </w:pPr>
      <w:r>
        <w:rPr>
          <w:rFonts w:eastAsia="Symbol" w:ascii="Symbol" w:hAnsi="Symbol"/>
          <w:sz w:val="24"/>
        </w:rPr>
      </w:r>
    </w:p>
    <w:p>
      <w:pPr>
        <w:pStyle w:val="Normal"/>
        <w:spacing w:lineRule="auto" w:line="232"/>
        <w:ind w:left="260" w:firstLine="708"/>
        <w:rPr>
          <w:rFonts w:ascii="Times New Roman" w:hAnsi="Times New Roman" w:eastAsia="Times New Roman"/>
          <w:sz w:val="24"/>
        </w:rPr>
      </w:pPr>
      <w:r>
        <w:rPr>
          <w:rFonts w:eastAsia="Times New Roman" w:ascii="Times New Roman" w:hAnsi="Times New Roman"/>
          <w:sz w:val="24"/>
        </w:rPr>
        <w:t>В содержании обучения большое значение имеют социально-нравственные аспекты трудовой деятельности, личностная и общественная значимость создаваемых изделий.</w:t>
      </w:r>
    </w:p>
    <w:p>
      <w:pPr>
        <w:pStyle w:val="Normal"/>
        <w:spacing w:lineRule="exact" w:line="13"/>
        <w:rPr>
          <w:rFonts w:ascii="Symbol" w:hAnsi="Symbol" w:eastAsia="Symbol"/>
          <w:sz w:val="24"/>
        </w:rPr>
      </w:pPr>
      <w:r>
        <w:rPr>
          <w:rFonts w:eastAsia="Symbol" w:ascii="Symbol" w:hAnsi="Symbol"/>
          <w:sz w:val="24"/>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Характерная особенность учебного предмета в связи с внедрением в учебно-образовательный процесс требований Федерального стандарта второго поколения –</w:t>
      </w:r>
    </w:p>
    <w:p>
      <w:pPr>
        <w:pStyle w:val="Normal"/>
        <w:spacing w:lineRule="exact" w:line="13"/>
        <w:rPr>
          <w:rFonts w:ascii="Symbol" w:hAnsi="Symbol" w:eastAsia="Symbol"/>
          <w:sz w:val="24"/>
        </w:rPr>
      </w:pPr>
      <w:r>
        <w:rPr>
          <w:rFonts w:eastAsia="Symbol" w:ascii="Symbol" w:hAnsi="Symbol"/>
          <w:sz w:val="24"/>
        </w:rPr>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sz w:val="24"/>
        </w:rPr>
        <w:t>практико-ориентированная направленность предлагаемого содержания, сформированность элементарных общетрудовых навыков, овладение универсальными учебными действиями; приобретение опыта практической деятельности по изготовлению изделий из различных материалов и деталей конструктора. С третьего класса в программу включѐн раздел «Практика работы на компьютере». Он предусматривает первичное использование информационных технологий.</w:t>
      </w:r>
    </w:p>
    <w:p>
      <w:pPr>
        <w:pStyle w:val="Normal"/>
        <w:spacing w:lineRule="exact" w:line="13"/>
        <w:rPr>
          <w:rFonts w:ascii="Symbol" w:hAnsi="Symbol" w:eastAsia="Symbol"/>
          <w:sz w:val="24"/>
        </w:rPr>
      </w:pPr>
      <w:r>
        <w:rPr>
          <w:rFonts w:eastAsia="Symbol" w:ascii="Symbol" w:hAnsi="Symbol"/>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b/>
          <w:sz w:val="24"/>
        </w:rPr>
        <w:t xml:space="preserve">Основные содержательные линии. </w:t>
      </w:r>
      <w:r>
        <w:rPr>
          <w:rFonts w:eastAsia="Times New Roman" w:ascii="Times New Roman" w:hAnsi="Times New Roman"/>
          <w:sz w:val="24"/>
        </w:rPr>
        <w:t>С учетом специфики данного учебного</w:t>
      </w:r>
      <w:r>
        <w:rPr>
          <w:rFonts w:eastAsia="Times New Roman" w:ascii="Times New Roman" w:hAnsi="Times New Roman"/>
          <w:b/>
          <w:sz w:val="24"/>
        </w:rPr>
        <w:t xml:space="preserve"> </w:t>
      </w:r>
      <w:r>
        <w:rPr>
          <w:rFonts w:eastAsia="Times New Roman" w:ascii="Times New Roman" w:hAnsi="Times New Roman"/>
          <w:sz w:val="24"/>
        </w:rPr>
        <w:t>предмета программный материал каждого года обучения представлен следующими разделами: «Общекультурные и общетрудовые компетенции. Основы культуры труда», «Технология ручной обработки материалов. Элементы графической грамоты», «Конструирование и моделирование», «Практика работы на компьютере (использование информационных технологий)».</w:t>
      </w:r>
    </w:p>
    <w:p>
      <w:pPr>
        <w:pStyle w:val="Normal"/>
        <w:spacing w:lineRule="exact" w:line="14"/>
        <w:rPr>
          <w:rFonts w:ascii="Symbol" w:hAnsi="Symbol" w:eastAsia="Symbol"/>
          <w:sz w:val="24"/>
        </w:rPr>
      </w:pPr>
      <w:r>
        <w:rPr>
          <w:rFonts w:eastAsia="Symbol" w:ascii="Symbol" w:hAnsi="Symbol"/>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u w:val="single"/>
        </w:rPr>
        <w:t>Первый раздел</w:t>
      </w:r>
      <w:r>
        <w:rPr>
          <w:rFonts w:eastAsia="Times New Roman" w:ascii="Times New Roman" w:hAnsi="Times New Roman"/>
          <w:sz w:val="24"/>
        </w:rPr>
        <w:t xml:space="preserve"> – </w:t>
      </w:r>
      <w:r>
        <w:rPr>
          <w:rFonts w:eastAsia="Times New Roman" w:ascii="Times New Roman" w:hAnsi="Times New Roman"/>
          <w:i/>
          <w:sz w:val="24"/>
        </w:rPr>
        <w:t>«Общекультурные и общетрудовые компетенции.</w:t>
      </w:r>
      <w:r>
        <w:rPr>
          <w:rFonts w:eastAsia="Times New Roman" w:ascii="Times New Roman" w:hAnsi="Times New Roman"/>
          <w:sz w:val="24"/>
        </w:rPr>
        <w:t xml:space="preserve"> </w:t>
      </w:r>
      <w:r>
        <w:rPr>
          <w:rFonts w:eastAsia="Times New Roman" w:ascii="Times New Roman" w:hAnsi="Times New Roman"/>
          <w:i/>
          <w:sz w:val="24"/>
        </w:rPr>
        <w:t>Основы</w:t>
      </w:r>
      <w:r>
        <w:rPr>
          <w:rFonts w:eastAsia="Times New Roman" w:ascii="Times New Roman" w:hAnsi="Times New Roman"/>
          <w:sz w:val="24"/>
        </w:rPr>
        <w:t xml:space="preserve"> </w:t>
      </w:r>
      <w:r>
        <w:rPr>
          <w:rFonts w:eastAsia="Times New Roman" w:ascii="Times New Roman" w:hAnsi="Times New Roman"/>
          <w:i/>
          <w:sz w:val="24"/>
        </w:rPr>
        <w:t xml:space="preserve">культуры труда» </w:t>
      </w:r>
      <w:r>
        <w:rPr>
          <w:rFonts w:eastAsia="Times New Roman" w:ascii="Times New Roman" w:hAnsi="Times New Roman"/>
          <w:sz w:val="24"/>
        </w:rPr>
        <w:t>–</w:t>
      </w:r>
      <w:r>
        <w:rPr>
          <w:rFonts w:eastAsia="Times New Roman" w:ascii="Times New Roman" w:hAnsi="Times New Roman"/>
          <w:i/>
          <w:sz w:val="24"/>
        </w:rPr>
        <w:t xml:space="preserve"> </w:t>
      </w:r>
      <w:r>
        <w:rPr>
          <w:rFonts w:eastAsia="Times New Roman" w:ascii="Times New Roman" w:hAnsi="Times New Roman"/>
          <w:sz w:val="24"/>
        </w:rPr>
        <w:t>состоит из четырех структурных единиц: «Трудовая деятельность в</w:t>
      </w:r>
      <w:r>
        <w:rPr>
          <w:rFonts w:eastAsia="Times New Roman" w:ascii="Times New Roman" w:hAnsi="Times New Roman"/>
          <w:i/>
          <w:sz w:val="24"/>
        </w:rPr>
        <w:t xml:space="preserve"> </w:t>
      </w:r>
      <w:r>
        <w:rPr>
          <w:rFonts w:eastAsia="Times New Roman" w:ascii="Times New Roman" w:hAnsi="Times New Roman"/>
          <w:sz w:val="24"/>
        </w:rPr>
        <w:t>жизни человека», «Содержание труда людей ближайшего окружения», «Процесс труда», «Первоначальные умения проектной деятельности». В них на основе знакомства с особенностями труда, быта, ремесел родного края раскрывается роль трудовой деятельности человека в преобразовании окружающей среды, формируются первоначальные представления о мире профессий, эстетическая культура; содержится информация о ручном, механизированном и автоматизированном труде; раскрываются особенности организации процесса труда младших школьников и роли в ней учителя; дается общее представление о проектной деятельности.</w:t>
      </w:r>
    </w:p>
    <w:p>
      <w:pPr>
        <w:pStyle w:val="Normal"/>
        <w:spacing w:lineRule="exact" w:line="21"/>
        <w:rPr>
          <w:rFonts w:ascii="Symbol" w:hAnsi="Symbol" w:eastAsia="Symbol"/>
          <w:sz w:val="24"/>
        </w:rPr>
      </w:pPr>
      <w:r>
        <w:rPr>
          <w:rFonts w:eastAsia="Symbol" w:ascii="Symbol" w:hAnsi="Symbol"/>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Освоение учащимися проектной деятельности по предметной области «Технология» следует начинать со второго класса. Особенность ее содержания состоит в том, что проекты носят наглядный, практический характер, ставят близкие и важные для ребенка цели (изготовление моделей для уроков по окружающему миру, математики, для внеурочной игровой деятельности и т. п). Организуя проектную деятельность, важно активизировать детей на самостоятельное обоснование проекта, выбор конструкции и еѐ улучшение, отбор материалов и экономное их расходование, продумывание последовательности проведения работ.</w:t>
      </w:r>
    </w:p>
    <w:p>
      <w:pPr>
        <w:pStyle w:val="Normal"/>
        <w:spacing w:lineRule="exact" w:line="6"/>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i/>
          <w:i/>
          <w:sz w:val="24"/>
        </w:rPr>
      </w:pPr>
      <w:r>
        <w:rPr>
          <w:rFonts w:eastAsia="Times New Roman" w:ascii="Times New Roman" w:hAnsi="Times New Roman"/>
          <w:sz w:val="24"/>
          <w:u w:val="single"/>
        </w:rPr>
        <w:t>Второй  раздел</w:t>
      </w:r>
      <w:r>
        <w:rPr>
          <w:rFonts w:eastAsia="Times New Roman" w:ascii="Times New Roman" w:hAnsi="Times New Roman"/>
          <w:sz w:val="24"/>
        </w:rPr>
        <w:t xml:space="preserve">  –  </w:t>
      </w:r>
      <w:r>
        <w:rPr>
          <w:rFonts w:eastAsia="Times New Roman" w:ascii="Times New Roman" w:hAnsi="Times New Roman"/>
          <w:i/>
          <w:sz w:val="24"/>
        </w:rPr>
        <w:t>«Технология  изготовления  изделий  из  различных  материалов</w:t>
      </w:r>
    </w:p>
    <w:p>
      <w:pPr>
        <w:pStyle w:val="Normal"/>
        <w:spacing w:lineRule="exact" w:line="12"/>
        <w:rPr>
          <w:rFonts w:ascii="Symbol" w:hAnsi="Symbol" w:eastAsia="Symbol"/>
          <w:sz w:val="24"/>
        </w:rPr>
      </w:pPr>
      <w:r>
        <w:rPr>
          <w:rFonts w:eastAsia="Symbol" w:ascii="Symbol" w:hAnsi="Symbol"/>
          <w:sz w:val="24"/>
        </w:rPr>
      </w:r>
    </w:p>
    <w:p>
      <w:pPr>
        <w:pStyle w:val="Normal"/>
        <w:spacing w:lineRule="auto" w:line="237"/>
        <w:ind w:left="260" w:hanging="0"/>
        <w:jc w:val="both"/>
        <w:rPr>
          <w:rFonts w:ascii="Times New Roman" w:hAnsi="Times New Roman" w:eastAsia="Times New Roman"/>
          <w:sz w:val="24"/>
        </w:rPr>
      </w:pPr>
      <w:r>
        <w:rPr>
          <w:rFonts w:eastAsia="Times New Roman" w:ascii="Times New Roman" w:hAnsi="Times New Roman"/>
          <w:i/>
          <w:sz w:val="24"/>
        </w:rPr>
        <w:t xml:space="preserve">(опыт практической деятельности)» </w:t>
      </w:r>
      <w:r>
        <w:rPr>
          <w:rFonts w:eastAsia="Times New Roman" w:ascii="Times New Roman" w:hAnsi="Times New Roman"/>
          <w:sz w:val="24"/>
        </w:rPr>
        <w:t>–</w:t>
      </w:r>
      <w:r>
        <w:rPr>
          <w:rFonts w:eastAsia="Times New Roman" w:ascii="Times New Roman" w:hAnsi="Times New Roman"/>
          <w:i/>
          <w:sz w:val="24"/>
        </w:rPr>
        <w:t xml:space="preserve"> </w:t>
      </w:r>
      <w:r>
        <w:rPr>
          <w:rFonts w:eastAsia="Times New Roman" w:ascii="Times New Roman" w:hAnsi="Times New Roman"/>
          <w:sz w:val="24"/>
        </w:rPr>
        <w:t>состоит из следующих структурных единиц:</w:t>
      </w:r>
      <w:r>
        <w:rPr>
          <w:rFonts w:eastAsia="Times New Roman" w:ascii="Times New Roman" w:hAnsi="Times New Roman"/>
          <w:i/>
          <w:sz w:val="24"/>
        </w:rPr>
        <w:t xml:space="preserve"> </w:t>
      </w:r>
      <w:r>
        <w:rPr>
          <w:rFonts w:eastAsia="Times New Roman" w:ascii="Times New Roman" w:hAnsi="Times New Roman"/>
          <w:sz w:val="24"/>
        </w:rPr>
        <w:t>«Природные материалы», «Искусственные материалы», «Полуфабрикаты», «Поиск и применение информации для решения технических и технологических задач». Распределение материалов по классам осуществляется на основе принципа доступности с постепенным увеличением степени технологической сложности изготавливаемых изделий, учитывая при этом возможности проявления учащимися творческой инициативы</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65"/>
        </w:numPr>
        <w:tabs>
          <w:tab w:val="left" w:pos="460" w:leader="none"/>
        </w:tabs>
        <w:spacing w:lineRule="auto"/>
        <w:ind w:left="460" w:hanging="198"/>
        <w:rPr>
          <w:rFonts w:ascii="Times New Roman" w:hAnsi="Times New Roman" w:eastAsia="Times New Roman"/>
          <w:sz w:val="24"/>
        </w:rPr>
      </w:pPr>
      <w:r>
        <w:rPr>
          <w:rFonts w:eastAsia="Times New Roman" w:ascii="Times New Roman" w:hAnsi="Times New Roman"/>
          <w:sz w:val="24"/>
        </w:rPr>
        <w:t>самостоятельности.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Структурные единицы содержат информацию по применению материалов, наблюдения и опытное исследование некоторых их свойств как отдельно, так и в сравнении друг с другом, краткую характеристику технологических операций, описание практических работ, перечень объектов труда и творческие задания. В этом разделе учащиеся знакомятся информацией, необходимой для решения технических, технологических и практических задач, что обеспечивает самостоятельную деятельность детей при конструировании изделий из различных материалов.</w:t>
      </w:r>
    </w:p>
    <w:p>
      <w:pPr>
        <w:pStyle w:val="Normal"/>
        <w:spacing w:lineRule="exact" w:line="17"/>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993" w:footer="0" w:bottom="0" w:gutter="0"/>
          <w:pgNumType w:fmt="decimal"/>
          <w:formProt w:val="false"/>
          <w:textDirection w:val="lrTb"/>
          <w:docGrid w:type="default" w:linePitch="360" w:charSpace="0"/>
        </w:sect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Учитель вправе с учетом региональных особенностей, национальных традиций, возможностей школы вносить коррективы в перечень практических работ и объектов труда. На изготовление рекомендуемых изделий может быть затрачено от одного до четырех уроков.</w:t>
      </w:r>
    </w:p>
    <w:p>
      <w:pPr>
        <w:pStyle w:val="Normal"/>
        <w:spacing w:lineRule="auto" w:line="235"/>
        <w:ind w:left="260" w:firstLine="708"/>
        <w:jc w:val="both"/>
        <w:rPr>
          <w:rFonts w:ascii="Times New Roman" w:hAnsi="Times New Roman" w:eastAsia="Times New Roman"/>
          <w:sz w:val="24"/>
        </w:rPr>
      </w:pPr>
      <w:bookmarkStart w:id="169" w:name="page128"/>
      <w:bookmarkEnd w:id="169"/>
      <w:r>
        <w:rPr>
          <w:rFonts w:eastAsia="Times New Roman" w:ascii="Times New Roman" w:hAnsi="Times New Roman"/>
          <w:sz w:val="24"/>
          <w:u w:val="single"/>
        </w:rPr>
        <w:t>Третий раздел</w:t>
      </w:r>
      <w:r>
        <w:rPr>
          <w:rFonts w:eastAsia="Times New Roman" w:ascii="Times New Roman" w:hAnsi="Times New Roman"/>
          <w:sz w:val="24"/>
        </w:rPr>
        <w:t xml:space="preserve"> – </w:t>
      </w:r>
      <w:r>
        <w:rPr>
          <w:rFonts w:eastAsia="Times New Roman" w:ascii="Times New Roman" w:hAnsi="Times New Roman"/>
          <w:i/>
          <w:sz w:val="24"/>
        </w:rPr>
        <w:t>«Конструирование и моделирование»</w:t>
      </w:r>
      <w:r>
        <w:rPr>
          <w:rFonts w:eastAsia="Times New Roman" w:ascii="Times New Roman" w:hAnsi="Times New Roman"/>
          <w:sz w:val="24"/>
        </w:rPr>
        <w:t xml:space="preserve"> – представлен следующими структурными единицами: «Конструирование. Сборка моделей из деталей конструктора», «Использование измерений для конструирования и решения практических задач», «Моделирование пособий для различных уроков».</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66"/>
        </w:numPr>
        <w:tabs>
          <w:tab w:val="left" w:pos="1258" w:leader="none"/>
        </w:tabs>
        <w:spacing w:lineRule="auto" w:line="237"/>
        <w:ind w:left="260" w:firstLine="710"/>
        <w:jc w:val="both"/>
        <w:rPr>
          <w:rFonts w:ascii="Times New Roman" w:hAnsi="Times New Roman" w:eastAsia="Times New Roman"/>
          <w:sz w:val="24"/>
        </w:rPr>
      </w:pPr>
      <w:r>
        <w:rPr>
          <w:rFonts w:eastAsia="Times New Roman" w:ascii="Times New Roman" w:hAnsi="Times New Roman"/>
          <w:sz w:val="24"/>
        </w:rPr>
        <w:t>них на основе происходит знакомство с понятиями «конструкция изделие», «модель»; формируются первоначальные представления о видах конструкций и различных способах их сборки. В разделе «Конструирование и моделирование» представлены конструкции изделий (пособий), выполнение которых необходимо для других предметных областей. Естественным результатом изготовления этих пособий является проверка их в действии на других уроках (функциональной составляющей изделия).</w:t>
      </w:r>
    </w:p>
    <w:p>
      <w:pPr>
        <w:pStyle w:val="Normal"/>
        <w:spacing w:lineRule="exact" w:line="16"/>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u w:val="single"/>
        </w:rPr>
        <w:t>Четвертый раздел</w:t>
      </w:r>
      <w:r>
        <w:rPr>
          <w:rFonts w:eastAsia="Times New Roman" w:ascii="Times New Roman" w:hAnsi="Times New Roman"/>
          <w:sz w:val="24"/>
        </w:rPr>
        <w:t xml:space="preserve"> – </w:t>
      </w:r>
      <w:r>
        <w:rPr>
          <w:rFonts w:eastAsia="Times New Roman" w:ascii="Times New Roman" w:hAnsi="Times New Roman"/>
          <w:i/>
          <w:sz w:val="24"/>
        </w:rPr>
        <w:t>«Практика работы на компьютере»</w:t>
      </w:r>
      <w:r>
        <w:rPr>
          <w:rFonts w:eastAsia="Times New Roman" w:ascii="Times New Roman" w:hAnsi="Times New Roman"/>
          <w:sz w:val="24"/>
        </w:rPr>
        <w:t>, предусматривает обучение младших школьников использованию компьютерных программ как средств учебного назначения, позволяя расширить ряд информационных источников, работе с которыми целенаправленно обучаются дети, за счет включения электронных информационных источников.</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Учебные материалы для четвертого класса позволяют организовывать практическую работу детей с электронным справочником для формирования первоначальных умений использовать электронные справочники и энциклопедии для поиска информации.</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Программа предполагает обучение младших школьников умению организовать работу по самообразованию с использованием программных средств. В частности, дети учатся работать с тренажерами.</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Особое внимание при изучении вышеуказанных разделов программы уделяется культуре труда, правилам безопасной работы и личной гигиене, умению экономить материалы, бережно относиться к инструментам, приспособлениям.</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Программа предполагает обязательное сочетание индивидуальной работы с работой в малых группах и с коллективной работой, что особенно актуально для малокомплектных или разновозрастных классов сельской школы. Готовые работы желательно использовать на уроках по другим предметам, при организации школьных выставок, конкурсов, ярмарок, при оформлении школьных и домашних помещений, для подарков.</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Программа позволяет осуществлять пропедевтическую профориентационную работу, цель которой – формирование у младших школьников интереса к трудовой и профессиональной деятельности. Для решения этой и других задач рекомендуется проводить экскурсии на природу (с целью наблюдения и заготовки природных материалов), посещать местные музеи декоративно-прикладного творчества, выставки, производственные предприятия.</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08"/>
        <w:jc w:val="both"/>
        <w:rPr>
          <w:rFonts w:ascii="Times New Roman" w:hAnsi="Times New Roman" w:eastAsia="Times New Roman"/>
          <w:sz w:val="24"/>
        </w:rPr>
      </w:pPr>
      <w:r>
        <w:rPr>
          <w:rFonts w:eastAsia="Times New Roman" w:ascii="Times New Roman" w:hAnsi="Times New Roman"/>
          <w:sz w:val="24"/>
        </w:rPr>
        <w:t>Для успешной реализации программного материала следует проводить эвристические беседы в сочетании с поисковой исследовательской деятельностью детей для получения новых знаний при обсуждении конструктивных особенностей изделий, определении свойств используемых материалов, поиске возможных и рациональных способов их обработки, правильного или наиболее рационального выполнения технологического приема, операции, конструкции.</w:t>
      </w:r>
    </w:p>
    <w:p>
      <w:pPr>
        <w:pStyle w:val="Normal"/>
        <w:spacing w:lineRule="exact" w:line="283"/>
        <w:rPr>
          <w:rFonts w:ascii="Times New Roman" w:hAnsi="Times New Roman" w:eastAsia="Times New Roman"/>
        </w:rPr>
      </w:pPr>
      <w:r>
        <w:rPr>
          <w:rFonts w:eastAsia="Times New Roman" w:ascii="Times New Roman" w:hAnsi="Times New Roman"/>
        </w:rPr>
      </w:r>
    </w:p>
    <w:p>
      <w:pPr>
        <w:pStyle w:val="Normal"/>
        <w:spacing w:lineRule="auto"/>
        <w:ind w:left="2100" w:hanging="0"/>
        <w:rPr>
          <w:rFonts w:ascii="Times New Roman" w:hAnsi="Times New Roman" w:eastAsia="Times New Roman"/>
          <w:b/>
          <w:b/>
          <w:sz w:val="24"/>
        </w:rPr>
      </w:pPr>
      <w:r>
        <w:rPr>
          <w:rFonts w:eastAsia="Times New Roman" w:ascii="Times New Roman" w:hAnsi="Times New Roman"/>
          <w:b/>
          <w:sz w:val="24"/>
        </w:rPr>
        <w:t>Описание места учебного предмета в учебном плане</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Согласно базисному учебному плану на изучение предмета «Технология» в 2 классе</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отводится 34 часа – 1 час в неделю. Изменения в программу не внесены</w:t>
      </w:r>
    </w:p>
    <w:p>
      <w:pPr>
        <w:pStyle w:val="Normal"/>
        <w:spacing w:lineRule="exact" w:line="281"/>
        <w:rPr>
          <w:rFonts w:ascii="Times New Roman" w:hAnsi="Times New Roman" w:eastAsia="Times New Roman"/>
        </w:rPr>
      </w:pPr>
      <w:r>
        <w:rPr>
          <w:rFonts w:eastAsia="Times New Roman" w:ascii="Times New Roman" w:hAnsi="Times New Roman"/>
        </w:rPr>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ЦЕННОСТНЫЕ ОРИЕНТИРЫ СОДЕРЖАНИЯ</w:t>
      </w:r>
    </w:p>
    <w:p>
      <w:pPr>
        <w:pStyle w:val="Normal"/>
        <w:spacing w:lineRule="auto"/>
        <w:ind w:right="-259" w:hanging="0"/>
        <w:jc w:val="center"/>
        <w:rPr>
          <w:rFonts w:ascii="Times New Roman" w:hAnsi="Times New Roman" w:eastAsia="Times New Roman"/>
          <w:b/>
          <w:b/>
          <w:sz w:val="24"/>
        </w:rPr>
      </w:pPr>
      <w:r>
        <w:rPr>
          <w:rFonts w:eastAsia="Times New Roman" w:ascii="Times New Roman" w:hAnsi="Times New Roman"/>
          <w:b/>
          <w:sz w:val="24"/>
        </w:rPr>
        <w:t>УЧЕБНОГО ПРЕДМЕТА</w:t>
      </w:r>
    </w:p>
    <w:p>
      <w:pPr>
        <w:pStyle w:val="Normal"/>
        <w:spacing w:lineRule="exact" w:line="271"/>
        <w:rPr>
          <w:rFonts w:ascii="Times New Roman" w:hAnsi="Times New Roman" w:eastAsia="Times New Roman"/>
        </w:rPr>
      </w:pPr>
      <w:r>
        <w:rPr>
          <w:rFonts w:eastAsia="Times New Roman" w:ascii="Times New Roman" w:hAnsi="Times New Roman"/>
        </w:rPr>
      </w:r>
    </w:p>
    <w:p>
      <w:pPr>
        <w:pStyle w:val="Normal"/>
        <w:spacing w:lineRule="auto"/>
        <w:ind w:right="100" w:hanging="0"/>
        <w:jc w:val="center"/>
        <w:rPr>
          <w:rFonts w:ascii="Times New Roman" w:hAnsi="Times New Roman" w:eastAsia="Times New Roman"/>
          <w:sz w:val="24"/>
        </w:rPr>
      </w:pPr>
      <w:r>
        <w:rPr>
          <w:rFonts w:eastAsia="Times New Roman" w:ascii="Times New Roman" w:hAnsi="Times New Roman"/>
          <w:sz w:val="24"/>
        </w:rPr>
        <w:t>Ценностные ориентиры содержания учебного предмета включают в себя:</w:t>
      </w:r>
    </w:p>
    <w:p>
      <w:pPr>
        <w:pStyle w:val="Normal"/>
        <w:spacing w:lineRule="exact" w:line="31"/>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1135" w:footer="0" w:bottom="0" w:gutter="0"/>
          <w:pgNumType w:fmt="decimal"/>
          <w:formProt w:val="false"/>
          <w:textDirection w:val="lrTb"/>
          <w:docGrid w:type="default" w:linePitch="360" w:charSpace="0"/>
        </w:sectPr>
        <w:pStyle w:val="Normal"/>
        <w:numPr>
          <w:ilvl w:val="0"/>
          <w:numId w:val="67"/>
        </w:numPr>
        <w:tabs>
          <w:tab w:val="left" w:pos="1160" w:leader="none"/>
        </w:tabs>
        <w:spacing w:lineRule="auto" w:line="225"/>
        <w:ind w:left="260" w:firstLine="722"/>
        <w:jc w:val="both"/>
        <w:rPr>
          <w:rFonts w:ascii="Symbol" w:hAnsi="Symbol" w:eastAsia="Symbol"/>
          <w:sz w:val="24"/>
        </w:rPr>
      </w:pPr>
      <w:r>
        <w:rPr>
          <w:rFonts w:eastAsia="Times New Roman" w:ascii="Times New Roman" w:hAnsi="Times New Roman"/>
          <w:b/>
          <w:i/>
          <w:sz w:val="24"/>
        </w:rPr>
        <w:t xml:space="preserve">развитие умения учиться </w:t>
      </w:r>
      <w:r>
        <w:rPr>
          <w:rFonts w:eastAsia="Times New Roman" w:ascii="Times New Roman" w:hAnsi="Times New Roman"/>
          <w:sz w:val="24"/>
        </w:rPr>
        <w:t>как первого шага к самообразованию и</w:t>
      </w:r>
      <w:r>
        <w:rPr>
          <w:rFonts w:eastAsia="Times New Roman" w:ascii="Times New Roman" w:hAnsi="Times New Roman"/>
          <w:b/>
          <w:i/>
          <w:sz w:val="24"/>
        </w:rPr>
        <w:t xml:space="preserve"> </w:t>
      </w:r>
      <w:r>
        <w:rPr>
          <w:rFonts w:eastAsia="Times New Roman" w:ascii="Times New Roman" w:hAnsi="Times New Roman"/>
          <w:sz w:val="24"/>
        </w:rPr>
        <w:t>самовоспитанию, а именно: развитие широких познавательных интересов, инициативы и</w:t>
      </w:r>
    </w:p>
    <w:p>
      <w:pPr>
        <w:pStyle w:val="Normal"/>
        <w:spacing w:lineRule="auto" w:line="232"/>
        <w:ind w:left="260" w:right="40" w:firstLine="722"/>
        <w:rPr>
          <w:rFonts w:ascii="Times New Roman" w:hAnsi="Times New Roman" w:eastAsia="Times New Roman"/>
          <w:sz w:val="24"/>
        </w:rPr>
      </w:pPr>
      <w:bookmarkStart w:id="170" w:name="page129"/>
      <w:bookmarkEnd w:id="170"/>
      <w:r>
        <w:rPr>
          <w:rFonts w:eastAsia="Times New Roman" w:ascii="Times New Roman" w:hAnsi="Times New Roman"/>
          <w:sz w:val="24"/>
        </w:rPr>
        <w:t>любознательности, мотивов познания и творчества; формирование умения учиться и способности к организации своей деятельности (планированию, контролю, оценке);</w:t>
      </w:r>
    </w:p>
    <w:p>
      <w:pPr>
        <w:pStyle w:val="Normal"/>
        <w:spacing w:lineRule="exact" w:line="38"/>
        <w:rPr>
          <w:rFonts w:ascii="Times New Roman" w:hAnsi="Times New Roman" w:eastAsia="Times New Roman"/>
        </w:rPr>
      </w:pPr>
      <w:r>
        <w:rPr>
          <w:rFonts w:eastAsia="Times New Roman" w:ascii="Times New Roman" w:hAnsi="Times New Roman"/>
        </w:rPr>
      </w:r>
    </w:p>
    <w:p>
      <w:pPr>
        <w:pStyle w:val="Normal"/>
        <w:numPr>
          <w:ilvl w:val="0"/>
          <w:numId w:val="68"/>
        </w:numPr>
        <w:tabs>
          <w:tab w:val="left" w:pos="1160" w:leader="none"/>
        </w:tabs>
        <w:spacing w:lineRule="auto" w:line="232"/>
        <w:ind w:left="260" w:right="20" w:firstLine="722"/>
        <w:jc w:val="both"/>
        <w:rPr>
          <w:rFonts w:ascii="Symbol" w:hAnsi="Symbol" w:eastAsia="Symbol"/>
          <w:sz w:val="24"/>
        </w:rPr>
      </w:pPr>
      <w:r>
        <w:rPr>
          <w:rFonts w:eastAsia="Times New Roman" w:ascii="Times New Roman" w:hAnsi="Times New Roman"/>
          <w:b/>
          <w:i/>
          <w:sz w:val="24"/>
        </w:rPr>
        <w:t xml:space="preserve">развитие самостоятельности, инициативы и ответственности личности </w:t>
      </w:r>
      <w:r>
        <w:rPr>
          <w:rFonts w:eastAsia="Times New Roman" w:ascii="Times New Roman" w:hAnsi="Times New Roman"/>
          <w:sz w:val="24"/>
        </w:rPr>
        <w:t>как условие ее самоактуализации: готовность к самостоятельным действиям, ответственность за их результаты; формирование целеустремленности и настойчивости в достижении целей, готовности к преодолению трудностей; уважение к результатам труда других людей;</w:t>
      </w:r>
    </w:p>
    <w:p>
      <w:pPr>
        <w:pStyle w:val="Normal"/>
        <w:spacing w:lineRule="exact" w:line="37"/>
        <w:rPr>
          <w:rFonts w:ascii="Symbol" w:hAnsi="Symbol" w:eastAsia="Symbol"/>
          <w:sz w:val="24"/>
        </w:rPr>
      </w:pPr>
      <w:r>
        <w:rPr>
          <w:rFonts w:eastAsia="Symbol" w:ascii="Symbol" w:hAnsi="Symbol"/>
          <w:sz w:val="24"/>
        </w:rPr>
      </w:r>
    </w:p>
    <w:p>
      <w:pPr>
        <w:pStyle w:val="Normal"/>
        <w:numPr>
          <w:ilvl w:val="0"/>
          <w:numId w:val="68"/>
        </w:numPr>
        <w:tabs>
          <w:tab w:val="left" w:pos="1160" w:leader="none"/>
        </w:tabs>
        <w:spacing w:lineRule="auto" w:line="228"/>
        <w:ind w:left="260" w:right="20" w:firstLine="722"/>
        <w:jc w:val="both"/>
        <w:rPr>
          <w:rFonts w:ascii="Symbol" w:hAnsi="Symbol" w:eastAsia="Symbol"/>
          <w:sz w:val="24"/>
        </w:rPr>
      </w:pPr>
      <w:r>
        <w:rPr>
          <w:rFonts w:eastAsia="Times New Roman" w:ascii="Times New Roman" w:hAnsi="Times New Roman"/>
          <w:b/>
          <w:i/>
          <w:sz w:val="24"/>
        </w:rPr>
        <w:t xml:space="preserve">развитие ценностно-смысловой сферы личности </w:t>
      </w:r>
      <w:r>
        <w:rPr>
          <w:rFonts w:eastAsia="Times New Roman" w:ascii="Times New Roman" w:hAnsi="Times New Roman"/>
          <w:sz w:val="24"/>
        </w:rPr>
        <w:t>на основе общечеловеческих</w:t>
      </w:r>
      <w:r>
        <w:rPr>
          <w:rFonts w:eastAsia="Times New Roman" w:ascii="Times New Roman" w:hAnsi="Times New Roman"/>
          <w:b/>
          <w:i/>
          <w:sz w:val="24"/>
        </w:rPr>
        <w:t xml:space="preserve"> </w:t>
      </w:r>
      <w:r>
        <w:rPr>
          <w:rFonts w:eastAsia="Times New Roman" w:ascii="Times New Roman" w:hAnsi="Times New Roman"/>
          <w:sz w:val="24"/>
        </w:rPr>
        <w:t>принципов нравственности и гуманизма: формирование эстетических чувств и чувства прекрасного через знакомство с национальной и отечественной материальной культурой;</w:t>
      </w:r>
    </w:p>
    <w:p>
      <w:pPr>
        <w:pStyle w:val="Normal"/>
        <w:spacing w:lineRule="exact" w:line="8"/>
        <w:rPr>
          <w:rFonts w:ascii="Symbol" w:hAnsi="Symbol" w:eastAsia="Symbol"/>
          <w:sz w:val="24"/>
        </w:rPr>
      </w:pPr>
      <w:r>
        <w:rPr>
          <w:rFonts w:eastAsia="Symbol" w:ascii="Symbol" w:hAnsi="Symbol"/>
          <w:sz w:val="24"/>
        </w:rPr>
      </w:r>
    </w:p>
    <w:p>
      <w:pPr>
        <w:pStyle w:val="Normal"/>
        <w:numPr>
          <w:ilvl w:val="0"/>
          <w:numId w:val="68"/>
        </w:numPr>
        <w:tabs>
          <w:tab w:val="left" w:pos="1160" w:leader="none"/>
        </w:tabs>
        <w:spacing w:lineRule="auto"/>
        <w:ind w:left="1160" w:hanging="178"/>
        <w:rPr>
          <w:rFonts w:ascii="Symbol" w:hAnsi="Symbol" w:eastAsia="Symbol"/>
          <w:sz w:val="24"/>
        </w:rPr>
      </w:pPr>
      <w:r>
        <w:rPr>
          <w:rFonts w:eastAsia="Times New Roman" w:ascii="Times New Roman" w:hAnsi="Times New Roman"/>
          <w:b/>
          <w:i/>
          <w:sz w:val="24"/>
        </w:rPr>
        <w:t>формирование   психологических   условий   для   продуктивного   общения,</w:t>
      </w:r>
    </w:p>
    <w:p>
      <w:pPr>
        <w:pStyle w:val="Normal"/>
        <w:spacing w:lineRule="exact" w:line="5"/>
        <w:rPr>
          <w:rFonts w:ascii="Symbol" w:hAnsi="Symbol" w:eastAsia="Symbol"/>
          <w:sz w:val="24"/>
        </w:rPr>
      </w:pPr>
      <w:r>
        <w:rPr>
          <w:rFonts w:eastAsia="Symbol" w:ascii="Symbol" w:hAnsi="Symbol"/>
          <w:sz w:val="24"/>
        </w:rPr>
      </w:r>
    </w:p>
    <w:p>
      <w:pPr>
        <w:pStyle w:val="Normal"/>
        <w:spacing w:lineRule="auto" w:line="235"/>
        <w:ind w:left="260" w:right="20" w:hanging="0"/>
        <w:jc w:val="both"/>
        <w:rPr>
          <w:rFonts w:ascii="Times New Roman" w:hAnsi="Times New Roman" w:eastAsia="Times New Roman"/>
          <w:sz w:val="24"/>
        </w:rPr>
      </w:pPr>
      <w:r>
        <w:rPr>
          <w:rFonts w:eastAsia="Times New Roman" w:ascii="Times New Roman" w:hAnsi="Times New Roman"/>
          <w:b/>
          <w:i/>
          <w:sz w:val="24"/>
        </w:rPr>
        <w:t xml:space="preserve">сотрудничества </w:t>
      </w:r>
      <w:r>
        <w:rPr>
          <w:rFonts w:eastAsia="Times New Roman" w:ascii="Times New Roman" w:hAnsi="Times New Roman"/>
          <w:sz w:val="24"/>
        </w:rPr>
        <w:t>на основе доброжелательности,</w:t>
      </w:r>
      <w:r>
        <w:rPr>
          <w:rFonts w:eastAsia="Times New Roman" w:ascii="Times New Roman" w:hAnsi="Times New Roman"/>
          <w:b/>
          <w:i/>
          <w:sz w:val="24"/>
        </w:rPr>
        <w:t xml:space="preserve"> </w:t>
      </w:r>
      <w:r>
        <w:rPr>
          <w:rFonts w:eastAsia="Times New Roman" w:ascii="Times New Roman" w:hAnsi="Times New Roman"/>
          <w:sz w:val="24"/>
        </w:rPr>
        <w:t>готовности к сотрудничеству,</w:t>
      </w:r>
      <w:r>
        <w:rPr>
          <w:rFonts w:eastAsia="Times New Roman" w:ascii="Times New Roman" w:hAnsi="Times New Roman"/>
          <w:b/>
          <w:i/>
          <w:sz w:val="24"/>
        </w:rPr>
        <w:t xml:space="preserve"> </w:t>
      </w:r>
      <w:r>
        <w:rPr>
          <w:rFonts w:eastAsia="Times New Roman" w:ascii="Times New Roman" w:hAnsi="Times New Roman"/>
          <w:sz w:val="24"/>
        </w:rPr>
        <w:t>готовности оказания помощи тем, кто в ней нуждается; формирование уважения к окружающим — умения слушать и слышать партнера, признавать право каждого иметь свое мнение и принимать решения с учетом позиций всех участников.</w:t>
      </w:r>
    </w:p>
    <w:p>
      <w:pPr>
        <w:pStyle w:val="Normal"/>
        <w:spacing w:lineRule="exact" w:line="295"/>
        <w:rPr>
          <w:rFonts w:ascii="Times New Roman" w:hAnsi="Times New Roman" w:eastAsia="Times New Roman"/>
        </w:rPr>
      </w:pPr>
      <w:r>
        <w:rPr>
          <w:rFonts w:eastAsia="Times New Roman" w:ascii="Times New Roman" w:hAnsi="Times New Roman"/>
        </w:rPr>
      </w:r>
    </w:p>
    <w:p>
      <w:pPr>
        <w:pStyle w:val="Normal"/>
        <w:spacing w:lineRule="auto" w:line="232"/>
        <w:ind w:left="980" w:right="1300" w:firstLine="1279"/>
        <w:rPr>
          <w:rFonts w:ascii="Times New Roman" w:hAnsi="Times New Roman" w:eastAsia="Times New Roman"/>
          <w:b/>
          <w:b/>
          <w:sz w:val="24"/>
        </w:rPr>
      </w:pPr>
      <w:r>
        <w:rPr>
          <w:rFonts w:eastAsia="Times New Roman" w:ascii="Times New Roman" w:hAnsi="Times New Roman"/>
          <w:b/>
          <w:sz w:val="24"/>
        </w:rPr>
        <w:t>Общая характеристика организации учебного процесса Типы уроков:</w:t>
      </w:r>
    </w:p>
    <w:p>
      <w:pPr>
        <w:pStyle w:val="Normal"/>
        <w:spacing w:lineRule="auto" w:line="235"/>
        <w:ind w:left="980" w:hanging="0"/>
        <w:rPr>
          <w:rFonts w:ascii="Times New Roman" w:hAnsi="Times New Roman" w:eastAsia="Times New Roman"/>
          <w:sz w:val="24"/>
        </w:rPr>
      </w:pPr>
      <w:r>
        <w:rPr>
          <w:rFonts w:eastAsia="Times New Roman" w:ascii="Times New Roman" w:hAnsi="Times New Roman"/>
          <w:sz w:val="24"/>
        </w:rPr>
        <w:t>1.Уроки усвоения новых знаний</w:t>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2.Уроки комплексного применения знаний и умений</w:t>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3.Уроки актуализации знаний и умений</w:t>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4.Уроки систематизации и обобщения знаний, умений и навыков</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Методы:</w:t>
      </w:r>
    </w:p>
    <w:p>
      <w:pPr>
        <w:pStyle w:val="Normal"/>
        <w:numPr>
          <w:ilvl w:val="0"/>
          <w:numId w:val="69"/>
        </w:numPr>
        <w:tabs>
          <w:tab w:val="left" w:pos="1220" w:leader="none"/>
        </w:tabs>
        <w:spacing w:lineRule="auto" w:line="235"/>
        <w:ind w:left="1220" w:hanging="238"/>
        <w:rPr>
          <w:rFonts w:ascii="Times New Roman" w:hAnsi="Times New Roman" w:eastAsia="Times New Roman"/>
          <w:sz w:val="24"/>
        </w:rPr>
      </w:pPr>
      <w:r>
        <w:rPr>
          <w:rFonts w:eastAsia="Times New Roman" w:ascii="Times New Roman" w:hAnsi="Times New Roman"/>
          <w:sz w:val="24"/>
        </w:rPr>
        <w:t>Объяснительно – иллюстративный</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69"/>
        </w:numPr>
        <w:tabs>
          <w:tab w:val="left" w:pos="1285" w:leader="none"/>
        </w:tabs>
        <w:spacing w:lineRule="auto" w:line="232"/>
        <w:ind w:left="260" w:right="180" w:firstLine="722"/>
        <w:rPr>
          <w:rFonts w:ascii="Times New Roman" w:hAnsi="Times New Roman" w:eastAsia="Times New Roman"/>
          <w:sz w:val="24"/>
        </w:rPr>
      </w:pPr>
      <w:r>
        <w:rPr>
          <w:rFonts w:eastAsia="Times New Roman" w:ascii="Times New Roman" w:hAnsi="Times New Roman"/>
          <w:sz w:val="24"/>
        </w:rPr>
        <w:t>Репродуктивный метод (направлен на закрепление знаний и формирование умений и навыков)</w:t>
      </w:r>
    </w:p>
    <w:p>
      <w:pPr>
        <w:pStyle w:val="Normal"/>
        <w:spacing w:lineRule="exact" w:line="2"/>
        <w:rPr>
          <w:rFonts w:ascii="Times New Roman" w:hAnsi="Times New Roman" w:eastAsia="Times New Roman"/>
          <w:sz w:val="24"/>
        </w:rPr>
      </w:pPr>
      <w:r>
        <w:rPr>
          <w:rFonts w:eastAsia="Times New Roman" w:ascii="Times New Roman" w:hAnsi="Times New Roman"/>
          <w:sz w:val="24"/>
        </w:rPr>
      </w:r>
    </w:p>
    <w:p>
      <w:pPr>
        <w:pStyle w:val="Normal"/>
        <w:numPr>
          <w:ilvl w:val="0"/>
          <w:numId w:val="69"/>
        </w:numPr>
        <w:tabs>
          <w:tab w:val="left" w:pos="1220" w:leader="none"/>
        </w:tabs>
        <w:spacing w:lineRule="auto"/>
        <w:ind w:left="1220" w:hanging="238"/>
        <w:rPr>
          <w:rFonts w:ascii="Times New Roman" w:hAnsi="Times New Roman" w:eastAsia="Times New Roman"/>
          <w:sz w:val="24"/>
        </w:rPr>
      </w:pPr>
      <w:r>
        <w:rPr>
          <w:rFonts w:eastAsia="Times New Roman" w:ascii="Times New Roman" w:hAnsi="Times New Roman"/>
          <w:sz w:val="24"/>
        </w:rPr>
        <w:t>Частично-поисковый метод</w:t>
      </w:r>
    </w:p>
    <w:p>
      <w:pPr>
        <w:pStyle w:val="Normal"/>
        <w:numPr>
          <w:ilvl w:val="0"/>
          <w:numId w:val="69"/>
        </w:numPr>
        <w:tabs>
          <w:tab w:val="left" w:pos="1220" w:leader="none"/>
        </w:tabs>
        <w:spacing w:lineRule="auto"/>
        <w:ind w:left="1220" w:hanging="238"/>
        <w:rPr>
          <w:rFonts w:ascii="Times New Roman" w:hAnsi="Times New Roman" w:eastAsia="Times New Roman"/>
          <w:sz w:val="24"/>
        </w:rPr>
      </w:pPr>
      <w:r>
        <w:rPr>
          <w:rFonts w:eastAsia="Times New Roman" w:ascii="Times New Roman" w:hAnsi="Times New Roman"/>
          <w:sz w:val="24"/>
        </w:rPr>
        <w:t>Исследовательский метод.</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Технологии, применяемые на уроках:</w:t>
      </w:r>
    </w:p>
    <w:p>
      <w:pPr>
        <w:pStyle w:val="Normal"/>
        <w:numPr>
          <w:ilvl w:val="0"/>
          <w:numId w:val="70"/>
        </w:numPr>
        <w:tabs>
          <w:tab w:val="left" w:pos="1340" w:leader="none"/>
        </w:tabs>
        <w:spacing w:lineRule="auto" w:line="235"/>
        <w:ind w:left="1340" w:hanging="358"/>
        <w:rPr>
          <w:rFonts w:ascii="Times New Roman" w:hAnsi="Times New Roman" w:eastAsia="Times New Roman"/>
          <w:sz w:val="24"/>
        </w:rPr>
      </w:pPr>
      <w:r>
        <w:rPr>
          <w:rFonts w:eastAsia="Times New Roman" w:ascii="Times New Roman" w:hAnsi="Times New Roman"/>
          <w:sz w:val="24"/>
        </w:rPr>
        <w:t>Технология уровневой дифференциации</w:t>
      </w:r>
    </w:p>
    <w:p>
      <w:pPr>
        <w:pStyle w:val="Normal"/>
        <w:numPr>
          <w:ilvl w:val="0"/>
          <w:numId w:val="70"/>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Проблемное обучение</w:t>
      </w:r>
    </w:p>
    <w:p>
      <w:pPr>
        <w:pStyle w:val="Normal"/>
        <w:numPr>
          <w:ilvl w:val="0"/>
          <w:numId w:val="70"/>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Игровые технологии</w:t>
      </w:r>
    </w:p>
    <w:p>
      <w:pPr>
        <w:pStyle w:val="Normal"/>
        <w:numPr>
          <w:ilvl w:val="0"/>
          <w:numId w:val="70"/>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Групповая технология</w:t>
      </w:r>
    </w:p>
    <w:p>
      <w:pPr>
        <w:pStyle w:val="Normal"/>
        <w:numPr>
          <w:ilvl w:val="0"/>
          <w:numId w:val="70"/>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Информационно-коммуникационные технологии</w:t>
      </w:r>
    </w:p>
    <w:p>
      <w:pPr>
        <w:pStyle w:val="Normal"/>
        <w:numPr>
          <w:ilvl w:val="0"/>
          <w:numId w:val="70"/>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Здоровье-сберегающие технологии</w:t>
      </w:r>
    </w:p>
    <w:p>
      <w:pPr>
        <w:pStyle w:val="Normal"/>
        <w:spacing w:lineRule="exact" w:line="5"/>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Средства обучения, применяемые на уроках:</w:t>
      </w:r>
    </w:p>
    <w:p>
      <w:pPr>
        <w:pStyle w:val="Normal"/>
        <w:numPr>
          <w:ilvl w:val="0"/>
          <w:numId w:val="71"/>
        </w:numPr>
        <w:tabs>
          <w:tab w:val="left" w:pos="1340" w:leader="none"/>
        </w:tabs>
        <w:spacing w:lineRule="auto" w:line="235"/>
        <w:ind w:left="1340" w:hanging="358"/>
        <w:rPr>
          <w:rFonts w:ascii="Times New Roman" w:hAnsi="Times New Roman" w:eastAsia="Times New Roman"/>
          <w:sz w:val="24"/>
        </w:rPr>
      </w:pPr>
      <w:r>
        <w:rPr>
          <w:rFonts w:eastAsia="Times New Roman" w:ascii="Times New Roman" w:hAnsi="Times New Roman"/>
          <w:sz w:val="24"/>
        </w:rPr>
        <w:t>Печатные (учебники, справочники, учебные плакаты, инструкции)</w:t>
      </w:r>
    </w:p>
    <w:p>
      <w:pPr>
        <w:pStyle w:val="Normal"/>
        <w:numPr>
          <w:ilvl w:val="0"/>
          <w:numId w:val="71"/>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Экранные (видеозаписи, кинофильмы, транспаранты, презентации)</w:t>
      </w:r>
    </w:p>
    <w:p>
      <w:pPr>
        <w:pStyle w:val="Normal"/>
        <w:numPr>
          <w:ilvl w:val="0"/>
          <w:numId w:val="71"/>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Звуковые (аудиозаписи)</w:t>
      </w:r>
    </w:p>
    <w:p>
      <w:pPr>
        <w:pStyle w:val="Normal"/>
        <w:numPr>
          <w:ilvl w:val="0"/>
          <w:numId w:val="71"/>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t>Объемные (макеты, муляжи)</w:t>
      </w:r>
    </w:p>
    <w:p>
      <w:pPr>
        <w:pStyle w:val="Normal"/>
        <w:numPr>
          <w:ilvl w:val="0"/>
          <w:numId w:val="71"/>
        </w:numPr>
        <w:tabs>
          <w:tab w:val="left" w:pos="1340" w:leader="none"/>
        </w:tabs>
        <w:spacing w:lineRule="auto"/>
        <w:ind w:left="1340" w:hanging="358"/>
        <w:rPr>
          <w:rFonts w:ascii="Times New Roman" w:hAnsi="Times New Roman" w:eastAsia="Times New Roman"/>
          <w:sz w:val="24"/>
        </w:rPr>
      </w:pPr>
      <w:r>
        <w:rPr>
          <w:rFonts w:eastAsia="Times New Roman" w:ascii="Times New Roman" w:hAnsi="Times New Roman"/>
          <w:sz w:val="24"/>
        </w:rPr>
      </w:r>
    </w:p>
    <w:p>
      <w:pPr>
        <w:pStyle w:val="Normal"/>
        <w:spacing w:lineRule="auto"/>
        <w:ind w:left="3780" w:hanging="0"/>
        <w:rPr>
          <w:rFonts w:ascii="Times New Roman" w:hAnsi="Times New Roman" w:eastAsia="Times New Roman"/>
          <w:b/>
          <w:b/>
          <w:sz w:val="24"/>
        </w:rPr>
      </w:pPr>
      <w:r>
        <w:rPr>
          <w:rFonts w:eastAsia="Times New Roman" w:ascii="Times New Roman" w:hAnsi="Times New Roman"/>
          <w:b/>
          <w:sz w:val="24"/>
        </w:rPr>
        <w:t>Содержание учебного курса</w:t>
      </w:r>
    </w:p>
    <w:p>
      <w:pPr>
        <w:pStyle w:val="Normal"/>
        <w:spacing w:lineRule="exact" w:line="256"/>
        <w:rPr>
          <w:rFonts w:ascii="Times New Roman" w:hAnsi="Times New Roman" w:eastAsia="Times New Roman"/>
        </w:rPr>
      </w:pPr>
      <w:r>
        <w:rPr>
          <w:rFonts w:eastAsia="Times New Roman" w:ascii="Times New Roman" w:hAnsi="Times New Roman"/>
        </w:rPr>
      </w:r>
    </w:p>
    <w:tbl>
      <w:tblPr>
        <w:tblW w:w="9481" w:type="dxa"/>
        <w:jc w:val="left"/>
        <w:tblInd w:w="170" w:type="dxa"/>
        <w:tblBorders>
          <w:top w:val="single" w:sz="8" w:space="0" w:color="00000A"/>
          <w:left w:val="single" w:sz="8" w:space="0" w:color="00000A"/>
          <w:right w:val="single" w:sz="8" w:space="0" w:color="00000A"/>
          <w:insideV w:val="single" w:sz="8" w:space="0" w:color="00000A"/>
        </w:tblBorders>
        <w:tblCellMar>
          <w:top w:w="0" w:type="dxa"/>
          <w:left w:w="-10" w:type="dxa"/>
          <w:bottom w:w="0" w:type="dxa"/>
          <w:right w:w="0" w:type="dxa"/>
        </w:tblCellMar>
        <w:tblLook w:firstRow="0" w:noVBand="0" w:lastRow="0" w:firstColumn="0" w:lastColumn="0" w:noHBand="0" w:val="0000"/>
      </w:tblPr>
      <w:tblGrid>
        <w:gridCol w:w="700"/>
        <w:gridCol w:w="5880"/>
        <w:gridCol w:w="1280"/>
        <w:gridCol w:w="1620"/>
      </w:tblGrid>
      <w:tr>
        <w:trPr>
          <w:trHeight w:val="280" w:hRule="atLeast"/>
        </w:trPr>
        <w:tc>
          <w:tcPr>
            <w:tcW w:w="700" w:type="dxa"/>
            <w:tcBorders>
              <w:top w:val="single" w:sz="8" w:space="0" w:color="00000A"/>
              <w:left w:val="single" w:sz="8" w:space="0" w:color="00000A"/>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b/>
                <w:b/>
                <w:w w:val="99"/>
                <w:sz w:val="24"/>
              </w:rPr>
            </w:pPr>
            <w:r>
              <w:rPr>
                <w:rFonts w:eastAsia="Times New Roman" w:ascii="Times New Roman" w:hAnsi="Times New Roman"/>
                <w:b/>
                <w:w w:val="99"/>
                <w:sz w:val="24"/>
              </w:rPr>
              <w:t>№</w:t>
            </w:r>
          </w:p>
        </w:tc>
        <w:tc>
          <w:tcPr>
            <w:tcW w:w="5880" w:type="dxa"/>
            <w:vMerge w:val="restart"/>
            <w:tcBorders>
              <w:top w:val="single" w:sz="8" w:space="0" w:color="00000A"/>
              <w:right w:val="single" w:sz="8" w:space="0" w:color="00000A"/>
              <w:insideV w:val="single" w:sz="8" w:space="0" w:color="00000A"/>
            </w:tcBorders>
            <w:shd w:fill="auto" w:val="clear"/>
            <w:vAlign w:val="bottom"/>
          </w:tcPr>
          <w:p>
            <w:pPr>
              <w:pStyle w:val="Normal"/>
              <w:spacing w:lineRule="auto"/>
              <w:ind w:left="1300" w:hanging="0"/>
              <w:rPr>
                <w:rFonts w:ascii="Times New Roman" w:hAnsi="Times New Roman" w:eastAsia="Times New Roman"/>
                <w:b/>
                <w:b/>
                <w:sz w:val="24"/>
              </w:rPr>
            </w:pPr>
            <w:r>
              <w:rPr>
                <w:rFonts w:eastAsia="Times New Roman" w:ascii="Times New Roman" w:hAnsi="Times New Roman"/>
                <w:b/>
                <w:sz w:val="24"/>
              </w:rPr>
              <w:t>Наименование разделов (тем)</w:t>
            </w:r>
          </w:p>
        </w:tc>
        <w:tc>
          <w:tcPr>
            <w:tcW w:w="1280" w:type="dxa"/>
            <w:tcBorders>
              <w:top w:val="single" w:sz="8" w:space="0" w:color="00000A"/>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b/>
                <w:b/>
                <w:sz w:val="24"/>
              </w:rPr>
            </w:pPr>
            <w:r>
              <w:rPr>
                <w:rFonts w:eastAsia="Times New Roman" w:ascii="Times New Roman" w:hAnsi="Times New Roman"/>
                <w:b/>
                <w:sz w:val="24"/>
              </w:rPr>
              <w:t>Кол-во</w:t>
            </w:r>
          </w:p>
        </w:tc>
        <w:tc>
          <w:tcPr>
            <w:tcW w:w="1620" w:type="dxa"/>
            <w:vMerge w:val="restart"/>
            <w:tcBorders>
              <w:top w:val="single" w:sz="8" w:space="0" w:color="00000A"/>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b/>
                <w:b/>
                <w:w w:val="99"/>
                <w:sz w:val="24"/>
              </w:rPr>
            </w:pPr>
            <w:r>
              <w:rPr>
                <w:rFonts w:eastAsia="Times New Roman" w:ascii="Times New Roman" w:hAnsi="Times New Roman"/>
                <w:b/>
                <w:w w:val="99"/>
                <w:sz w:val="24"/>
              </w:rPr>
              <w:t>Экскурсии</w:t>
            </w:r>
          </w:p>
        </w:tc>
      </w:tr>
      <w:tr>
        <w:trPr>
          <w:trHeight w:val="276" w:hRule="atLeast"/>
        </w:trPr>
        <w:tc>
          <w:tcPr>
            <w:tcW w:w="700" w:type="dxa"/>
            <w:vMerge w:val="restart"/>
            <w:tcBorders>
              <w:left w:val="single" w:sz="8" w:space="0" w:color="00000A"/>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b/>
                <w:b/>
                <w:sz w:val="24"/>
              </w:rPr>
            </w:pPr>
            <w:r>
              <w:rPr>
                <w:rFonts w:eastAsia="Times New Roman" w:ascii="Times New Roman" w:hAnsi="Times New Roman"/>
                <w:b/>
                <w:sz w:val="24"/>
              </w:rPr>
              <w:t>п/п</w:t>
            </w:r>
          </w:p>
        </w:tc>
        <w:tc>
          <w:tcPr>
            <w:tcW w:w="5880" w:type="dxa"/>
            <w:vMerge w:val="continue"/>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c>
          <w:tcPr>
            <w:tcW w:w="1280" w:type="dxa"/>
            <w:vMerge w:val="restart"/>
            <w:tcBorders>
              <w:right w:val="single" w:sz="8" w:space="0" w:color="00000A"/>
              <w:insideV w:val="single" w:sz="8" w:space="0" w:color="00000A"/>
            </w:tcBorders>
            <w:shd w:fill="auto" w:val="clear"/>
            <w:vAlign w:val="bottom"/>
          </w:tcPr>
          <w:p>
            <w:pPr>
              <w:pStyle w:val="Normal"/>
              <w:spacing w:lineRule="auto"/>
              <w:jc w:val="center"/>
              <w:rPr>
                <w:rFonts w:ascii="Times New Roman" w:hAnsi="Times New Roman" w:eastAsia="Times New Roman"/>
                <w:b/>
                <w:b/>
                <w:w w:val="98"/>
                <w:sz w:val="24"/>
              </w:rPr>
            </w:pPr>
            <w:r>
              <w:rPr>
                <w:rFonts w:eastAsia="Times New Roman" w:ascii="Times New Roman" w:hAnsi="Times New Roman"/>
                <w:b/>
                <w:w w:val="98"/>
                <w:sz w:val="24"/>
              </w:rPr>
              <w:t>часов</w:t>
            </w:r>
          </w:p>
        </w:tc>
        <w:tc>
          <w:tcPr>
            <w:tcW w:w="1620" w:type="dxa"/>
            <w:vMerge w:val="continue"/>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7"/>
              </w:rPr>
            </w:pPr>
            <w:r>
              <w:rPr>
                <w:rFonts w:eastAsia="Times New Roman" w:ascii="Times New Roman" w:hAnsi="Times New Roman"/>
                <w:sz w:val="17"/>
              </w:rPr>
            </w:r>
          </w:p>
        </w:tc>
      </w:tr>
      <w:tr>
        <w:trPr>
          <w:trHeight w:val="72" w:hRule="atLeast"/>
        </w:trPr>
        <w:tc>
          <w:tcPr>
            <w:tcW w:w="700" w:type="dxa"/>
            <w:vMerge w:val="continue"/>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6"/>
              </w:rPr>
            </w:pPr>
            <w:r>
              <w:rPr>
                <w:rFonts w:eastAsia="Times New Roman" w:ascii="Times New Roman" w:hAnsi="Times New Roman"/>
                <w:sz w:val="6"/>
              </w:rPr>
            </w:r>
          </w:p>
        </w:tc>
        <w:tc>
          <w:tcPr>
            <w:tcW w:w="588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6"/>
              </w:rPr>
            </w:pPr>
            <w:r>
              <w:rPr>
                <w:rFonts w:eastAsia="Times New Roman" w:ascii="Times New Roman" w:hAnsi="Times New Roman"/>
                <w:sz w:val="6"/>
              </w:rPr>
            </w:r>
          </w:p>
        </w:tc>
        <w:tc>
          <w:tcPr>
            <w:tcW w:w="1280" w:type="dxa"/>
            <w:vMerge w:val="continue"/>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6"/>
              </w:rPr>
            </w:pPr>
            <w:r>
              <w:rPr>
                <w:rFonts w:eastAsia="Times New Roman" w:ascii="Times New Roman" w:hAnsi="Times New Roman"/>
                <w:sz w:val="6"/>
              </w:rPr>
            </w:r>
          </w:p>
        </w:tc>
        <w:tc>
          <w:tcPr>
            <w:tcW w:w="162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6"/>
              </w:rPr>
            </w:pPr>
            <w:r>
              <w:rPr>
                <w:rFonts w:eastAsia="Times New Roman" w:ascii="Times New Roman" w:hAnsi="Times New Roman"/>
                <w:sz w:val="6"/>
              </w:rPr>
            </w:r>
          </w:p>
        </w:tc>
      </w:tr>
      <w:tr>
        <w:trPr>
          <w:trHeight w:val="140" w:hRule="atLeast"/>
        </w:trPr>
        <w:tc>
          <w:tcPr>
            <w:tcW w:w="7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2"/>
              </w:rPr>
            </w:pPr>
            <w:r>
              <w:rPr>
                <w:rFonts w:eastAsia="Times New Roman" w:ascii="Times New Roman" w:hAnsi="Times New Roman"/>
                <w:sz w:val="12"/>
              </w:rPr>
            </w:r>
          </w:p>
        </w:tc>
        <w:tc>
          <w:tcPr>
            <w:tcW w:w="58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2"/>
              </w:rPr>
            </w:pPr>
            <w:r>
              <w:rPr>
                <w:rFonts w:eastAsia="Times New Roman" w:ascii="Times New Roman" w:hAnsi="Times New Roman"/>
                <w:sz w:val="12"/>
              </w:rPr>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2"/>
              </w:rPr>
            </w:pPr>
            <w:r>
              <w:rPr>
                <w:rFonts w:eastAsia="Times New Roman" w:ascii="Times New Roman" w:hAnsi="Times New Roman"/>
                <w:sz w:val="12"/>
              </w:rPr>
            </w:r>
          </w:p>
        </w:tc>
        <w:tc>
          <w:tcPr>
            <w:tcW w:w="16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12"/>
              </w:rPr>
            </w:pPr>
            <w:r>
              <w:rPr>
                <w:rFonts w:eastAsia="Times New Roman" w:ascii="Times New Roman" w:hAnsi="Times New Roman"/>
                <w:sz w:val="12"/>
              </w:rPr>
            </w:r>
          </w:p>
        </w:tc>
      </w:tr>
      <w:tr>
        <w:trPr>
          <w:trHeight w:val="261" w:hRule="atLeast"/>
        </w:trPr>
        <w:tc>
          <w:tcPr>
            <w:tcW w:w="7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0"/>
              <w:jc w:val="center"/>
              <w:rPr>
                <w:rFonts w:ascii="Times New Roman" w:hAnsi="Times New Roman" w:eastAsia="Times New Roman"/>
                <w:w w:val="99"/>
                <w:sz w:val="24"/>
              </w:rPr>
            </w:pPr>
            <w:r>
              <w:rPr>
                <w:rFonts w:eastAsia="Times New Roman" w:ascii="Times New Roman" w:hAnsi="Times New Roman"/>
                <w:w w:val="99"/>
                <w:sz w:val="24"/>
              </w:rPr>
              <w:t>1</w:t>
            </w:r>
          </w:p>
        </w:tc>
        <w:tc>
          <w:tcPr>
            <w:tcW w:w="58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Изготовление изделий из природного материала</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0"/>
              <w:jc w:val="center"/>
              <w:rPr>
                <w:rFonts w:ascii="Times New Roman" w:hAnsi="Times New Roman" w:eastAsia="Times New Roman"/>
                <w:w w:val="99"/>
                <w:sz w:val="24"/>
              </w:rPr>
            </w:pPr>
            <w:r>
              <w:rPr>
                <w:rFonts w:eastAsia="Times New Roman" w:ascii="Times New Roman" w:hAnsi="Times New Roman"/>
                <w:w w:val="99"/>
                <w:sz w:val="24"/>
              </w:rPr>
              <w:t>15</w:t>
            </w:r>
          </w:p>
        </w:tc>
        <w:tc>
          <w:tcPr>
            <w:tcW w:w="16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0"/>
              <w:jc w:val="center"/>
              <w:rPr>
                <w:rFonts w:ascii="Times New Roman" w:hAnsi="Times New Roman" w:eastAsia="Times New Roman"/>
                <w:w w:val="99"/>
                <w:sz w:val="24"/>
              </w:rPr>
            </w:pPr>
            <w:r>
              <w:rPr>
                <w:rFonts w:eastAsia="Times New Roman" w:ascii="Times New Roman" w:hAnsi="Times New Roman"/>
                <w:w w:val="99"/>
                <w:sz w:val="24"/>
              </w:rPr>
              <w:t>2</w:t>
            </w:r>
          </w:p>
        </w:tc>
      </w:tr>
      <w:tr>
        <w:trPr>
          <w:trHeight w:val="266" w:hRule="atLeast"/>
        </w:trPr>
        <w:tc>
          <w:tcPr>
            <w:tcW w:w="7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2</w:t>
            </w:r>
          </w:p>
        </w:tc>
        <w:tc>
          <w:tcPr>
            <w:tcW w:w="58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Пластические материалы</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2</w:t>
            </w:r>
          </w:p>
        </w:tc>
        <w:tc>
          <w:tcPr>
            <w:tcW w:w="16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6" w:hRule="atLeast"/>
        </w:trPr>
        <w:tc>
          <w:tcPr>
            <w:tcW w:w="7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3</w:t>
            </w:r>
          </w:p>
        </w:tc>
        <w:tc>
          <w:tcPr>
            <w:tcW w:w="58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Изготовление изделий из бумаги</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8</w:t>
            </w:r>
          </w:p>
        </w:tc>
        <w:tc>
          <w:tcPr>
            <w:tcW w:w="16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6" w:hRule="atLeast"/>
        </w:trPr>
        <w:tc>
          <w:tcPr>
            <w:tcW w:w="7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4</w:t>
            </w:r>
          </w:p>
        </w:tc>
        <w:tc>
          <w:tcPr>
            <w:tcW w:w="58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Изготовление изделий из текстильных материалов</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5</w:t>
            </w:r>
          </w:p>
        </w:tc>
        <w:tc>
          <w:tcPr>
            <w:tcW w:w="16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6" w:hRule="atLeast"/>
        </w:trPr>
        <w:tc>
          <w:tcPr>
            <w:tcW w:w="70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5</w:t>
            </w:r>
          </w:p>
        </w:tc>
        <w:tc>
          <w:tcPr>
            <w:tcW w:w="58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Конструирование и моделирование</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jc w:val="center"/>
              <w:rPr>
                <w:rFonts w:ascii="Times New Roman" w:hAnsi="Times New Roman" w:eastAsia="Times New Roman"/>
                <w:w w:val="99"/>
                <w:sz w:val="24"/>
              </w:rPr>
            </w:pPr>
            <w:r>
              <w:rPr>
                <w:rFonts w:eastAsia="Times New Roman" w:ascii="Times New Roman" w:hAnsi="Times New Roman"/>
                <w:w w:val="99"/>
                <w:sz w:val="24"/>
              </w:rPr>
              <w:t>4</w:t>
            </w:r>
          </w:p>
        </w:tc>
        <w:tc>
          <w:tcPr>
            <w:tcW w:w="16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9" w:hRule="atLeast"/>
        </w:trPr>
        <w:tc>
          <w:tcPr>
            <w:tcW w:w="700"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58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5"/>
              <w:ind w:left="5020" w:hanging="0"/>
              <w:rPr>
                <w:rFonts w:ascii="Times New Roman" w:hAnsi="Times New Roman" w:eastAsia="Times New Roman"/>
                <w:b/>
                <w:b/>
                <w:sz w:val="24"/>
              </w:rPr>
            </w:pPr>
            <w:r>
              <w:rPr>
                <w:rFonts w:eastAsia="Times New Roman" w:ascii="Times New Roman" w:hAnsi="Times New Roman"/>
                <w:b/>
                <w:sz w:val="24"/>
              </w:rPr>
              <w:t>Итого:</w:t>
            </w:r>
          </w:p>
        </w:tc>
        <w:tc>
          <w:tcPr>
            <w:tcW w:w="128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5"/>
              <w:jc w:val="center"/>
              <w:rPr>
                <w:rFonts w:ascii="Times New Roman" w:hAnsi="Times New Roman" w:eastAsia="Times New Roman"/>
                <w:b/>
                <w:b/>
                <w:w w:val="99"/>
                <w:sz w:val="24"/>
              </w:rPr>
            </w:pPr>
            <w:r>
              <w:rPr>
                <w:rFonts w:eastAsia="Times New Roman" w:ascii="Times New Roman" w:hAnsi="Times New Roman"/>
                <w:b/>
                <w:w w:val="99"/>
                <w:sz w:val="24"/>
              </w:rPr>
              <w:t>34</w:t>
            </w:r>
          </w:p>
        </w:tc>
        <w:tc>
          <w:tcPr>
            <w:tcW w:w="162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5"/>
              <w:jc w:val="center"/>
              <w:rPr>
                <w:rFonts w:ascii="Times New Roman" w:hAnsi="Times New Roman" w:eastAsia="Times New Roman"/>
                <w:b/>
                <w:b/>
                <w:w w:val="99"/>
                <w:sz w:val="24"/>
              </w:rPr>
            </w:pPr>
            <w:r>
              <w:rPr>
                <w:rFonts w:eastAsia="Times New Roman" w:ascii="Times New Roman" w:hAnsi="Times New Roman"/>
                <w:b/>
                <w:w w:val="99"/>
                <w:sz w:val="24"/>
              </w:rPr>
              <w:t>2</w:t>
            </w:r>
          </w:p>
        </w:tc>
      </w:tr>
    </w:tbl>
    <w:p>
      <w:pPr>
        <w:sectPr>
          <w:type w:val="nextPage"/>
          <w:pgSz w:w="11906" w:h="16838"/>
          <w:pgMar w:left="1440" w:right="826" w:header="0" w:top="1135" w:footer="0" w:bottom="0" w:gutter="0"/>
          <w:pgNumType w:fmt="decimal"/>
          <w:formProt w:val="false"/>
          <w:textDirection w:val="lrTb"/>
          <w:docGrid w:type="default" w:linePitch="360" w:charSpace="0"/>
        </w:sectPr>
      </w:pPr>
    </w:p>
    <w:p>
      <w:pPr>
        <w:pStyle w:val="Normal"/>
        <w:spacing w:lineRule="auto"/>
        <w:ind w:right="-239" w:hanging="0"/>
        <w:jc w:val="center"/>
        <w:rPr>
          <w:rFonts w:ascii="Times New Roman" w:hAnsi="Times New Roman" w:eastAsia="Times New Roman"/>
          <w:b/>
          <w:b/>
          <w:sz w:val="23"/>
        </w:rPr>
      </w:pPr>
      <w:r>
        <w:rPr>
          <w:rFonts w:eastAsia="Times New Roman" w:ascii="Times New Roman" w:hAnsi="Times New Roman"/>
          <w:b/>
          <w:sz w:val="23"/>
        </w:rPr>
        <w:t>Содержание учебного предмета «Технология»</w:t>
      </w:r>
    </w:p>
    <w:p>
      <w:pPr>
        <w:sectPr>
          <w:type w:val="continuous"/>
          <w:pgSz w:w="11906" w:h="16838"/>
          <w:pgMar w:left="1440" w:right="826" w:header="0" w:top="1135" w:footer="0" w:bottom="0" w:gutter="0"/>
          <w:formProt w:val="false"/>
          <w:textDirection w:val="lrTb"/>
          <w:docGrid w:type="default" w:linePitch="360" w:charSpace="0"/>
        </w:sectPr>
      </w:pPr>
    </w:p>
    <w:p>
      <w:pPr>
        <w:pStyle w:val="Normal"/>
        <w:numPr>
          <w:ilvl w:val="1"/>
          <w:numId w:val="72"/>
        </w:numPr>
        <w:tabs>
          <w:tab w:val="left" w:pos="4720" w:leader="none"/>
        </w:tabs>
        <w:spacing w:lineRule="auto"/>
        <w:ind w:left="4720" w:right="-239" w:hanging="173"/>
        <w:rPr>
          <w:rFonts w:ascii="Times New Roman" w:hAnsi="Times New Roman" w:eastAsia="Times New Roman"/>
          <w:b/>
          <w:b/>
          <w:sz w:val="24"/>
        </w:rPr>
      </w:pPr>
      <w:bookmarkStart w:id="171" w:name="page130"/>
      <w:bookmarkEnd w:id="171"/>
      <w:r>
        <w:rPr>
          <w:rFonts w:eastAsia="Times New Roman" w:ascii="Times New Roman" w:hAnsi="Times New Roman"/>
          <w:b/>
          <w:sz w:val="24"/>
        </w:rPr>
        <w:t>класс</w:t>
      </w:r>
    </w:p>
    <w:p>
      <w:pPr>
        <w:pStyle w:val="Normal"/>
        <w:spacing w:lineRule="auto"/>
        <w:ind w:left="4460" w:hanging="0"/>
        <w:rPr>
          <w:rFonts w:ascii="Times New Roman" w:hAnsi="Times New Roman" w:eastAsia="Times New Roman"/>
          <w:b/>
          <w:b/>
          <w:sz w:val="24"/>
        </w:rPr>
      </w:pPr>
      <w:r>
        <w:rPr>
          <w:rFonts w:eastAsia="Times New Roman" w:ascii="Times New Roman" w:hAnsi="Times New Roman"/>
          <w:b/>
          <w:sz w:val="24"/>
        </w:rPr>
        <w:t>(34 часа)</w:t>
      </w:r>
    </w:p>
    <w:p>
      <w:pPr>
        <w:pStyle w:val="Normal"/>
        <w:spacing w:lineRule="exact" w:line="288"/>
        <w:rPr>
          <w:rFonts w:ascii="Times New Roman" w:hAnsi="Times New Roman" w:eastAsia="Times New Roman"/>
          <w:b/>
          <w:b/>
          <w:sz w:val="24"/>
        </w:rPr>
      </w:pPr>
      <w:r>
        <w:rPr>
          <w:rFonts w:eastAsia="Times New Roman" w:ascii="Times New Roman" w:hAnsi="Times New Roman"/>
          <w:b/>
          <w:sz w:val="24"/>
        </w:rPr>
      </w:r>
    </w:p>
    <w:p>
      <w:pPr>
        <w:pStyle w:val="Normal"/>
        <w:numPr>
          <w:ilvl w:val="0"/>
          <w:numId w:val="73"/>
        </w:numPr>
        <w:tabs>
          <w:tab w:val="left" w:pos="639" w:leader="none"/>
        </w:tabs>
        <w:spacing w:lineRule="auto"/>
        <w:ind w:left="260" w:firstLine="2"/>
        <w:rPr>
          <w:rFonts w:ascii="Times New Roman" w:hAnsi="Times New Roman" w:eastAsia="Times New Roman"/>
          <w:b/>
          <w:b/>
          <w:sz w:val="24"/>
        </w:rPr>
      </w:pPr>
      <w:r>
        <w:rPr>
          <w:rFonts w:eastAsia="Times New Roman" w:ascii="Times New Roman" w:hAnsi="Times New Roman"/>
          <w:b/>
          <w:sz w:val="24"/>
        </w:rPr>
        <w:t xml:space="preserve">Общекультурные и общественные компетенции. Основы культуры труда, самообслуживания </w:t>
      </w:r>
      <w:r>
        <w:rPr>
          <w:rFonts w:eastAsia="Times New Roman" w:ascii="Times New Roman" w:hAnsi="Times New Roman"/>
          <w:sz w:val="24"/>
        </w:rPr>
        <w:t>Трудовая деятельность в жизни человека</w:t>
      </w:r>
    </w:p>
    <w:p>
      <w:pPr>
        <w:pStyle w:val="Normal"/>
        <w:spacing w:lineRule="exact" w:line="259"/>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Трудовая деятельность человека осенью и весной в родном крае.</w:t>
      </w:r>
    </w:p>
    <w:p>
      <w:pPr>
        <w:pStyle w:val="Normal"/>
        <w:spacing w:lineRule="exact" w:line="12"/>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Бережное отношение к природе как к источнику сырьевых ресурсов. Мастера и их профессии; традиции и творчество мастеров в создании предметной среды (общее представление).</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Распространѐнные виды профессий, связанных с использованием текстильных материалов, с воздушным и водным транспортом.</w:t>
      </w:r>
    </w:p>
    <w:p>
      <w:pPr>
        <w:pStyle w:val="Normal"/>
        <w:spacing w:lineRule="exact" w:line="1"/>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Общее представление о технологическом процессе</w:t>
      </w:r>
    </w:p>
    <w:p>
      <w:pPr>
        <w:pStyle w:val="Normal"/>
        <w:spacing w:lineRule="exact" w:line="12"/>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Подбор материалов и инструментов, рациональное размещение материалов и инструментов на рабочем месте, анализ информации из словаря учебника при выполнении задания, соотнесение результатов деятельности с образцом, работа в малых группах.</w:t>
      </w:r>
    </w:p>
    <w:p>
      <w:pPr>
        <w:pStyle w:val="Normal"/>
        <w:spacing w:lineRule="exact" w:line="1"/>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Элементарная творческая и проектная деятельность</w:t>
      </w:r>
    </w:p>
    <w:p>
      <w:pPr>
        <w:pStyle w:val="Normal"/>
        <w:spacing w:lineRule="exact" w:line="12"/>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Проектирование изделий: составление плана деятельности, определение последовательности изготовления изделия. Результат проектной деятельности – изделия «Бумажный змей» и «Модель парусника».</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Самообслуживание Несложный ремонт одежды (пришивание пуговиц с четырьмя отверстиями).</w:t>
      </w:r>
    </w:p>
    <w:p>
      <w:pPr>
        <w:pStyle w:val="Normal"/>
        <w:spacing w:lineRule="exact" w:line="282"/>
        <w:rPr>
          <w:rFonts w:ascii="Times New Roman" w:hAnsi="Times New Roman" w:eastAsia="Times New Roman"/>
          <w:b/>
          <w:b/>
          <w:sz w:val="24"/>
        </w:rPr>
      </w:pPr>
      <w:r>
        <w:rPr>
          <w:rFonts w:eastAsia="Times New Roman" w:ascii="Times New Roman" w:hAnsi="Times New Roman"/>
          <w:b/>
          <w:sz w:val="24"/>
        </w:rPr>
      </w:r>
    </w:p>
    <w:p>
      <w:pPr>
        <w:pStyle w:val="Normal"/>
        <w:numPr>
          <w:ilvl w:val="0"/>
          <w:numId w:val="73"/>
        </w:numPr>
        <w:tabs>
          <w:tab w:val="left" w:pos="500" w:leader="none"/>
        </w:tabs>
        <w:spacing w:lineRule="auto"/>
        <w:ind w:left="500" w:hanging="238"/>
        <w:rPr>
          <w:rFonts w:ascii="Times New Roman" w:hAnsi="Times New Roman" w:eastAsia="Times New Roman"/>
          <w:b/>
          <w:b/>
          <w:sz w:val="24"/>
        </w:rPr>
      </w:pPr>
      <w:r>
        <w:rPr>
          <w:rFonts w:eastAsia="Times New Roman" w:ascii="Times New Roman" w:hAnsi="Times New Roman"/>
          <w:b/>
          <w:sz w:val="24"/>
        </w:rPr>
        <w:t>Технология ручной обработки материалов. Элементы графической грамоты (30 ч)</w:t>
      </w:r>
    </w:p>
    <w:p>
      <w:pPr>
        <w:pStyle w:val="Normal"/>
        <w:numPr>
          <w:ilvl w:val="0"/>
          <w:numId w:val="74"/>
        </w:numPr>
        <w:tabs>
          <w:tab w:val="left" w:pos="680" w:leader="none"/>
        </w:tabs>
        <w:spacing w:lineRule="auto"/>
        <w:ind w:left="680" w:hanging="418"/>
        <w:rPr>
          <w:rFonts w:ascii="Times New Roman" w:hAnsi="Times New Roman" w:eastAsia="Times New Roman"/>
          <w:b/>
          <w:b/>
          <w:sz w:val="24"/>
        </w:rPr>
      </w:pPr>
      <w:r>
        <w:rPr>
          <w:rFonts w:eastAsia="Times New Roman" w:ascii="Times New Roman" w:hAnsi="Times New Roman"/>
          <w:b/>
          <w:sz w:val="24"/>
        </w:rPr>
        <w:t>Природные материалы (15 ч)</w:t>
      </w:r>
    </w:p>
    <w:p>
      <w:pPr>
        <w:pStyle w:val="Normal"/>
        <w:spacing w:lineRule="exact" w:line="7"/>
        <w:rPr>
          <w:rFonts w:ascii="Times New Roman" w:hAnsi="Times New Roman" w:eastAsia="Times New Roman"/>
          <w:b/>
          <w:b/>
          <w:sz w:val="24"/>
        </w:rPr>
      </w:pPr>
      <w:r>
        <w:rPr>
          <w:rFonts w:eastAsia="Times New Roman" w:ascii="Times New Roman" w:hAnsi="Times New Roman"/>
          <w:b/>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Практическое применение природного материала в жизни. Бережное отношение к природе как источнику сырья.</w:t>
      </w:r>
    </w:p>
    <w:p>
      <w:pPr>
        <w:pStyle w:val="Normal"/>
        <w:spacing w:lineRule="exact" w:line="1"/>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Растительные природные материалы: листья, веточки, семена и плоды растений, солома.</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Минеральные материалы: яичная скорлупа.</w:t>
      </w:r>
    </w:p>
    <w:p>
      <w:pPr>
        <w:pStyle w:val="Normal"/>
        <w:spacing w:lineRule="exact" w:line="12"/>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Подготовка растительных материалов к работе: сбор цветущих растений в сухую погоду, сортировка материалов по цвету, размеру, форме; хранение. Подготовка яичной скорлупы для работы.</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Инструменты и приспособления для обработки природного материала: ножницы, кисточка для клея, карандаш, подкладная дощечка. Приѐмы рационального и безопасного использования ножниц.</w:t>
      </w:r>
    </w:p>
    <w:p>
      <w:pPr>
        <w:pStyle w:val="Normal"/>
        <w:spacing w:lineRule="exact" w:line="13"/>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260" w:right="20" w:hanging="0"/>
        <w:jc w:val="both"/>
        <w:rPr>
          <w:rFonts w:ascii="Times New Roman" w:hAnsi="Times New Roman" w:eastAsia="Times New Roman"/>
          <w:sz w:val="24"/>
        </w:rPr>
      </w:pPr>
      <w:r>
        <w:rPr>
          <w:rFonts w:eastAsia="Times New Roman" w:ascii="Times New Roman" w:hAnsi="Times New Roman"/>
          <w:sz w:val="24"/>
        </w:rPr>
        <w:t>Основные технологические операции ручной обработки природного материала: разметка деталей на глаз, резание ножницами, капельное склеивание деталей и по всей поверхности, окрашивание, отделка аппликацией, сушка.</w:t>
      </w:r>
    </w:p>
    <w:p>
      <w:pPr>
        <w:pStyle w:val="Normal"/>
        <w:spacing w:lineRule="exact" w:line="2"/>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Практические работы: изготовление аппликаций по рисункам.</w:t>
      </w: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57"/>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Искусственные материалы</w:t>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2.2. Пластические материалы (2 ч)</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Пластилин и его свойства: пластичность, способность сохранять форму. Инструменты и приспособления для обработки пластилина: стеки, подкладная дощечка. Применение пластилина и массы для моделирования для изготовления художественных изделий. Основные технологические операции ручной обработки пластилина: процарапывание бороздок стекой, сплющивание (расплющивание) шара, прижимание.</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Практические работы: лепка моделей предметов живой природы (грибов), декоративных композиций по рисункам.</w:t>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2.3. Бумага (8 ч)</w:t>
      </w:r>
    </w:p>
    <w:p>
      <w:pPr>
        <w:pStyle w:val="Normal"/>
        <w:spacing w:lineRule="exact" w:line="7"/>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1127" w:footer="0" w:bottom="0" w:gutter="0"/>
          <w:pgNumType w:fmt="decimal"/>
          <w:formProt w:val="false"/>
          <w:textDirection w:val="lrTb"/>
          <w:docGrid w:type="default" w:linePitch="360" w:charSpace="0"/>
        </w:sect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Практическое применение бумаги в жизни. Виды бумаги, используемые на уроках: цветная для аппликаций, для принтера, копирка, альбомная. Свойства бумаги: цвет, прозрачность, толщина.</w:t>
      </w:r>
    </w:p>
    <w:p>
      <w:pPr>
        <w:pStyle w:val="Normal"/>
        <w:spacing w:lineRule="auto" w:line="237"/>
        <w:ind w:left="260" w:hanging="0"/>
        <w:jc w:val="both"/>
        <w:rPr>
          <w:rFonts w:ascii="Times New Roman" w:hAnsi="Times New Roman" w:eastAsia="Times New Roman"/>
          <w:sz w:val="24"/>
        </w:rPr>
      </w:pPr>
      <w:bookmarkStart w:id="172" w:name="page131"/>
      <w:bookmarkEnd w:id="172"/>
      <w:r>
        <w:rPr>
          <w:rFonts w:eastAsia="Times New Roman" w:ascii="Times New Roman" w:hAnsi="Times New Roman"/>
          <w:sz w:val="24"/>
        </w:rPr>
        <w:t>Выбор материала для изготовления изделия с учѐтом свойств по его внешним признакам. Экономное расходование бумаги при разметке: на глаз, складыванием, сгибанием, по шаблону, по клеткам, по линейке. Использование измерений для решения практических задач: виды условных графических изображений – простейший чертѐж, схема. Назначение линий чертежа (контурная, размерная, линии надреза и сгиба). Чтение условных графических изображений. Разметка деталей с опорой на простейший чертѐж. Изготовление изделий по рисунку, простейшему чертежу, схеме.</w:t>
      </w:r>
    </w:p>
    <w:p>
      <w:pPr>
        <w:pStyle w:val="Normal"/>
        <w:spacing w:lineRule="exact" w:line="17"/>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Инструменты и приспособления для обработки бумаги: карандаш простой, ножницы, фальцовка, линейка, кисточка для клея, шаблон, подкладной лист. Приѐмы рационального и безопасного использования ножниц.</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Основные технологические операции ручной обработки бумаги и картона: разметка, надрезание, вырезание, гофрирование, сгибание, сборка и соединение деталей (клеевое, ниточное, кнопкой), отделка аппликацией, сушка.</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Практические работы: изготовление конвертов, новогодних игрушек, этикеток, гофрированных подвесок-кукол, рамок.</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2.4. Текстильные материалы (5 ч)</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Практическое применение текстильных материалов в жизни. Виды тканей, используемых на уроках: ткани растительного происхождения (хлопчатобумажные и льняные). Лицевая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numPr>
          <w:ilvl w:val="0"/>
          <w:numId w:val="75"/>
        </w:numPr>
        <w:tabs>
          <w:tab w:val="left" w:pos="495" w:leader="none"/>
        </w:tabs>
        <w:spacing w:lineRule="auto" w:line="232"/>
        <w:ind w:left="260" w:firstLine="2"/>
        <w:rPr>
          <w:rFonts w:ascii="Times New Roman" w:hAnsi="Times New Roman" w:eastAsia="Times New Roman"/>
          <w:sz w:val="24"/>
        </w:rPr>
      </w:pPr>
      <w:r>
        <w:rPr>
          <w:rFonts w:eastAsia="Times New Roman" w:ascii="Times New Roman" w:hAnsi="Times New Roman"/>
          <w:sz w:val="24"/>
        </w:rPr>
        <w:t>изнаночная сторона тканей. Экономное расходование ткани при раскрое от сгиба по выкройке прямоугольных деталей.</w:t>
      </w:r>
    </w:p>
    <w:p>
      <w:pPr>
        <w:pStyle w:val="Normal"/>
        <w:spacing w:lineRule="exact" w:line="1"/>
        <w:rPr>
          <w:rFonts w:ascii="Times New Roman" w:hAnsi="Times New Roman" w:eastAsia="Times New Roman"/>
          <w:sz w:val="24"/>
        </w:rPr>
      </w:pPr>
      <w:r>
        <w:rPr>
          <w:rFonts w:eastAsia="Times New Roman" w:ascii="Times New Roman" w:hAnsi="Times New Roman"/>
          <w:sz w:val="24"/>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Нитки и их назначение. Свойства ниток: цвет, прозрачность, толщина..</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Инструменты и приспособления для обработки текстильных материалов: иглы швейные и для вышивания, булавки с колечком, ножницы, портновский мел, выкройка. Приѐмы рационального и безопасного использования игл и булавок.</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Основные технологические операции ручной обработки текстильных материалов: отмеривание нитки, закрепление конца нитки узелком, раскрой деталей по выкройке, резание ножницами, сшивание деталей из ткани и украшение изделий ручным швом «вперѐд иголку», обработка края ткани швом «через край», вышивание швом «вперѐд иголку с перевивом», наматывание ниток на кольца, связывание ниток в пучок.</w:t>
      </w:r>
    </w:p>
    <w:p>
      <w:pPr>
        <w:pStyle w:val="Normal"/>
        <w:spacing w:lineRule="exact" w:line="17"/>
        <w:rPr>
          <w:rFonts w:ascii="Times New Roman" w:hAnsi="Times New Roman" w:eastAsia="Times New Roman"/>
          <w:sz w:val="24"/>
        </w:rPr>
      </w:pPr>
      <w:r>
        <w:rPr>
          <w:rFonts w:eastAsia="Times New Roman" w:ascii="Times New Roman" w:hAnsi="Times New Roman"/>
          <w:sz w:val="24"/>
        </w:rPr>
      </w:r>
    </w:p>
    <w:p>
      <w:pPr>
        <w:pStyle w:val="Normal"/>
        <w:spacing w:lineRule="auto" w:line="232"/>
        <w:ind w:left="260" w:hanging="0"/>
        <w:rPr>
          <w:rFonts w:ascii="Times New Roman" w:hAnsi="Times New Roman" w:eastAsia="Times New Roman"/>
          <w:sz w:val="24"/>
        </w:rPr>
      </w:pPr>
      <w:r>
        <w:rPr>
          <w:rFonts w:eastAsia="Times New Roman" w:ascii="Times New Roman" w:hAnsi="Times New Roman"/>
          <w:sz w:val="24"/>
        </w:rPr>
        <w:t>Практические работы: изготовление мешочков для хранения предметов, одежды для соломенных кукол, игрушек из помпонов.</w:t>
      </w: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numPr>
          <w:ilvl w:val="0"/>
          <w:numId w:val="76"/>
        </w:numPr>
        <w:tabs>
          <w:tab w:val="left" w:pos="500" w:leader="none"/>
        </w:tabs>
        <w:spacing w:lineRule="auto"/>
        <w:ind w:left="500" w:hanging="238"/>
        <w:rPr>
          <w:rFonts w:ascii="Times New Roman" w:hAnsi="Times New Roman" w:eastAsia="Times New Roman"/>
          <w:b/>
          <w:b/>
          <w:sz w:val="24"/>
        </w:rPr>
      </w:pPr>
      <w:r>
        <w:rPr>
          <w:rFonts w:eastAsia="Times New Roman" w:ascii="Times New Roman" w:hAnsi="Times New Roman"/>
          <w:b/>
          <w:sz w:val="24"/>
        </w:rPr>
        <w:t>Конструирование и моделирование (4 ч)</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Общее представление о современном транспорте, используемом человеком в воздухе и на воде (назначение, исторические аналоги, общее представление о конструкции). Изделие, деталь изделия.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hanging="0"/>
        <w:jc w:val="both"/>
        <w:rPr>
          <w:rFonts w:ascii="Times New Roman" w:hAnsi="Times New Roman" w:eastAsia="Times New Roman"/>
          <w:sz w:val="24"/>
        </w:rPr>
      </w:pPr>
      <w:r>
        <w:rPr>
          <w:rFonts w:eastAsia="Times New Roman" w:ascii="Times New Roman" w:hAnsi="Times New Roman"/>
          <w:sz w:val="24"/>
        </w:rPr>
        <w:t>Конструирование и моделирование несложных технических объектов по схеме и простейшему чертежу.</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Практические работы: создание вертушек и моделей самолѐтов, динамической модели.</w:t>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Результаты изучения курса</w:t>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Личностные результаты</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5"/>
        <w:ind w:left="280" w:firstLine="720"/>
        <w:jc w:val="both"/>
        <w:rPr>
          <w:rFonts w:ascii="Times New Roman" w:hAnsi="Times New Roman" w:eastAsia="Times New Roman"/>
          <w:sz w:val="24"/>
        </w:rPr>
      </w:pPr>
      <w:r>
        <w:rPr>
          <w:rFonts w:eastAsia="Times New Roman" w:ascii="Times New Roman" w:hAnsi="Times New Roman"/>
          <w:sz w:val="24"/>
        </w:rPr>
        <w:t>Личностными результатами изучения технологии являются воспитание и развитие социально и личностно значимых качеств, индивидуально-личностных позиций, ценностных установок, раскрывающих отношение к труду, систему норм и правил межличностного общения, обеспечивающую успешность совместной деятельности.</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20"/>
        <w:jc w:val="both"/>
        <w:rPr>
          <w:rFonts w:ascii="Times New Roman" w:hAnsi="Times New Roman" w:eastAsia="Times New Roman"/>
          <w:sz w:val="24"/>
        </w:rPr>
      </w:pPr>
      <w:r>
        <w:rPr>
          <w:rFonts w:eastAsia="Times New Roman" w:ascii="Times New Roman" w:hAnsi="Times New Roman"/>
          <w:sz w:val="24"/>
        </w:rPr>
        <w:t xml:space="preserve">Предмет технология способствует осмыслению </w:t>
      </w:r>
      <w:r>
        <w:rPr>
          <w:rFonts w:eastAsia="Times New Roman" w:ascii="Times New Roman" w:hAnsi="Times New Roman"/>
          <w:b/>
          <w:sz w:val="24"/>
        </w:rPr>
        <w:t>личностных универсальных</w:t>
      </w:r>
      <w:r>
        <w:rPr>
          <w:rFonts w:eastAsia="Times New Roman" w:ascii="Times New Roman" w:hAnsi="Times New Roman"/>
          <w:sz w:val="24"/>
        </w:rPr>
        <w:t xml:space="preserve"> </w:t>
      </w:r>
      <w:r>
        <w:rPr>
          <w:rFonts w:eastAsia="Times New Roman" w:ascii="Times New Roman" w:hAnsi="Times New Roman"/>
          <w:b/>
          <w:sz w:val="24"/>
        </w:rPr>
        <w:t xml:space="preserve">действий, </w:t>
      </w:r>
      <w:r>
        <w:rPr>
          <w:rFonts w:eastAsia="Times New Roman" w:ascii="Times New Roman" w:hAnsi="Times New Roman"/>
          <w:sz w:val="24"/>
        </w:rPr>
        <w:t>в результате которых у выпускника начальной школы должны быть</w:t>
      </w:r>
      <w:r>
        <w:rPr>
          <w:rFonts w:eastAsia="Times New Roman" w:ascii="Times New Roman" w:hAnsi="Times New Roman"/>
          <w:b/>
          <w:sz w:val="24"/>
        </w:rPr>
        <w:t xml:space="preserve"> </w:t>
      </w:r>
      <w:r>
        <w:rPr>
          <w:rFonts w:eastAsia="Times New Roman" w:ascii="Times New Roman" w:hAnsi="Times New Roman"/>
          <w:sz w:val="24"/>
        </w:rPr>
        <w:t>сформированы:</w:t>
      </w:r>
    </w:p>
    <w:p>
      <w:pPr>
        <w:pStyle w:val="Normal"/>
        <w:spacing w:lineRule="exact" w:line="33"/>
        <w:rPr>
          <w:rFonts w:ascii="Times New Roman" w:hAnsi="Times New Roman" w:eastAsia="Times New Roman"/>
        </w:rPr>
      </w:pPr>
      <w:r>
        <w:rPr>
          <w:rFonts w:eastAsia="Times New Roman" w:ascii="Times New Roman" w:hAnsi="Times New Roman"/>
        </w:rPr>
      </w:r>
    </w:p>
    <w:p>
      <w:pPr>
        <w:pStyle w:val="Normal"/>
        <w:numPr>
          <w:ilvl w:val="0"/>
          <w:numId w:val="77"/>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sz w:val="24"/>
        </w:rPr>
        <w:t>действия, реализующие потребность школьника в социально значимой и социально оцениваемой деятельности, направленность на достижение творческой самореализации, в том числе с помощью компьютерных технологий;</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77"/>
        </w:numPr>
        <w:tabs>
          <w:tab w:val="left" w:pos="1220" w:leader="none"/>
        </w:tabs>
        <w:spacing w:lineRule="auto" w:line="225"/>
        <w:ind w:left="260" w:right="20" w:firstLine="722"/>
        <w:rPr>
          <w:rFonts w:ascii="Symbol" w:hAnsi="Symbol" w:eastAsia="Symbol"/>
          <w:sz w:val="24"/>
        </w:rPr>
      </w:pPr>
      <w:r>
        <w:rPr>
          <w:rFonts w:eastAsia="Times New Roman" w:ascii="Times New Roman" w:hAnsi="Times New Roman"/>
          <w:sz w:val="24"/>
        </w:rPr>
        <w:t>действия, характеризующие уважительное отношение к труду людей и к продукту, производимому людьми разных профессий;</w:t>
      </w:r>
    </w:p>
    <w:p>
      <w:pPr>
        <w:pStyle w:val="Normal"/>
        <w:spacing w:lineRule="exact" w:line="1"/>
        <w:rPr>
          <w:rFonts w:ascii="Symbol" w:hAnsi="Symbol" w:eastAsia="Symbol"/>
          <w:sz w:val="24"/>
        </w:rPr>
      </w:pPr>
      <w:r>
        <w:rPr>
          <w:rFonts w:eastAsia="Symbol" w:ascii="Symbol" w:hAnsi="Symbol"/>
          <w:sz w:val="24"/>
        </w:rPr>
      </w:r>
    </w:p>
    <w:p>
      <w:pPr>
        <w:sectPr>
          <w:type w:val="nextPage"/>
          <w:pgSz w:w="11906" w:h="16838"/>
          <w:pgMar w:left="1440" w:right="846" w:header="0" w:top="1135" w:footer="0" w:bottom="0" w:gutter="0"/>
          <w:pgNumType w:fmt="decimal"/>
          <w:formProt w:val="false"/>
          <w:textDirection w:val="lrTb"/>
          <w:docGrid w:type="default" w:linePitch="360" w:charSpace="0"/>
        </w:sectPr>
        <w:pStyle w:val="Normal"/>
        <w:numPr>
          <w:ilvl w:val="0"/>
          <w:numId w:val="77"/>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проектная деятельность</w:t>
      </w:r>
    </w:p>
    <w:p>
      <w:pPr>
        <w:pStyle w:val="Normal"/>
        <w:numPr>
          <w:ilvl w:val="0"/>
          <w:numId w:val="78"/>
        </w:numPr>
        <w:tabs>
          <w:tab w:val="left" w:pos="1220" w:leader="none"/>
        </w:tabs>
        <w:spacing w:lineRule="auto"/>
        <w:ind w:left="1220" w:hanging="238"/>
        <w:rPr>
          <w:rFonts w:ascii="Symbol" w:hAnsi="Symbol" w:eastAsia="Symbol"/>
          <w:sz w:val="24"/>
        </w:rPr>
      </w:pPr>
      <w:bookmarkStart w:id="173" w:name="page132"/>
      <w:bookmarkEnd w:id="173"/>
      <w:r>
        <w:rPr>
          <w:rFonts w:eastAsia="Times New Roman" w:ascii="Times New Roman" w:hAnsi="Times New Roman"/>
          <w:sz w:val="24"/>
        </w:rPr>
        <w:t>контроль и самоконтроль.</w:t>
      </w:r>
    </w:p>
    <w:p>
      <w:pPr>
        <w:pStyle w:val="Normal"/>
        <w:spacing w:lineRule="exact" w:line="5"/>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Метапредметные результаты</w:t>
      </w:r>
    </w:p>
    <w:p>
      <w:pPr>
        <w:pStyle w:val="Normal"/>
        <w:spacing w:lineRule="auto" w:line="235"/>
        <w:ind w:left="1000" w:hanging="0"/>
        <w:rPr>
          <w:rFonts w:ascii="Times New Roman" w:hAnsi="Times New Roman" w:eastAsia="Times New Roman"/>
          <w:sz w:val="24"/>
        </w:rPr>
      </w:pPr>
      <w:r>
        <w:rPr>
          <w:rFonts w:eastAsia="Times New Roman" w:ascii="Times New Roman" w:hAnsi="Times New Roman"/>
          <w:sz w:val="24"/>
        </w:rPr>
        <w:t>Метапредметными   результатами   изучения   технологии   является   освоение</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line="232"/>
        <w:ind w:left="280" w:right="20" w:hanging="0"/>
        <w:rPr>
          <w:rFonts w:ascii="Times New Roman" w:hAnsi="Times New Roman" w:eastAsia="Times New Roman"/>
          <w:sz w:val="24"/>
        </w:rPr>
      </w:pPr>
      <w:r>
        <w:rPr>
          <w:rFonts w:eastAsia="Times New Roman" w:ascii="Times New Roman" w:hAnsi="Times New Roman"/>
          <w:sz w:val="24"/>
        </w:rPr>
        <w:t>учащимися универсальных способов деятельности, применимых как в рамках образовательного процесса, так и в реальных жизненных ситуациях.</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Регулятивные УУД:</w:t>
      </w:r>
    </w:p>
    <w:p>
      <w:pPr>
        <w:pStyle w:val="Normal"/>
        <w:spacing w:lineRule="exact" w:line="27"/>
        <w:rPr>
          <w:rFonts w:ascii="Times New Roman" w:hAnsi="Times New Roman" w:eastAsia="Times New Roman"/>
        </w:rPr>
      </w:pPr>
      <w:r>
        <w:rPr>
          <w:rFonts w:eastAsia="Times New Roman" w:ascii="Times New Roman" w:hAnsi="Times New Roman"/>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планирование последовательности практических действий для реализации замысла, поставленной задачи;</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sz w:val="24"/>
        </w:rPr>
        <w:t>отбор наиболее эффективных способов решения конструкторско-технологических и декоративно-художественных задач в зависимости от конкретных условий;</w:t>
      </w:r>
    </w:p>
    <w:p>
      <w:pPr>
        <w:pStyle w:val="Normal"/>
        <w:spacing w:lineRule="exact" w:line="3"/>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самоконтроль и корректировка хода практической работы;</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самоконтроль результата практической деятельности путѐм сравнения его с эталоном (рисунком, схемой, чертежом);</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оценка результата практической деятельности путѐм проверки изделия в действии.</w:t>
      </w:r>
    </w:p>
    <w:p>
      <w:pPr>
        <w:pStyle w:val="Normal"/>
        <w:spacing w:lineRule="exact" w:line="5"/>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Познавательные УУД:</w:t>
      </w:r>
    </w:p>
    <w:p>
      <w:pPr>
        <w:pStyle w:val="Normal"/>
        <w:spacing w:lineRule="exact" w:line="26"/>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осуществление поиска необходимой информации на бумажных и электронных носителях;</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сохранение информации на бумажных и электронных носителях в виде упорядоченной структуры;</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чтение  графических  изображений  (рисунки,  простейшие  чертежи  и  эскизы,</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схемы);</w:t>
      </w:r>
    </w:p>
    <w:p>
      <w:pPr>
        <w:pStyle w:val="Normal"/>
        <w:spacing w:lineRule="exact" w:line="2"/>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моделирование несложных изделий с разными конструктивными особенностями;</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sz w:val="24"/>
        </w:rPr>
        <w:t>конструирование объектов с учѐтом технических и декоративно-художественных условий: определение особенностей конструкции, подбор соответствующих материалов и инструментов;</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сравнение конструктивных и декоративных особенностей предметов быта и установление их связи с выполняемыми утилитарными функциями;</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сравнение различных видов конструкций и способов их сборки;</w:t>
      </w:r>
    </w:p>
    <w:p>
      <w:pPr>
        <w:pStyle w:val="Normal"/>
        <w:spacing w:lineRule="exact" w:line="31"/>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анализ конструкторско-технологических и декоративно-художественных особенностей предлагаемых заданий;</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выполнение инструкций, несложных алгоритмов при решении учебных задач;</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проектирование изделий: создание образа в соответствии с замыслом, реализация замысла;</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79"/>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поиск необходимой информации в Интернете.</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Коммуникативные УУД:</w:t>
      </w:r>
    </w:p>
    <w:p>
      <w:pPr>
        <w:pStyle w:val="Normal"/>
        <w:numPr>
          <w:ilvl w:val="0"/>
          <w:numId w:val="80"/>
        </w:numPr>
        <w:tabs>
          <w:tab w:val="left" w:pos="1220" w:leader="none"/>
        </w:tabs>
        <w:spacing w:lineRule="auto" w:line="235"/>
        <w:ind w:left="1220" w:hanging="238"/>
        <w:rPr>
          <w:rFonts w:ascii="Symbol" w:hAnsi="Symbol" w:eastAsia="Symbol"/>
          <w:sz w:val="24"/>
        </w:rPr>
      </w:pPr>
      <w:r>
        <w:rPr>
          <w:rFonts w:eastAsia="Times New Roman" w:ascii="Times New Roman" w:hAnsi="Times New Roman"/>
          <w:sz w:val="24"/>
        </w:rPr>
        <w:t>учѐт позиции собеседника (соседа по парте);</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80"/>
        </w:numPr>
        <w:tabs>
          <w:tab w:val="left" w:pos="1222" w:leader="none"/>
        </w:tabs>
        <w:spacing w:lineRule="auto" w:line="228"/>
        <w:ind w:left="260" w:firstLine="722"/>
        <w:jc w:val="both"/>
        <w:rPr>
          <w:rFonts w:ascii="Symbol" w:hAnsi="Symbol" w:eastAsia="Symbol"/>
          <w:sz w:val="24"/>
        </w:rPr>
      </w:pPr>
      <w:r>
        <w:rPr>
          <w:rFonts w:eastAsia="Times New Roman" w:ascii="Times New Roman" w:hAnsi="Times New Roman"/>
          <w:sz w:val="24"/>
        </w:rPr>
        <w:t>умение договариваться, приходить к общему решению в совместной творческой деятельности при решении практических работ, реализации проектов, работе на компьютере;</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80"/>
        </w:numPr>
        <w:tabs>
          <w:tab w:val="left" w:pos="1222" w:leader="none"/>
        </w:tabs>
        <w:spacing w:lineRule="auto" w:line="225"/>
        <w:ind w:left="260" w:firstLine="722"/>
        <w:rPr>
          <w:rFonts w:ascii="Symbol" w:hAnsi="Symbol" w:eastAsia="Symbol"/>
          <w:sz w:val="24"/>
        </w:rPr>
      </w:pPr>
      <w:r>
        <w:rPr>
          <w:rFonts w:eastAsia="Times New Roman" w:ascii="Times New Roman" w:hAnsi="Times New Roman"/>
          <w:sz w:val="24"/>
        </w:rPr>
        <w:t>умение задавать вопросы, необходимые для организации сотрудничества с партнером (соседом по парте);</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0"/>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осуществление взаимного контроля и необходимой взаимопомощи при реализации проектной деятельности.</w:t>
      </w:r>
    </w:p>
    <w:p>
      <w:pPr>
        <w:pStyle w:val="Normal"/>
        <w:spacing w:lineRule="exact" w:line="12"/>
        <w:rPr>
          <w:rFonts w:ascii="Symbol" w:hAnsi="Symbol" w:eastAsia="Symbol"/>
          <w:sz w:val="24"/>
        </w:rPr>
      </w:pPr>
      <w:r>
        <w:rPr>
          <w:rFonts w:eastAsia="Symbol" w:ascii="Symbol" w:hAnsi="Symbol"/>
          <w:sz w:val="24"/>
        </w:rPr>
      </w:r>
    </w:p>
    <w:p>
      <w:pPr>
        <w:pStyle w:val="Normal"/>
        <w:spacing w:lineRule="auto" w:line="235"/>
        <w:ind w:left="280" w:firstLine="720"/>
        <w:jc w:val="both"/>
        <w:rPr>
          <w:rFonts w:ascii="Times New Roman" w:hAnsi="Times New Roman" w:eastAsia="Times New Roman"/>
          <w:sz w:val="24"/>
        </w:rPr>
      </w:pPr>
      <w:r>
        <w:rPr>
          <w:rFonts w:eastAsia="Times New Roman" w:ascii="Times New Roman" w:hAnsi="Times New Roman"/>
          <w:b/>
          <w:sz w:val="24"/>
        </w:rPr>
        <w:t xml:space="preserve">Предметными результатами </w:t>
      </w:r>
      <w:r>
        <w:rPr>
          <w:rFonts w:eastAsia="Times New Roman" w:ascii="Times New Roman" w:hAnsi="Times New Roman"/>
          <w:sz w:val="24"/>
        </w:rPr>
        <w:t>изучения технологии являются доступные по</w:t>
      </w:r>
      <w:r>
        <w:rPr>
          <w:rFonts w:eastAsia="Times New Roman" w:ascii="Times New Roman" w:hAnsi="Times New Roman"/>
          <w:b/>
          <w:sz w:val="24"/>
        </w:rPr>
        <w:t xml:space="preserve"> </w:t>
      </w:r>
      <w:r>
        <w:rPr>
          <w:rFonts w:eastAsia="Times New Roman" w:ascii="Times New Roman" w:hAnsi="Times New Roman"/>
          <w:sz w:val="24"/>
        </w:rPr>
        <w:t>возрасту начальные сведения о технике, технологиях и технологической стороне труда, об основах культуры труда, элементарные умения предметно-преобразовательной деятельности, знания о различных профессиях и умения ориентироваться в мире профессий, элементарный опыт творческой и проектной деятельности.</w:t>
      </w:r>
    </w:p>
    <w:p>
      <w:pPr>
        <w:pStyle w:val="Normal"/>
        <w:spacing w:lineRule="exact" w:line="286"/>
        <w:rPr>
          <w:rFonts w:ascii="Times New Roman" w:hAnsi="Times New Roman" w:eastAsia="Times New Roman"/>
        </w:rPr>
      </w:pPr>
      <w:r>
        <w:rPr>
          <w:rFonts w:eastAsia="Times New Roman" w:ascii="Times New Roman" w:hAnsi="Times New Roman"/>
        </w:rPr>
      </w:r>
    </w:p>
    <w:p>
      <w:pPr>
        <w:sectPr>
          <w:type w:val="nextPage"/>
          <w:pgSz w:w="11906" w:h="16838"/>
          <w:pgMar w:left="1440" w:right="846" w:header="0" w:top="1123" w:footer="0" w:bottom="429" w:gutter="0"/>
          <w:pgNumType w:fmt="decimal"/>
          <w:formProt w:val="false"/>
          <w:textDirection w:val="lrTb"/>
          <w:docGrid w:type="default" w:linePitch="360" w:charSpace="0"/>
        </w:sectPr>
        <w:pStyle w:val="Normal"/>
        <w:spacing w:lineRule="auto"/>
        <w:ind w:left="1200" w:hanging="0"/>
        <w:rPr>
          <w:rFonts w:ascii="Times New Roman" w:hAnsi="Times New Roman" w:eastAsia="Times New Roman"/>
          <w:b/>
          <w:b/>
          <w:i/>
          <w:i/>
          <w:sz w:val="24"/>
        </w:rPr>
      </w:pPr>
      <w:r>
        <w:rPr>
          <w:rFonts w:eastAsia="Times New Roman" w:ascii="Times New Roman" w:hAnsi="Times New Roman"/>
          <w:b/>
          <w:i/>
          <w:sz w:val="24"/>
        </w:rPr>
        <w:t>Планируемые результаты освоения учебного предмета «Технология»</w:t>
      </w:r>
    </w:p>
    <w:p>
      <w:pPr>
        <w:pStyle w:val="Normal"/>
        <w:spacing w:lineRule="auto" w:line="232"/>
        <w:ind w:left="260" w:firstLine="720"/>
        <w:rPr>
          <w:rFonts w:ascii="Times New Roman" w:hAnsi="Times New Roman" w:eastAsia="Times New Roman"/>
          <w:sz w:val="24"/>
        </w:rPr>
      </w:pPr>
      <w:bookmarkStart w:id="174" w:name="page133"/>
      <w:bookmarkEnd w:id="174"/>
      <w:r>
        <w:rPr>
          <w:rFonts w:eastAsia="Times New Roman" w:ascii="Times New Roman" w:hAnsi="Times New Roman"/>
          <w:b/>
          <w:sz w:val="24"/>
        </w:rPr>
        <w:t xml:space="preserve">Личностными результатами </w:t>
      </w:r>
      <w:r>
        <w:rPr>
          <w:rFonts w:eastAsia="Times New Roman" w:ascii="Times New Roman" w:hAnsi="Times New Roman"/>
          <w:sz w:val="24"/>
        </w:rPr>
        <w:t>изучения курса</w:t>
      </w:r>
      <w:r>
        <w:rPr>
          <w:rFonts w:eastAsia="Times New Roman" w:ascii="Times New Roman" w:hAnsi="Times New Roman"/>
          <w:b/>
          <w:sz w:val="24"/>
        </w:rPr>
        <w:t xml:space="preserve"> </w:t>
      </w:r>
      <w:r>
        <w:rPr>
          <w:rFonts w:eastAsia="Times New Roman" w:ascii="Times New Roman" w:hAnsi="Times New Roman"/>
          <w:sz w:val="24"/>
        </w:rPr>
        <w:t>«Технология»</w:t>
      </w:r>
      <w:r>
        <w:rPr>
          <w:rFonts w:eastAsia="Times New Roman" w:ascii="Times New Roman" w:hAnsi="Times New Roman"/>
          <w:b/>
          <w:sz w:val="24"/>
        </w:rPr>
        <w:t xml:space="preserve"> </w:t>
      </w:r>
      <w:r>
        <w:rPr>
          <w:rFonts w:eastAsia="Times New Roman" w:ascii="Times New Roman" w:hAnsi="Times New Roman"/>
          <w:sz w:val="24"/>
        </w:rPr>
        <w:t>во</w:t>
      </w:r>
      <w:r>
        <w:rPr>
          <w:rFonts w:eastAsia="Times New Roman" w:ascii="Times New Roman" w:hAnsi="Times New Roman"/>
          <w:b/>
          <w:sz w:val="24"/>
        </w:rPr>
        <w:t xml:space="preserve"> </w:t>
      </w:r>
      <w:r>
        <w:rPr>
          <w:rFonts w:eastAsia="Times New Roman" w:ascii="Times New Roman" w:hAnsi="Times New Roman"/>
          <w:sz w:val="24"/>
        </w:rPr>
        <w:t>2-м классе является</w:t>
      </w:r>
      <w:r>
        <w:rPr>
          <w:rFonts w:eastAsia="Times New Roman" w:ascii="Times New Roman" w:hAnsi="Times New Roman"/>
          <w:b/>
          <w:sz w:val="24"/>
        </w:rPr>
        <w:t xml:space="preserve"> </w:t>
      </w:r>
      <w:r>
        <w:rPr>
          <w:rFonts w:eastAsia="Times New Roman" w:ascii="Times New Roman" w:hAnsi="Times New Roman"/>
          <w:sz w:val="24"/>
        </w:rPr>
        <w:t>формирование следующих умений:</w:t>
      </w:r>
    </w:p>
    <w:p>
      <w:pPr>
        <w:pStyle w:val="Normal"/>
        <w:spacing w:lineRule="exact" w:line="33"/>
        <w:rPr>
          <w:rFonts w:ascii="Times New Roman" w:hAnsi="Times New Roman" w:eastAsia="Times New Roman"/>
        </w:rPr>
      </w:pPr>
      <w:r>
        <w:rPr>
          <w:rFonts w:eastAsia="Times New Roman" w:ascii="Times New Roman" w:hAnsi="Times New Roman"/>
        </w:rPr>
      </w:r>
    </w:p>
    <w:p>
      <w:pPr>
        <w:pStyle w:val="Normal"/>
        <w:numPr>
          <w:ilvl w:val="0"/>
          <w:numId w:val="81"/>
        </w:numPr>
        <w:tabs>
          <w:tab w:val="left" w:pos="1220" w:leader="none"/>
        </w:tabs>
        <w:spacing w:lineRule="auto" w:line="230"/>
        <w:ind w:left="260" w:firstLine="722"/>
        <w:jc w:val="both"/>
        <w:rPr>
          <w:rFonts w:ascii="Symbol" w:hAnsi="Symbol" w:eastAsia="Symbol"/>
          <w:sz w:val="24"/>
        </w:rPr>
      </w:pPr>
      <w:r>
        <w:rPr>
          <w:rFonts w:eastAsia="Times New Roman" w:ascii="Times New Roman" w:hAnsi="Times New Roman"/>
          <w:b/>
          <w:i/>
          <w:sz w:val="24"/>
        </w:rPr>
        <w:t xml:space="preserve">объяснять </w:t>
      </w:r>
      <w:r>
        <w:rPr>
          <w:rFonts w:eastAsia="Times New Roman" w:ascii="Times New Roman" w:hAnsi="Times New Roman"/>
          <w:sz w:val="24"/>
        </w:rPr>
        <w:t>свои чувства и ощущения от созерцаемых произведений искусства,</w:t>
      </w:r>
      <w:r>
        <w:rPr>
          <w:rFonts w:eastAsia="Times New Roman" w:ascii="Times New Roman" w:hAnsi="Times New Roman"/>
          <w:b/>
          <w:i/>
          <w:sz w:val="24"/>
        </w:rPr>
        <w:t xml:space="preserve"> </w:t>
      </w:r>
      <w:r>
        <w:rPr>
          <w:rFonts w:eastAsia="Times New Roman" w:ascii="Times New Roman" w:hAnsi="Times New Roman"/>
          <w:sz w:val="24"/>
        </w:rPr>
        <w:t>объяснять своѐ отношение к поступкам с позиции общечеловеческих нравственных ценностей, рассуждать и обсуждать их с одноклассниками;</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b/>
          <w:i/>
          <w:sz w:val="24"/>
        </w:rPr>
        <w:t xml:space="preserve">объяснять </w:t>
      </w:r>
      <w:r>
        <w:rPr>
          <w:rFonts w:eastAsia="Times New Roman" w:ascii="Times New Roman" w:hAnsi="Times New Roman"/>
          <w:sz w:val="24"/>
        </w:rPr>
        <w:t>свои чувства и ощущения от созерцаемых произведений искусства,</w:t>
      </w:r>
      <w:r>
        <w:rPr>
          <w:rFonts w:eastAsia="Times New Roman" w:ascii="Times New Roman" w:hAnsi="Times New Roman"/>
          <w:b/>
          <w:i/>
          <w:sz w:val="24"/>
        </w:rPr>
        <w:t xml:space="preserve"> </w:t>
      </w:r>
      <w:r>
        <w:rPr>
          <w:rFonts w:eastAsia="Times New Roman" w:ascii="Times New Roman" w:hAnsi="Times New Roman"/>
          <w:sz w:val="24"/>
        </w:rPr>
        <w:t>объяснять своѐ отношение к поступкам с позиции общечеловеческих нравственных ценностей;</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sz w:val="24"/>
        </w:rPr>
        <w:t xml:space="preserve">самостоятельно </w:t>
      </w:r>
      <w:r>
        <w:rPr>
          <w:rFonts w:eastAsia="Times New Roman" w:ascii="Times New Roman" w:hAnsi="Times New Roman"/>
          <w:b/>
          <w:i/>
          <w:sz w:val="24"/>
        </w:rPr>
        <w:t>определять</w:t>
      </w:r>
      <w:r>
        <w:rPr>
          <w:rFonts w:eastAsia="Times New Roman" w:ascii="Times New Roman" w:hAnsi="Times New Roman"/>
          <w:sz w:val="24"/>
        </w:rPr>
        <w:t xml:space="preserve"> и </w:t>
      </w:r>
      <w:r>
        <w:rPr>
          <w:rFonts w:eastAsia="Times New Roman" w:ascii="Times New Roman" w:hAnsi="Times New Roman"/>
          <w:b/>
          <w:i/>
          <w:sz w:val="24"/>
        </w:rPr>
        <w:t>высказывать</w:t>
      </w:r>
      <w:r>
        <w:rPr>
          <w:rFonts w:eastAsia="Times New Roman" w:ascii="Times New Roman" w:hAnsi="Times New Roman"/>
          <w:sz w:val="24"/>
        </w:rPr>
        <w:t xml:space="preserve"> свои чувства и ощущения, возникающие в результате созерцания, рассуждения, обсуждения наблюдаемых объектов, результатов трудовой деятельности человека-мастера;</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sz w:val="24"/>
        </w:rPr>
        <w:t xml:space="preserve">в предложенных ситуациях, опираясь на общие для всех простые правила поведения, </w:t>
      </w:r>
      <w:r>
        <w:rPr>
          <w:rFonts w:eastAsia="Times New Roman" w:ascii="Times New Roman" w:hAnsi="Times New Roman"/>
          <w:b/>
          <w:i/>
          <w:sz w:val="24"/>
        </w:rPr>
        <w:t>делать выбор</w:t>
      </w:r>
      <w:r>
        <w:rPr>
          <w:rFonts w:eastAsia="Times New Roman" w:ascii="Times New Roman" w:hAnsi="Times New Roman"/>
          <w:b/>
          <w:sz w:val="24"/>
        </w:rPr>
        <w:t>,</w:t>
      </w:r>
      <w:r>
        <w:rPr>
          <w:rFonts w:eastAsia="Times New Roman" w:ascii="Times New Roman" w:hAnsi="Times New Roman"/>
          <w:sz w:val="24"/>
        </w:rPr>
        <w:t xml:space="preserve"> какое мнение принять (своѐ или другое, высказанное в ходе обсуждения).</w:t>
      </w:r>
    </w:p>
    <w:p>
      <w:pPr>
        <w:pStyle w:val="Normal"/>
        <w:spacing w:lineRule="exact" w:line="15"/>
        <w:rPr>
          <w:rFonts w:ascii="Symbol" w:hAnsi="Symbol" w:eastAsia="Symbol"/>
          <w:sz w:val="24"/>
        </w:rPr>
      </w:pPr>
      <w:r>
        <w:rPr>
          <w:rFonts w:eastAsia="Symbol" w:ascii="Symbol" w:hAnsi="Symbol"/>
          <w:sz w:val="24"/>
        </w:rPr>
      </w:r>
    </w:p>
    <w:p>
      <w:pPr>
        <w:pStyle w:val="Normal"/>
        <w:spacing w:lineRule="auto" w:line="235"/>
        <w:ind w:left="260" w:firstLine="720"/>
        <w:jc w:val="both"/>
        <w:rPr>
          <w:rFonts w:ascii="Times New Roman" w:hAnsi="Times New Roman" w:eastAsia="Times New Roman"/>
          <w:sz w:val="24"/>
        </w:rPr>
      </w:pPr>
      <w:r>
        <w:rPr>
          <w:rFonts w:eastAsia="Times New Roman" w:ascii="Times New Roman" w:hAnsi="Times New Roman"/>
          <w:sz w:val="24"/>
        </w:rPr>
        <w:t>Средством достижения этих результатов служат учебный материал и задания учебника, нацеленные на 2-ю линию развития – умение определять своѐ отношение к миру, событиям, поступкам людей.</w:t>
      </w:r>
    </w:p>
    <w:p>
      <w:pPr>
        <w:pStyle w:val="Normal"/>
        <w:spacing w:lineRule="exact" w:line="13"/>
        <w:rPr>
          <w:rFonts w:ascii="Symbol" w:hAnsi="Symbol" w:eastAsia="Symbol"/>
          <w:sz w:val="24"/>
        </w:rPr>
      </w:pPr>
      <w:r>
        <w:rPr>
          <w:rFonts w:eastAsia="Symbol" w:ascii="Symbol" w:hAnsi="Symbol"/>
          <w:sz w:val="24"/>
        </w:rPr>
      </w:r>
    </w:p>
    <w:p>
      <w:pPr>
        <w:pStyle w:val="Normal"/>
        <w:spacing w:lineRule="auto" w:line="232"/>
        <w:ind w:left="260" w:firstLine="720"/>
        <w:rPr>
          <w:rFonts w:ascii="Times New Roman" w:hAnsi="Times New Roman" w:eastAsia="Times New Roman"/>
          <w:sz w:val="24"/>
        </w:rPr>
      </w:pPr>
      <w:r>
        <w:rPr>
          <w:rFonts w:eastAsia="Times New Roman" w:ascii="Times New Roman" w:hAnsi="Times New Roman"/>
          <w:b/>
          <w:sz w:val="24"/>
        </w:rPr>
        <w:t xml:space="preserve">Метапредметными результатами </w:t>
      </w:r>
      <w:r>
        <w:rPr>
          <w:rFonts w:eastAsia="Times New Roman" w:ascii="Times New Roman" w:hAnsi="Times New Roman"/>
          <w:sz w:val="24"/>
        </w:rPr>
        <w:t>изучения курса</w:t>
      </w:r>
      <w:r>
        <w:rPr>
          <w:rFonts w:eastAsia="Times New Roman" w:ascii="Times New Roman" w:hAnsi="Times New Roman"/>
          <w:b/>
          <w:sz w:val="24"/>
        </w:rPr>
        <w:t xml:space="preserve"> </w:t>
      </w:r>
      <w:r>
        <w:rPr>
          <w:rFonts w:eastAsia="Times New Roman" w:ascii="Times New Roman" w:hAnsi="Times New Roman"/>
          <w:sz w:val="24"/>
        </w:rPr>
        <w:t>«Технология»</w:t>
      </w:r>
      <w:r>
        <w:rPr>
          <w:rFonts w:eastAsia="Times New Roman" w:ascii="Times New Roman" w:hAnsi="Times New Roman"/>
          <w:b/>
          <w:sz w:val="24"/>
        </w:rPr>
        <w:t xml:space="preserve"> </w:t>
      </w:r>
      <w:r>
        <w:rPr>
          <w:rFonts w:eastAsia="Times New Roman" w:ascii="Times New Roman" w:hAnsi="Times New Roman"/>
          <w:sz w:val="24"/>
        </w:rPr>
        <w:t>во</w:t>
      </w:r>
      <w:r>
        <w:rPr>
          <w:rFonts w:eastAsia="Times New Roman" w:ascii="Times New Roman" w:hAnsi="Times New Roman"/>
          <w:b/>
          <w:sz w:val="24"/>
        </w:rPr>
        <w:t xml:space="preserve"> </w:t>
      </w:r>
      <w:r>
        <w:rPr>
          <w:rFonts w:eastAsia="Times New Roman" w:ascii="Times New Roman" w:hAnsi="Times New Roman"/>
          <w:sz w:val="24"/>
        </w:rPr>
        <w:t>2-м классе</w:t>
      </w:r>
      <w:r>
        <w:rPr>
          <w:rFonts w:eastAsia="Times New Roman" w:ascii="Times New Roman" w:hAnsi="Times New Roman"/>
          <w:b/>
          <w:sz w:val="24"/>
        </w:rPr>
        <w:t xml:space="preserve"> </w:t>
      </w:r>
      <w:r>
        <w:rPr>
          <w:rFonts w:eastAsia="Times New Roman" w:ascii="Times New Roman" w:hAnsi="Times New Roman"/>
          <w:sz w:val="24"/>
        </w:rPr>
        <w:t>является формирование следующих универсальных учебных действий.</w:t>
      </w:r>
    </w:p>
    <w:p>
      <w:pPr>
        <w:pStyle w:val="Normal"/>
        <w:spacing w:lineRule="exact" w:line="6"/>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Регулятивные УУД:</w:t>
      </w:r>
    </w:p>
    <w:p>
      <w:pPr>
        <w:pStyle w:val="Normal"/>
        <w:numPr>
          <w:ilvl w:val="0"/>
          <w:numId w:val="81"/>
        </w:numPr>
        <w:tabs>
          <w:tab w:val="left" w:pos="1220" w:leader="none"/>
        </w:tabs>
        <w:spacing w:lineRule="auto" w:line="235"/>
        <w:ind w:left="1220" w:hanging="238"/>
        <w:rPr>
          <w:rFonts w:ascii="Symbol" w:hAnsi="Symbol" w:eastAsia="Symbol"/>
          <w:sz w:val="24"/>
        </w:rPr>
      </w:pPr>
      <w:r>
        <w:rPr>
          <w:rFonts w:eastAsia="Times New Roman" w:ascii="Times New Roman" w:hAnsi="Times New Roman"/>
          <w:b/>
          <w:i/>
          <w:sz w:val="24"/>
        </w:rPr>
        <w:t xml:space="preserve">определять </w:t>
      </w:r>
      <w:r>
        <w:rPr>
          <w:rFonts w:eastAsia="Times New Roman" w:ascii="Times New Roman" w:hAnsi="Times New Roman"/>
          <w:sz w:val="24"/>
        </w:rPr>
        <w:t>цель деятельности на уроке с помощью учителя и самостоятельно;</w:t>
      </w:r>
    </w:p>
    <w:p>
      <w:pPr>
        <w:pStyle w:val="Normal"/>
        <w:numPr>
          <w:ilvl w:val="0"/>
          <w:numId w:val="81"/>
        </w:numPr>
        <w:tabs>
          <w:tab w:val="left" w:pos="1220" w:leader="none"/>
        </w:tabs>
        <w:spacing w:lineRule="auto" w:line="237"/>
        <w:ind w:left="1220" w:hanging="238"/>
        <w:rPr>
          <w:rFonts w:ascii="Symbol" w:hAnsi="Symbol" w:eastAsia="Symbol"/>
          <w:sz w:val="24"/>
        </w:rPr>
      </w:pPr>
      <w:r>
        <w:rPr>
          <w:rFonts w:eastAsia="Times New Roman" w:ascii="Times New Roman" w:hAnsi="Times New Roman"/>
          <w:sz w:val="24"/>
        </w:rPr>
        <w:t xml:space="preserve">учиться совместно с учителем </w:t>
      </w:r>
      <w:r>
        <w:rPr>
          <w:rFonts w:eastAsia="Times New Roman" w:ascii="Times New Roman" w:hAnsi="Times New Roman"/>
          <w:b/>
          <w:i/>
          <w:sz w:val="24"/>
        </w:rPr>
        <w:t>выявлять</w:t>
      </w:r>
      <w:r>
        <w:rPr>
          <w:rFonts w:eastAsia="Times New Roman" w:ascii="Times New Roman" w:hAnsi="Times New Roman"/>
          <w:sz w:val="24"/>
        </w:rPr>
        <w:t xml:space="preserve"> и </w:t>
      </w:r>
      <w:r>
        <w:rPr>
          <w:rFonts w:eastAsia="Times New Roman" w:ascii="Times New Roman" w:hAnsi="Times New Roman"/>
          <w:b/>
          <w:i/>
          <w:sz w:val="24"/>
        </w:rPr>
        <w:t>формулировать учебную проблему</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(в ходе анализа предъявляемых заданий, образцов изделий);</w:t>
      </w:r>
    </w:p>
    <w:p>
      <w:pPr>
        <w:pStyle w:val="Normal"/>
        <w:spacing w:lineRule="exact" w:line="2"/>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 xml:space="preserve">учиться </w:t>
      </w:r>
      <w:r>
        <w:rPr>
          <w:rFonts w:eastAsia="Times New Roman" w:ascii="Times New Roman" w:hAnsi="Times New Roman"/>
          <w:b/>
          <w:i/>
          <w:sz w:val="24"/>
        </w:rPr>
        <w:t>планировать</w:t>
      </w:r>
      <w:r>
        <w:rPr>
          <w:rFonts w:eastAsia="Times New Roman" w:ascii="Times New Roman" w:hAnsi="Times New Roman"/>
          <w:sz w:val="24"/>
        </w:rPr>
        <w:t xml:space="preserve"> практическую деятельность на уроке;</w:t>
      </w:r>
    </w:p>
    <w:p>
      <w:pPr>
        <w:pStyle w:val="Normal"/>
        <w:spacing w:lineRule="exact" w:line="31"/>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 xml:space="preserve">с помощью учителя </w:t>
      </w:r>
      <w:r>
        <w:rPr>
          <w:rFonts w:eastAsia="Times New Roman" w:ascii="Times New Roman" w:hAnsi="Times New Roman"/>
          <w:b/>
          <w:i/>
          <w:sz w:val="24"/>
        </w:rPr>
        <w:t>отбирать</w:t>
      </w:r>
      <w:r>
        <w:rPr>
          <w:rFonts w:eastAsia="Times New Roman" w:ascii="Times New Roman" w:hAnsi="Times New Roman"/>
          <w:sz w:val="24"/>
        </w:rPr>
        <w:t xml:space="preserve"> наиболее подходящие для выполнения задания материалы и инструменты;</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b/>
          <w:i/>
          <w:sz w:val="24"/>
        </w:rPr>
        <w:t xml:space="preserve">учиться предлагать </w:t>
      </w:r>
      <w:r>
        <w:rPr>
          <w:rFonts w:eastAsia="Times New Roman" w:ascii="Times New Roman" w:hAnsi="Times New Roman"/>
          <w:sz w:val="24"/>
        </w:rPr>
        <w:t>свои конструкторско-технологические приѐмы и способы</w:t>
      </w:r>
      <w:r>
        <w:rPr>
          <w:rFonts w:eastAsia="Times New Roman" w:ascii="Times New Roman" w:hAnsi="Times New Roman"/>
          <w:b/>
          <w:i/>
          <w:sz w:val="24"/>
        </w:rPr>
        <w:t xml:space="preserve"> </w:t>
      </w:r>
      <w:r>
        <w:rPr>
          <w:rFonts w:eastAsia="Times New Roman" w:ascii="Times New Roman" w:hAnsi="Times New Roman"/>
          <w:sz w:val="24"/>
        </w:rPr>
        <w:t>выполнения отдельных этапов изготовления изделий (на основе продуктивных заданий в учебнике);</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32"/>
        <w:ind w:left="260" w:firstLine="722"/>
        <w:jc w:val="both"/>
        <w:rPr>
          <w:rFonts w:ascii="Symbol" w:hAnsi="Symbol" w:eastAsia="Symbol"/>
          <w:sz w:val="24"/>
        </w:rPr>
      </w:pPr>
      <w:r>
        <w:rPr>
          <w:rFonts w:eastAsia="Times New Roman" w:ascii="Times New Roman" w:hAnsi="Times New Roman"/>
          <w:sz w:val="24"/>
        </w:rPr>
        <w:t xml:space="preserve">работая по совместно составленному плану, </w:t>
      </w:r>
      <w:r>
        <w:rPr>
          <w:rFonts w:eastAsia="Times New Roman" w:ascii="Times New Roman" w:hAnsi="Times New Roman"/>
          <w:b/>
          <w:i/>
          <w:sz w:val="24"/>
        </w:rPr>
        <w:t>использовать</w:t>
      </w:r>
      <w:r>
        <w:rPr>
          <w:rFonts w:eastAsia="Times New Roman" w:ascii="Times New Roman" w:hAnsi="Times New Roman"/>
          <w:sz w:val="24"/>
        </w:rPr>
        <w:t xml:space="preserve"> необходимые средства (рисунки, инструкционные карты, приспособления и инструменты), осуществлять контроль точности выполнения операций с помощью сложных по конфигурации шаблонов, чертежных инструментов (средством формирования этих действий служит технология продуктивно художественно-творческой деятельности);</w:t>
      </w:r>
    </w:p>
    <w:p>
      <w:pPr>
        <w:pStyle w:val="Normal"/>
        <w:spacing w:lineRule="exact" w:line="33"/>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5"/>
        <w:ind w:left="260" w:firstLine="722"/>
        <w:rPr>
          <w:rFonts w:ascii="Symbol" w:hAnsi="Symbol" w:eastAsia="Symbol"/>
          <w:sz w:val="24"/>
        </w:rPr>
      </w:pPr>
      <w:r>
        <w:rPr>
          <w:rFonts w:eastAsia="Times New Roman" w:ascii="Times New Roman" w:hAnsi="Times New Roman"/>
          <w:b/>
          <w:i/>
          <w:sz w:val="24"/>
        </w:rPr>
        <w:t xml:space="preserve">определять </w:t>
      </w:r>
      <w:r>
        <w:rPr>
          <w:rFonts w:eastAsia="Times New Roman" w:ascii="Times New Roman" w:hAnsi="Times New Roman"/>
          <w:sz w:val="24"/>
        </w:rPr>
        <w:t>успешность выполнения своего задания в диалоге с учителем</w:t>
      </w:r>
      <w:r>
        <w:rPr>
          <w:rFonts w:eastAsia="Times New Roman" w:ascii="Times New Roman" w:hAnsi="Times New Roman"/>
          <w:b/>
          <w:i/>
          <w:sz w:val="24"/>
        </w:rPr>
        <w:t xml:space="preserve"> </w:t>
      </w:r>
      <w:r>
        <w:rPr>
          <w:rFonts w:eastAsia="Times New Roman" w:ascii="Times New Roman" w:hAnsi="Times New Roman"/>
          <w:sz w:val="24"/>
        </w:rPr>
        <w:t>(средством формирования этих действий служит технология оценки учебных успехов).</w:t>
      </w:r>
    </w:p>
    <w:p>
      <w:pPr>
        <w:pStyle w:val="Normal"/>
        <w:spacing w:lineRule="exact" w:line="6"/>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Познавательные УУД:</w:t>
      </w:r>
    </w:p>
    <w:p>
      <w:pPr>
        <w:pStyle w:val="Normal"/>
        <w:spacing w:lineRule="exact" w:line="26"/>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b/>
          <w:i/>
          <w:sz w:val="24"/>
        </w:rPr>
        <w:t xml:space="preserve">ориентироваться </w:t>
      </w:r>
      <w:r>
        <w:rPr>
          <w:rFonts w:eastAsia="Times New Roman" w:ascii="Times New Roman" w:hAnsi="Times New Roman"/>
          <w:sz w:val="24"/>
        </w:rPr>
        <w:t>в своей системе знаний и умений:</w:t>
      </w:r>
      <w:r>
        <w:rPr>
          <w:rFonts w:eastAsia="Times New Roman" w:ascii="Times New Roman" w:hAnsi="Times New Roman"/>
          <w:b/>
          <w:i/>
          <w:sz w:val="24"/>
        </w:rPr>
        <w:t xml:space="preserve"> </w:t>
      </w:r>
      <w:r>
        <w:rPr>
          <w:rFonts w:eastAsia="Times New Roman" w:ascii="Times New Roman" w:hAnsi="Times New Roman"/>
          <w:i/>
          <w:sz w:val="24"/>
        </w:rPr>
        <w:t>понимать</w:t>
      </w:r>
      <w:r>
        <w:rPr>
          <w:rFonts w:eastAsia="Times New Roman" w:ascii="Times New Roman" w:hAnsi="Times New Roman"/>
          <w:sz w:val="24"/>
        </w:rPr>
        <w:t>,</w:t>
      </w:r>
      <w:r>
        <w:rPr>
          <w:rFonts w:eastAsia="Times New Roman" w:ascii="Times New Roman" w:hAnsi="Times New Roman"/>
          <w:b/>
          <w:i/>
          <w:sz w:val="24"/>
        </w:rPr>
        <w:t xml:space="preserve"> </w:t>
      </w:r>
      <w:r>
        <w:rPr>
          <w:rFonts w:eastAsia="Times New Roman" w:ascii="Times New Roman" w:hAnsi="Times New Roman"/>
          <w:sz w:val="24"/>
        </w:rPr>
        <w:t>что нужно</w:t>
      </w:r>
      <w:r>
        <w:rPr>
          <w:rFonts w:eastAsia="Times New Roman" w:ascii="Times New Roman" w:hAnsi="Times New Roman"/>
          <w:b/>
          <w:i/>
          <w:sz w:val="24"/>
        </w:rPr>
        <w:t xml:space="preserve"> </w:t>
      </w:r>
      <w:r>
        <w:rPr>
          <w:rFonts w:eastAsia="Times New Roman" w:ascii="Times New Roman" w:hAnsi="Times New Roman"/>
          <w:sz w:val="24"/>
        </w:rPr>
        <w:t>использовать пробно-поисковые практические упражнения для открытия нового знания и умения;</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sz w:val="24"/>
        </w:rPr>
        <w:t xml:space="preserve">добывать новые знания: </w:t>
      </w:r>
      <w:r>
        <w:rPr>
          <w:rFonts w:eastAsia="Times New Roman" w:ascii="Times New Roman" w:hAnsi="Times New Roman"/>
          <w:b/>
          <w:i/>
          <w:sz w:val="24"/>
        </w:rPr>
        <w:t>находить</w:t>
      </w:r>
      <w:r>
        <w:rPr>
          <w:rFonts w:eastAsia="Times New Roman" w:ascii="Times New Roman" w:hAnsi="Times New Roman"/>
          <w:sz w:val="24"/>
        </w:rPr>
        <w:t xml:space="preserve"> необходимую информацию как в учебнике, так и в предложенных учителем словарях и энциклопедиях (в учебнике 2-го класса для этого предусмотрен словарь терминов);</w:t>
      </w:r>
    </w:p>
    <w:p>
      <w:pPr>
        <w:pStyle w:val="Normal"/>
        <w:spacing w:lineRule="exact" w:line="34"/>
        <w:rPr>
          <w:rFonts w:ascii="Symbol" w:hAnsi="Symbol" w:eastAsia="Symbol"/>
          <w:sz w:val="24"/>
        </w:rPr>
      </w:pPr>
      <w:r>
        <w:rPr>
          <w:rFonts w:eastAsia="Symbol" w:ascii="Symbol" w:hAnsi="Symbol"/>
          <w:sz w:val="24"/>
        </w:rPr>
      </w:r>
    </w:p>
    <w:p>
      <w:pPr>
        <w:pStyle w:val="Normal"/>
        <w:numPr>
          <w:ilvl w:val="0"/>
          <w:numId w:val="81"/>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 xml:space="preserve">перерабатывать полученную информацию: </w:t>
      </w:r>
      <w:r>
        <w:rPr>
          <w:rFonts w:eastAsia="Times New Roman" w:ascii="Times New Roman" w:hAnsi="Times New Roman"/>
          <w:b/>
          <w:i/>
          <w:sz w:val="24"/>
        </w:rPr>
        <w:t>наблюдать</w:t>
      </w:r>
      <w:r>
        <w:rPr>
          <w:rFonts w:eastAsia="Times New Roman" w:ascii="Times New Roman" w:hAnsi="Times New Roman"/>
          <w:sz w:val="24"/>
        </w:rPr>
        <w:t xml:space="preserve"> и самостоятельно </w:t>
      </w:r>
      <w:r>
        <w:rPr>
          <w:rFonts w:eastAsia="Times New Roman" w:ascii="Times New Roman" w:hAnsi="Times New Roman"/>
          <w:b/>
          <w:i/>
          <w:sz w:val="24"/>
        </w:rPr>
        <w:t>делать</w:t>
      </w:r>
      <w:r>
        <w:rPr>
          <w:rFonts w:eastAsia="Times New Roman" w:ascii="Times New Roman" w:hAnsi="Times New Roman"/>
          <w:sz w:val="24"/>
        </w:rPr>
        <w:t xml:space="preserve"> простейшие обобщения и </w:t>
      </w:r>
      <w:r>
        <w:rPr>
          <w:rFonts w:eastAsia="Times New Roman" w:ascii="Times New Roman" w:hAnsi="Times New Roman"/>
          <w:i/>
          <w:sz w:val="24"/>
        </w:rPr>
        <w:t>выводы</w:t>
      </w:r>
      <w:r>
        <w:rPr>
          <w:rFonts w:eastAsia="Times New Roman" w:ascii="Times New Roman" w:hAnsi="Times New Roman"/>
          <w:sz w:val="24"/>
        </w:rPr>
        <w:t>.</w:t>
      </w:r>
    </w:p>
    <w:p>
      <w:pPr>
        <w:pStyle w:val="Normal"/>
        <w:spacing w:lineRule="exact" w:line="12"/>
        <w:rPr>
          <w:rFonts w:ascii="Symbol" w:hAnsi="Symbol" w:eastAsia="Symbol"/>
          <w:sz w:val="24"/>
        </w:rPr>
      </w:pPr>
      <w:r>
        <w:rPr>
          <w:rFonts w:eastAsia="Symbol" w:ascii="Symbol" w:hAnsi="Symbol"/>
          <w:sz w:val="24"/>
        </w:rPr>
      </w:r>
    </w:p>
    <w:p>
      <w:pPr>
        <w:pStyle w:val="Normal"/>
        <w:spacing w:lineRule="auto" w:line="232"/>
        <w:ind w:left="260" w:firstLine="720"/>
        <w:rPr>
          <w:rFonts w:ascii="Times New Roman" w:hAnsi="Times New Roman" w:eastAsia="Times New Roman"/>
          <w:sz w:val="24"/>
        </w:rPr>
      </w:pPr>
      <w:r>
        <w:rPr>
          <w:rFonts w:eastAsia="Times New Roman" w:ascii="Times New Roman" w:hAnsi="Times New Roman"/>
          <w:sz w:val="24"/>
        </w:rPr>
        <w:t>Средством формирования этих действий служат учебный материал и задания учебника, нацеленные на 1-ю линию развития – чувствовать мир, искусство.</w:t>
      </w: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Коммуникативные УУД:</w:t>
      </w:r>
    </w:p>
    <w:p>
      <w:pPr>
        <w:pStyle w:val="Normal"/>
        <w:spacing w:lineRule="exact" w:line="27"/>
        <w:rPr>
          <w:rFonts w:ascii="Times New Roman" w:hAnsi="Times New Roman" w:eastAsia="Times New Roman"/>
        </w:rPr>
      </w:pPr>
      <w:r>
        <w:rPr>
          <w:rFonts w:eastAsia="Times New Roman" w:ascii="Times New Roman" w:hAnsi="Times New Roman"/>
        </w:rPr>
      </w:r>
    </w:p>
    <w:p>
      <w:pPr>
        <w:pStyle w:val="Normal"/>
        <w:numPr>
          <w:ilvl w:val="0"/>
          <w:numId w:val="82"/>
        </w:numPr>
        <w:tabs>
          <w:tab w:val="left" w:pos="1220" w:leader="none"/>
        </w:tabs>
        <w:spacing w:lineRule="auto" w:line="225"/>
        <w:ind w:left="260" w:firstLine="722"/>
        <w:rPr>
          <w:rFonts w:ascii="Symbol" w:hAnsi="Symbol" w:eastAsia="Symbol"/>
          <w:sz w:val="24"/>
        </w:rPr>
      </w:pPr>
      <w:r>
        <w:rPr>
          <w:rFonts w:eastAsia="Times New Roman" w:ascii="Times New Roman" w:hAnsi="Times New Roman"/>
          <w:b/>
          <w:i/>
          <w:sz w:val="24"/>
        </w:rPr>
        <w:t xml:space="preserve">донести </w:t>
      </w:r>
      <w:r>
        <w:rPr>
          <w:rFonts w:eastAsia="Times New Roman" w:ascii="Times New Roman" w:hAnsi="Times New Roman"/>
          <w:sz w:val="24"/>
        </w:rPr>
        <w:t>свою позицию до других:</w:t>
      </w:r>
      <w:r>
        <w:rPr>
          <w:rFonts w:eastAsia="Times New Roman" w:ascii="Times New Roman" w:hAnsi="Times New Roman"/>
          <w:b/>
          <w:i/>
          <w:sz w:val="24"/>
        </w:rPr>
        <w:t xml:space="preserve"> оформлять </w:t>
      </w:r>
      <w:r>
        <w:rPr>
          <w:rFonts w:eastAsia="Times New Roman" w:ascii="Times New Roman" w:hAnsi="Times New Roman"/>
          <w:sz w:val="24"/>
        </w:rPr>
        <w:t>свою мысль в устной и</w:t>
      </w:r>
      <w:r>
        <w:rPr>
          <w:rFonts w:eastAsia="Times New Roman" w:ascii="Times New Roman" w:hAnsi="Times New Roman"/>
          <w:b/>
          <w:i/>
          <w:sz w:val="24"/>
        </w:rPr>
        <w:t xml:space="preserve"> </w:t>
      </w:r>
      <w:r>
        <w:rPr>
          <w:rFonts w:eastAsia="Times New Roman" w:ascii="Times New Roman" w:hAnsi="Times New Roman"/>
          <w:sz w:val="24"/>
        </w:rPr>
        <w:t>письменной речи (на уровне одного предложения или небольшого текста);</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82"/>
        </w:numPr>
        <w:tabs>
          <w:tab w:val="left" w:pos="1220" w:leader="none"/>
        </w:tabs>
        <w:spacing w:lineRule="auto"/>
        <w:ind w:left="1220" w:hanging="238"/>
        <w:rPr>
          <w:rFonts w:ascii="Symbol" w:hAnsi="Symbol" w:eastAsia="Symbol"/>
          <w:sz w:val="24"/>
        </w:rPr>
      </w:pPr>
      <w:r>
        <w:rPr>
          <w:rFonts w:eastAsia="Times New Roman" w:ascii="Times New Roman" w:hAnsi="Times New Roman"/>
          <w:b/>
          <w:i/>
          <w:sz w:val="24"/>
        </w:rPr>
        <w:t xml:space="preserve">слушать </w:t>
      </w:r>
      <w:r>
        <w:rPr>
          <w:rFonts w:eastAsia="Times New Roman" w:ascii="Times New Roman" w:hAnsi="Times New Roman"/>
          <w:b/>
          <w:sz w:val="24"/>
        </w:rPr>
        <w:t>и</w:t>
      </w:r>
      <w:r>
        <w:rPr>
          <w:rFonts w:eastAsia="Times New Roman" w:ascii="Times New Roman" w:hAnsi="Times New Roman"/>
          <w:b/>
          <w:i/>
          <w:sz w:val="24"/>
        </w:rPr>
        <w:t xml:space="preserve"> понимать </w:t>
      </w:r>
      <w:r>
        <w:rPr>
          <w:rFonts w:eastAsia="Times New Roman" w:ascii="Times New Roman" w:hAnsi="Times New Roman"/>
          <w:sz w:val="24"/>
        </w:rPr>
        <w:t>речь других;</w:t>
      </w:r>
    </w:p>
    <w:p>
      <w:pPr>
        <w:pStyle w:val="Normal"/>
        <w:spacing w:lineRule="exact" w:line="29"/>
        <w:rPr>
          <w:rFonts w:ascii="Symbol" w:hAnsi="Symbol" w:eastAsia="Symbol"/>
          <w:sz w:val="24"/>
        </w:rPr>
      </w:pPr>
      <w:r>
        <w:rPr>
          <w:rFonts w:eastAsia="Symbol" w:ascii="Symbol" w:hAnsi="Symbol"/>
          <w:sz w:val="24"/>
        </w:rPr>
      </w:r>
    </w:p>
    <w:p>
      <w:pPr>
        <w:sectPr>
          <w:type w:val="nextPage"/>
          <w:pgSz w:w="11906" w:h="16838"/>
          <w:pgMar w:left="1440" w:right="846" w:header="0" w:top="1135" w:footer="0" w:bottom="0" w:gutter="0"/>
          <w:pgNumType w:fmt="decimal"/>
          <w:formProt w:val="false"/>
          <w:textDirection w:val="lrTb"/>
          <w:docGrid w:type="default" w:linePitch="360" w:charSpace="0"/>
        </w:sectPr>
        <w:pStyle w:val="Normal"/>
        <w:numPr>
          <w:ilvl w:val="0"/>
          <w:numId w:val="82"/>
        </w:numPr>
        <w:tabs>
          <w:tab w:val="left" w:pos="1220" w:leader="none"/>
        </w:tabs>
        <w:spacing w:lineRule="auto" w:line="225"/>
        <w:ind w:left="260" w:firstLine="722"/>
        <w:jc w:val="both"/>
        <w:rPr>
          <w:rFonts w:ascii="Symbol" w:hAnsi="Symbol" w:eastAsia="Symbol"/>
          <w:sz w:val="24"/>
        </w:rPr>
      </w:pPr>
      <w:r>
        <w:rPr>
          <w:rFonts w:eastAsia="Times New Roman" w:ascii="Times New Roman" w:hAnsi="Times New Roman"/>
          <w:b/>
          <w:i/>
          <w:sz w:val="24"/>
        </w:rPr>
        <w:t xml:space="preserve">вступать </w:t>
      </w:r>
      <w:r>
        <w:rPr>
          <w:rFonts w:eastAsia="Times New Roman" w:ascii="Times New Roman" w:hAnsi="Times New Roman"/>
          <w:sz w:val="24"/>
        </w:rPr>
        <w:t>в беседу и обсуждение на уроке и в жизни</w:t>
      </w:r>
      <w:r>
        <w:rPr>
          <w:rFonts w:eastAsia="Times New Roman" w:ascii="Times New Roman" w:hAnsi="Times New Roman"/>
          <w:b/>
          <w:i/>
          <w:sz w:val="24"/>
        </w:rPr>
        <w:t xml:space="preserve"> </w:t>
      </w:r>
      <w:r>
        <w:rPr>
          <w:rFonts w:eastAsia="Times New Roman" w:ascii="Times New Roman" w:hAnsi="Times New Roman"/>
          <w:sz w:val="24"/>
        </w:rPr>
        <w:t>(средством формирования</w:t>
      </w:r>
      <w:r>
        <w:rPr>
          <w:rFonts w:eastAsia="Times New Roman" w:ascii="Times New Roman" w:hAnsi="Times New Roman"/>
          <w:b/>
          <w:i/>
          <w:sz w:val="24"/>
        </w:rPr>
        <w:t xml:space="preserve"> </w:t>
      </w:r>
      <w:r>
        <w:rPr>
          <w:rFonts w:eastAsia="Times New Roman" w:ascii="Times New Roman" w:hAnsi="Times New Roman"/>
          <w:sz w:val="24"/>
        </w:rPr>
        <w:t>этих действий служит технология продуктивной художественно-творческой</w:t>
      </w:r>
    </w:p>
    <w:p>
      <w:pPr>
        <w:pStyle w:val="Normal"/>
        <w:spacing w:lineRule="auto"/>
        <w:ind w:left="260" w:firstLine="722"/>
        <w:rPr>
          <w:rFonts w:ascii="Times New Roman" w:hAnsi="Times New Roman" w:eastAsia="Times New Roman"/>
          <w:sz w:val="24"/>
        </w:rPr>
      </w:pPr>
      <w:bookmarkStart w:id="175" w:name="page134"/>
      <w:bookmarkEnd w:id="175"/>
      <w:r>
        <w:rPr>
          <w:rFonts w:eastAsia="Times New Roman" w:ascii="Times New Roman" w:hAnsi="Times New Roman"/>
          <w:sz w:val="24"/>
        </w:rPr>
        <w:t>деятельности);</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numPr>
          <w:ilvl w:val="0"/>
          <w:numId w:val="83"/>
        </w:numPr>
        <w:tabs>
          <w:tab w:val="left" w:pos="1220" w:leader="none"/>
        </w:tabs>
        <w:spacing w:lineRule="auto"/>
        <w:ind w:left="1220" w:hanging="238"/>
        <w:rPr>
          <w:rFonts w:ascii="Symbol" w:hAnsi="Symbol" w:eastAsia="Symbol"/>
          <w:sz w:val="24"/>
        </w:rPr>
      </w:pPr>
      <w:r>
        <w:rPr>
          <w:rFonts w:eastAsia="Times New Roman" w:ascii="Times New Roman" w:hAnsi="Times New Roman"/>
          <w:b/>
          <w:i/>
          <w:sz w:val="24"/>
        </w:rPr>
        <w:t xml:space="preserve">договариваться </w:t>
      </w:r>
      <w:r>
        <w:rPr>
          <w:rFonts w:eastAsia="Times New Roman" w:ascii="Times New Roman" w:hAnsi="Times New Roman"/>
          <w:sz w:val="24"/>
        </w:rPr>
        <w:t>сообща;</w:t>
      </w:r>
    </w:p>
    <w:p>
      <w:pPr>
        <w:pStyle w:val="Normal"/>
        <w:spacing w:lineRule="exact" w:line="31"/>
        <w:rPr>
          <w:rFonts w:ascii="Symbol" w:hAnsi="Symbol" w:eastAsia="Symbol"/>
          <w:sz w:val="24"/>
        </w:rPr>
      </w:pPr>
      <w:r>
        <w:rPr>
          <w:rFonts w:eastAsia="Symbol" w:ascii="Symbol" w:hAnsi="Symbol"/>
          <w:sz w:val="24"/>
        </w:rPr>
      </w:r>
    </w:p>
    <w:p>
      <w:pPr>
        <w:pStyle w:val="Normal"/>
        <w:numPr>
          <w:ilvl w:val="0"/>
          <w:numId w:val="83"/>
        </w:numPr>
        <w:tabs>
          <w:tab w:val="left" w:pos="1220" w:leader="none"/>
        </w:tabs>
        <w:spacing w:lineRule="auto" w:line="225"/>
        <w:ind w:left="260" w:firstLine="722"/>
        <w:rPr>
          <w:rFonts w:ascii="Symbol" w:hAnsi="Symbol" w:eastAsia="Symbol"/>
          <w:sz w:val="24"/>
        </w:rPr>
      </w:pPr>
      <w:r>
        <w:rPr>
          <w:rFonts w:eastAsia="Times New Roman" w:ascii="Times New Roman" w:hAnsi="Times New Roman"/>
          <w:b/>
          <w:i/>
          <w:sz w:val="24"/>
        </w:rPr>
        <w:t xml:space="preserve">учиться </w:t>
      </w:r>
      <w:r>
        <w:rPr>
          <w:rFonts w:eastAsia="Times New Roman" w:ascii="Times New Roman" w:hAnsi="Times New Roman"/>
          <w:sz w:val="24"/>
        </w:rPr>
        <w:t>выполнять предлагаемые задания в паре,</w:t>
      </w:r>
      <w:r>
        <w:rPr>
          <w:rFonts w:eastAsia="Times New Roman" w:ascii="Times New Roman" w:hAnsi="Times New Roman"/>
          <w:b/>
          <w:i/>
          <w:sz w:val="24"/>
        </w:rPr>
        <w:t xml:space="preserve"> </w:t>
      </w:r>
      <w:r>
        <w:rPr>
          <w:rFonts w:eastAsia="Times New Roman" w:ascii="Times New Roman" w:hAnsi="Times New Roman"/>
          <w:sz w:val="24"/>
        </w:rPr>
        <w:t>группе из</w:t>
      </w:r>
      <w:r>
        <w:rPr>
          <w:rFonts w:eastAsia="Times New Roman" w:ascii="Times New Roman" w:hAnsi="Times New Roman"/>
          <w:b/>
          <w:i/>
          <w:sz w:val="24"/>
        </w:rPr>
        <w:t xml:space="preserve"> </w:t>
      </w:r>
      <w:r>
        <w:rPr>
          <w:rFonts w:eastAsia="Times New Roman" w:ascii="Times New Roman" w:hAnsi="Times New Roman"/>
          <w:sz w:val="24"/>
        </w:rPr>
        <w:t>3-4</w:t>
      </w:r>
      <w:r>
        <w:rPr>
          <w:rFonts w:eastAsia="Times New Roman" w:ascii="Times New Roman" w:hAnsi="Times New Roman"/>
          <w:b/>
          <w:i/>
          <w:sz w:val="24"/>
        </w:rPr>
        <w:t xml:space="preserve"> </w:t>
      </w:r>
      <w:r>
        <w:rPr>
          <w:rFonts w:eastAsia="Times New Roman" w:ascii="Times New Roman" w:hAnsi="Times New Roman"/>
          <w:sz w:val="24"/>
        </w:rPr>
        <w:t>человек</w:t>
      </w:r>
      <w:r>
        <w:rPr>
          <w:rFonts w:eastAsia="Times New Roman" w:ascii="Times New Roman" w:hAnsi="Times New Roman"/>
          <w:b/>
          <w:i/>
          <w:sz w:val="24"/>
        </w:rPr>
        <w:t xml:space="preserve"> </w:t>
      </w:r>
      <w:r>
        <w:rPr>
          <w:rFonts w:eastAsia="Times New Roman" w:ascii="Times New Roman" w:hAnsi="Times New Roman"/>
          <w:sz w:val="24"/>
        </w:rPr>
        <w:t>(средством формирования этих действий служит работа в малых группах).</w:t>
      </w:r>
    </w:p>
    <w:p>
      <w:pPr>
        <w:pStyle w:val="Normal"/>
        <w:spacing w:lineRule="exact" w:line="289"/>
        <w:rPr>
          <w:rFonts w:ascii="Times New Roman" w:hAnsi="Times New Roman" w:eastAsia="Times New Roman"/>
        </w:rPr>
      </w:pPr>
      <w:r>
        <w:rPr>
          <w:rFonts w:eastAsia="Times New Roman" w:ascii="Times New Roman" w:hAnsi="Times New Roman"/>
        </w:rPr>
      </w:r>
    </w:p>
    <w:p>
      <w:pPr>
        <w:pStyle w:val="Normal"/>
        <w:spacing w:lineRule="auto" w:line="232"/>
        <w:ind w:left="260" w:firstLine="720"/>
        <w:rPr>
          <w:rFonts w:ascii="Times New Roman" w:hAnsi="Times New Roman" w:eastAsia="Times New Roman"/>
          <w:sz w:val="24"/>
        </w:rPr>
      </w:pPr>
      <w:r>
        <w:rPr>
          <w:rFonts w:eastAsia="Times New Roman" w:ascii="Times New Roman" w:hAnsi="Times New Roman"/>
          <w:b/>
          <w:sz w:val="24"/>
        </w:rPr>
        <w:t xml:space="preserve">Предметные результаты </w:t>
      </w:r>
      <w:r>
        <w:rPr>
          <w:rFonts w:eastAsia="Times New Roman" w:ascii="Times New Roman" w:hAnsi="Times New Roman"/>
          <w:sz w:val="24"/>
        </w:rPr>
        <w:t>освоения учебной программы по предмету</w:t>
      </w:r>
      <w:r>
        <w:rPr>
          <w:rFonts w:eastAsia="Times New Roman" w:ascii="Times New Roman" w:hAnsi="Times New Roman"/>
          <w:b/>
          <w:sz w:val="24"/>
        </w:rPr>
        <w:t xml:space="preserve"> </w:t>
      </w:r>
      <w:r>
        <w:rPr>
          <w:rFonts w:eastAsia="Times New Roman" w:ascii="Times New Roman" w:hAnsi="Times New Roman"/>
          <w:sz w:val="24"/>
        </w:rPr>
        <w:t>«Технология» к концу 2-го года обучения</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ind w:left="1040" w:hanging="0"/>
        <w:rPr>
          <w:rFonts w:ascii="Times New Roman" w:hAnsi="Times New Roman" w:eastAsia="Times New Roman"/>
          <w:b/>
          <w:b/>
          <w:i/>
          <w:i/>
          <w:sz w:val="24"/>
        </w:rPr>
      </w:pPr>
      <w:r>
        <w:rPr>
          <w:rFonts w:eastAsia="Times New Roman" w:ascii="Times New Roman" w:hAnsi="Times New Roman"/>
          <w:b/>
          <w:i/>
          <w:sz w:val="24"/>
        </w:rPr>
        <w:t>Обучающиеся научатся:</w:t>
      </w:r>
    </w:p>
    <w:p>
      <w:pPr>
        <w:pStyle w:val="Normal"/>
        <w:spacing w:lineRule="exact" w:line="27"/>
        <w:rPr>
          <w:rFonts w:ascii="Times New Roman" w:hAnsi="Times New Roman" w:eastAsia="Times New Roman"/>
        </w:rPr>
      </w:pPr>
      <w:r>
        <w:rPr>
          <w:rFonts w:eastAsia="Times New Roman" w:ascii="Times New Roman" w:hAnsi="Times New Roman"/>
        </w:rPr>
      </w:r>
    </w:p>
    <w:p>
      <w:pPr>
        <w:pStyle w:val="Normal"/>
        <w:numPr>
          <w:ilvl w:val="0"/>
          <w:numId w:val="84"/>
        </w:numPr>
        <w:tabs>
          <w:tab w:val="left" w:pos="1220" w:leader="none"/>
        </w:tabs>
        <w:spacing w:lineRule="auto" w:line="225"/>
        <w:ind w:left="260" w:right="20" w:firstLine="722"/>
        <w:rPr>
          <w:rFonts w:ascii="Symbol" w:hAnsi="Symbol" w:eastAsia="Symbol"/>
          <w:sz w:val="24"/>
        </w:rPr>
      </w:pPr>
      <w:r>
        <w:rPr>
          <w:rFonts w:eastAsia="Times New Roman" w:ascii="Times New Roman" w:hAnsi="Times New Roman"/>
          <w:sz w:val="24"/>
        </w:rPr>
        <w:t>составлять сообщения о трудовой деятельности человека осенью и весной и описывать еѐ особенности;</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32"/>
        <w:ind w:left="260" w:firstLine="722"/>
        <w:jc w:val="both"/>
        <w:rPr>
          <w:rFonts w:ascii="Symbol" w:hAnsi="Symbol" w:eastAsia="Symbol"/>
          <w:sz w:val="24"/>
        </w:rPr>
      </w:pPr>
      <w:r>
        <w:rPr>
          <w:rFonts w:eastAsia="Times New Roman" w:ascii="Times New Roman" w:hAnsi="Times New Roman"/>
          <w:sz w:val="24"/>
        </w:rPr>
        <w:t>рассказывать о наиболее распространѐнных в своѐм регионе традиционных народных промыслах, современных профессиях (в том числе профессиях своих родителей), связанных с использованием текстильных материалов, с воздушным и водным транспортом;</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подбирать материалы и инструменты для работы, рационально размещать их на рабочем месте;</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использовать информацию из словаря учебника при выполнении заданий;</w:t>
      </w:r>
    </w:p>
    <w:p>
      <w:pPr>
        <w:pStyle w:val="Normal"/>
        <w:numPr>
          <w:ilvl w:val="0"/>
          <w:numId w:val="84"/>
        </w:numPr>
        <w:tabs>
          <w:tab w:val="left" w:pos="1220" w:leader="none"/>
        </w:tabs>
        <w:spacing w:lineRule="auto" w:line="237"/>
        <w:ind w:left="1220" w:hanging="238"/>
        <w:rPr>
          <w:rFonts w:ascii="Symbol" w:hAnsi="Symbol" w:eastAsia="Symbol"/>
          <w:sz w:val="24"/>
        </w:rPr>
      </w:pPr>
      <w:r>
        <w:rPr>
          <w:rFonts w:eastAsia="Times New Roman" w:ascii="Times New Roman" w:hAnsi="Times New Roman"/>
          <w:sz w:val="24"/>
        </w:rPr>
        <w:t>работать в малых группах;</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выполнять  доступные  действия  по  самообслуживанию  (несложный  ремонт</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sz w:val="24"/>
        </w:rPr>
        <w:t>одежды);</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25"/>
        <w:ind w:left="260" w:right="20" w:firstLine="722"/>
        <w:rPr>
          <w:rFonts w:ascii="Symbol" w:hAnsi="Symbol" w:eastAsia="Symbol"/>
          <w:sz w:val="24"/>
        </w:rPr>
      </w:pPr>
      <w:r>
        <w:rPr>
          <w:rFonts w:eastAsia="Times New Roman" w:ascii="Times New Roman" w:hAnsi="Times New Roman"/>
          <w:sz w:val="24"/>
        </w:rPr>
        <w:t>рассказывать о практическом применении природных материалов и бумаги в жизни, бережно относится к природе, как к источнику сырья;</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отбирать природные и пластичные материалы, бумагу, нитки с учѐтом их свойств и технологии изготовления поделок;</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25"/>
        <w:ind w:left="260" w:right="20" w:firstLine="722"/>
        <w:rPr>
          <w:rFonts w:ascii="Symbol" w:hAnsi="Symbol" w:eastAsia="Symbol"/>
          <w:sz w:val="24"/>
        </w:rPr>
      </w:pPr>
      <w:r>
        <w:rPr>
          <w:rFonts w:eastAsia="Times New Roman" w:ascii="Times New Roman" w:hAnsi="Times New Roman"/>
          <w:sz w:val="24"/>
        </w:rPr>
        <w:t>применять приѐмы рациональной и безопасной работы ручными инструментами: режущими (ножницы), колющими (швейные иглы);</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экономно размечать материалы на глаз, складыванием, по клеткам, по шаблону, по линейке;</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30"/>
        <w:ind w:left="260" w:firstLine="722"/>
        <w:jc w:val="both"/>
        <w:rPr>
          <w:rFonts w:ascii="Symbol" w:hAnsi="Symbol" w:eastAsia="Symbol"/>
          <w:sz w:val="24"/>
        </w:rPr>
      </w:pPr>
      <w:r>
        <w:rPr>
          <w:rFonts w:eastAsia="Times New Roman" w:ascii="Times New Roman" w:hAnsi="Times New Roman"/>
          <w:sz w:val="24"/>
        </w:rPr>
        <w:t>отбирать и выполнять в зависимости от свойств освоенных материалов (бумаги, природных, пластичных, текстильных материалов) оптимальные и доступные технологические приѐмы их ручной обработки;</w:t>
      </w:r>
    </w:p>
    <w:p>
      <w:pPr>
        <w:pStyle w:val="Normal"/>
        <w:spacing w:lineRule="exact" w:line="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анализировать устройство изделия: выделять детали и их форму;</w:t>
      </w:r>
    </w:p>
    <w:p>
      <w:pPr>
        <w:pStyle w:val="Normal"/>
        <w:numPr>
          <w:ilvl w:val="0"/>
          <w:numId w:val="84"/>
        </w:numPr>
        <w:tabs>
          <w:tab w:val="left" w:pos="1220" w:leader="none"/>
        </w:tabs>
        <w:spacing w:lineRule="auto" w:line="237"/>
        <w:ind w:left="1220" w:hanging="238"/>
        <w:rPr>
          <w:rFonts w:ascii="Symbol" w:hAnsi="Symbol" w:eastAsia="Symbol"/>
          <w:sz w:val="24"/>
        </w:rPr>
      </w:pPr>
      <w:r>
        <w:rPr>
          <w:rFonts w:eastAsia="Times New Roman" w:ascii="Times New Roman" w:hAnsi="Times New Roman"/>
          <w:sz w:val="24"/>
        </w:rPr>
        <w:t>выполнять практическое задание с опорой на простейший чертѐж, схему.</w:t>
      </w:r>
    </w:p>
    <w:p>
      <w:pPr>
        <w:pStyle w:val="Normal"/>
        <w:spacing w:lineRule="exact" w:line="2"/>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Обучающиеся получат возможность научиться:</w:t>
      </w:r>
    </w:p>
    <w:p>
      <w:pPr>
        <w:pStyle w:val="Normal"/>
        <w:spacing w:lineRule="exact" w:line="26"/>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25"/>
        <w:ind w:left="260" w:firstLine="722"/>
        <w:rPr>
          <w:rFonts w:ascii="Symbol" w:hAnsi="Symbol" w:eastAsia="Symbol"/>
          <w:sz w:val="24"/>
        </w:rPr>
      </w:pPr>
      <w:r>
        <w:rPr>
          <w:rFonts w:eastAsia="Times New Roman" w:ascii="Times New Roman" w:hAnsi="Times New Roman"/>
          <w:sz w:val="24"/>
        </w:rPr>
        <w:t>понимать культурно-историческую ценность традиций, отражѐнных в предметном мире, как своего региона, так и страны, уважать их;</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line="228"/>
        <w:ind w:left="260" w:firstLine="722"/>
        <w:jc w:val="both"/>
        <w:rPr>
          <w:rFonts w:ascii="Symbol" w:hAnsi="Symbol" w:eastAsia="Symbol"/>
          <w:sz w:val="24"/>
        </w:rPr>
      </w:pPr>
      <w:r>
        <w:rPr>
          <w:rFonts w:eastAsia="Times New Roman" w:ascii="Times New Roman" w:hAnsi="Times New Roman"/>
          <w:sz w:val="24"/>
        </w:rPr>
        <w:t>понимать особенность проектной деятельности и осуществлять еѐ под руководством учителя: составлять план, определять последовательность изготовления изделия;</w:t>
      </w:r>
    </w:p>
    <w:p>
      <w:pPr>
        <w:pStyle w:val="Normal"/>
        <w:spacing w:lineRule="exact" w:line="3"/>
        <w:rPr>
          <w:rFonts w:ascii="Symbol" w:hAnsi="Symbol" w:eastAsia="Symbol"/>
          <w:sz w:val="24"/>
        </w:rPr>
      </w:pPr>
      <w:r>
        <w:rPr>
          <w:rFonts w:eastAsia="Symbol" w:ascii="Symbol" w:hAnsi="Symbol"/>
          <w:sz w:val="24"/>
        </w:rPr>
      </w:r>
    </w:p>
    <w:p>
      <w:pPr>
        <w:pStyle w:val="Normal"/>
        <w:numPr>
          <w:ilvl w:val="0"/>
          <w:numId w:val="84"/>
        </w:numPr>
        <w:tabs>
          <w:tab w:val="left" w:pos="1220" w:leader="none"/>
        </w:tabs>
        <w:spacing w:lineRule="auto"/>
        <w:ind w:left="1220" w:hanging="238"/>
        <w:rPr>
          <w:rFonts w:ascii="Symbol" w:hAnsi="Symbol" w:eastAsia="Symbol"/>
          <w:sz w:val="24"/>
        </w:rPr>
      </w:pPr>
      <w:r>
        <w:rPr>
          <w:rFonts w:eastAsia="Times New Roman" w:ascii="Times New Roman" w:hAnsi="Times New Roman"/>
          <w:sz w:val="24"/>
        </w:rPr>
        <w:t>работать в малых группах.</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Учебно – методическое и материально – техническое обеспечение</w:t>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Концептуальные  и  теоретические  основы  УМК  «Перспективная  начальная</w:t>
      </w:r>
    </w:p>
    <w:p>
      <w:pPr>
        <w:pStyle w:val="Normal"/>
        <w:spacing w:lineRule="auto"/>
        <w:ind w:left="260" w:hanging="0"/>
        <w:rPr>
          <w:rFonts w:ascii="Times New Roman" w:hAnsi="Times New Roman" w:eastAsia="Times New Roman"/>
          <w:b/>
          <w:b/>
          <w:i/>
          <w:i/>
          <w:sz w:val="24"/>
        </w:rPr>
      </w:pPr>
      <w:r>
        <w:rPr>
          <w:rFonts w:eastAsia="Times New Roman" w:ascii="Times New Roman" w:hAnsi="Times New Roman"/>
          <w:b/>
          <w:i/>
          <w:sz w:val="24"/>
        </w:rPr>
        <w:t>школа».</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numPr>
          <w:ilvl w:val="0"/>
          <w:numId w:val="85"/>
        </w:numPr>
        <w:tabs>
          <w:tab w:val="left" w:pos="1371" w:leader="none"/>
        </w:tabs>
        <w:spacing w:lineRule="auto" w:line="235"/>
        <w:ind w:left="260" w:firstLine="722"/>
        <w:jc w:val="both"/>
        <w:rPr>
          <w:rFonts w:ascii="Times New Roman" w:hAnsi="Times New Roman" w:eastAsia="Times New Roman"/>
          <w:sz w:val="24"/>
        </w:rPr>
      </w:pPr>
      <w:r>
        <w:rPr>
          <w:rFonts w:eastAsia="Times New Roman" w:ascii="Times New Roman" w:hAnsi="Times New Roman"/>
          <w:sz w:val="24"/>
        </w:rPr>
        <w:t>Чуракова Р.Г. Пространство натяжения смысла в учебно-методическом комплекте «Перспективная начальная школа» (Концептуальные основы личностно-ориентированной постразвивающей системы воспитания и обучения). — М.: Академкнига/Учебник.</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numPr>
          <w:ilvl w:val="0"/>
          <w:numId w:val="85"/>
        </w:numPr>
        <w:tabs>
          <w:tab w:val="left" w:pos="1241" w:leader="none"/>
        </w:tabs>
        <w:spacing w:lineRule="auto" w:line="232"/>
        <w:ind w:left="260" w:firstLine="722"/>
        <w:rPr>
          <w:rFonts w:ascii="Times New Roman" w:hAnsi="Times New Roman" w:eastAsia="Times New Roman"/>
          <w:sz w:val="24"/>
        </w:rPr>
      </w:pPr>
      <w:r>
        <w:rPr>
          <w:rFonts w:eastAsia="Times New Roman" w:ascii="Times New Roman" w:hAnsi="Times New Roman"/>
          <w:sz w:val="24"/>
        </w:rPr>
        <w:t>Чуракова Р.Г. Технология и аспектный анализ современного урока в начальной школе. — М.: Академкнига/Учебник.</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85"/>
        </w:numPr>
        <w:tabs>
          <w:tab w:val="left" w:pos="1381" w:leader="none"/>
        </w:tabs>
        <w:spacing w:lineRule="auto" w:line="232"/>
        <w:ind w:left="260" w:firstLine="722"/>
        <w:rPr>
          <w:rFonts w:ascii="Times New Roman" w:hAnsi="Times New Roman" w:eastAsia="Times New Roman"/>
          <w:sz w:val="24"/>
        </w:rPr>
      </w:pPr>
      <w:r>
        <w:rPr>
          <w:rFonts w:eastAsia="Times New Roman" w:ascii="Times New Roman" w:hAnsi="Times New Roman"/>
          <w:sz w:val="24"/>
        </w:rPr>
        <w:t>Проектирование основной образовательной программы образовательного учреждения/ Под ред. Р.Г. Чураковой — М.: Академкнига/Учебник.</w:t>
      </w:r>
    </w:p>
    <w:p>
      <w:pPr>
        <w:sectPr>
          <w:type w:val="nextPage"/>
          <w:pgSz w:w="11906" w:h="16838"/>
          <w:pgMar w:left="1440" w:right="846" w:header="0" w:top="1122" w:footer="0" w:bottom="206" w:gutter="0"/>
          <w:pgNumType w:fmt="decimal"/>
          <w:formProt w:val="false"/>
          <w:textDirection w:val="lrTb"/>
          <w:docGrid w:type="default" w:linePitch="360" w:charSpace="0"/>
        </w:sectPr>
      </w:pP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Учебно-методическая литература</w:t>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r>
    </w:p>
    <w:p>
      <w:pPr>
        <w:pStyle w:val="Normal"/>
        <w:numPr>
          <w:ilvl w:val="1"/>
          <w:numId w:val="86"/>
        </w:numPr>
        <w:tabs>
          <w:tab w:val="left" w:pos="1240" w:leader="none"/>
        </w:tabs>
        <w:spacing w:lineRule="auto"/>
        <w:ind w:left="1240" w:hanging="258"/>
        <w:rPr>
          <w:rFonts w:ascii="Times New Roman" w:hAnsi="Times New Roman" w:eastAsia="Times New Roman"/>
          <w:sz w:val="24"/>
        </w:rPr>
      </w:pPr>
      <w:r>
        <w:rPr>
          <w:rFonts w:eastAsia="Times New Roman" w:ascii="Times New Roman" w:hAnsi="Times New Roman"/>
          <w:sz w:val="24"/>
        </w:rPr>
        <w:t>Рагозина Т.М., Гринева А.А., Кузнецова И.Л. Технология. 2 класс: Учебник. —</w:t>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М.: Академкнига/Учебник.</w:t>
      </w:r>
    </w:p>
    <w:p>
      <w:pPr>
        <w:pStyle w:val="Normal"/>
        <w:spacing w:lineRule="exact" w:line="12"/>
        <w:rPr>
          <w:rFonts w:ascii="Times New Roman" w:hAnsi="Times New Roman" w:eastAsia="Times New Roman"/>
          <w:sz w:val="24"/>
        </w:rPr>
      </w:pPr>
      <w:r>
        <w:rPr>
          <w:rFonts w:eastAsia="Times New Roman" w:ascii="Times New Roman" w:hAnsi="Times New Roman"/>
          <w:sz w:val="24"/>
        </w:rPr>
      </w:r>
    </w:p>
    <w:p>
      <w:pPr>
        <w:pStyle w:val="Normal"/>
        <w:numPr>
          <w:ilvl w:val="1"/>
          <w:numId w:val="86"/>
        </w:numPr>
        <w:tabs>
          <w:tab w:val="left" w:pos="1246" w:leader="none"/>
        </w:tabs>
        <w:spacing w:lineRule="auto" w:line="232"/>
        <w:ind w:left="260" w:firstLine="722"/>
        <w:rPr>
          <w:rFonts w:ascii="Times New Roman" w:hAnsi="Times New Roman" w:eastAsia="Times New Roman"/>
          <w:sz w:val="24"/>
        </w:rPr>
      </w:pPr>
      <w:r>
        <w:rPr>
          <w:rFonts w:eastAsia="Times New Roman" w:ascii="Times New Roman" w:hAnsi="Times New Roman"/>
          <w:sz w:val="24"/>
        </w:rPr>
        <w:t>Рагозина Т.М. Технология. 2 класс: Методическое пособие для учителя. — М.: Академкнига/Учебник.</w:t>
      </w:r>
    </w:p>
    <w:p>
      <w:pPr>
        <w:pStyle w:val="Normal"/>
        <w:spacing w:lineRule="exact" w:line="6"/>
        <w:rPr>
          <w:rFonts w:ascii="Times New Roman" w:hAnsi="Times New Roman" w:eastAsia="Times New Roman"/>
          <w:sz w:val="24"/>
        </w:rPr>
      </w:pPr>
      <w:r>
        <w:rPr>
          <w:rFonts w:eastAsia="Times New Roman" w:ascii="Times New Roman" w:hAnsi="Times New Roman"/>
          <w:sz w:val="24"/>
        </w:rPr>
      </w:r>
    </w:p>
    <w:p>
      <w:pPr>
        <w:pStyle w:val="Normal"/>
        <w:spacing w:lineRule="auto"/>
        <w:ind w:left="980" w:hanging="0"/>
        <w:rPr>
          <w:rFonts w:ascii="Times New Roman" w:hAnsi="Times New Roman" w:eastAsia="Times New Roman"/>
          <w:b/>
          <w:b/>
          <w:i/>
          <w:i/>
          <w:sz w:val="24"/>
        </w:rPr>
      </w:pPr>
      <w:r>
        <w:rPr>
          <w:rFonts w:eastAsia="Times New Roman" w:ascii="Times New Roman" w:hAnsi="Times New Roman"/>
          <w:b/>
          <w:i/>
          <w:sz w:val="24"/>
        </w:rPr>
        <w:t>Учебное оборудование</w:t>
      </w:r>
    </w:p>
    <w:p>
      <w:pPr>
        <w:pStyle w:val="Normal"/>
        <w:spacing w:lineRule="exact" w:line="7"/>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20"/>
        <w:jc w:val="both"/>
        <w:rPr>
          <w:rFonts w:ascii="Times New Roman" w:hAnsi="Times New Roman" w:eastAsia="Times New Roman"/>
          <w:sz w:val="24"/>
        </w:rPr>
      </w:pPr>
      <w:r>
        <w:rPr>
          <w:rFonts w:eastAsia="Times New Roman" w:ascii="Times New Roman" w:hAnsi="Times New Roman"/>
          <w:i/>
          <w:sz w:val="24"/>
          <w:u w:val="single"/>
        </w:rPr>
        <w:t>Простейшие инструменты и приспособления</w:t>
      </w:r>
      <w:r>
        <w:rPr>
          <w:rFonts w:eastAsia="Times New Roman" w:ascii="Times New Roman" w:hAnsi="Times New Roman"/>
          <w:i/>
          <w:sz w:val="24"/>
        </w:rPr>
        <w:t xml:space="preserve"> </w:t>
      </w:r>
      <w:r>
        <w:rPr>
          <w:rFonts w:eastAsia="Times New Roman" w:ascii="Times New Roman" w:hAnsi="Times New Roman"/>
          <w:sz w:val="24"/>
        </w:rPr>
        <w:t>для ручной обработки материалов и</w:t>
      </w:r>
      <w:r>
        <w:rPr>
          <w:rFonts w:eastAsia="Times New Roman" w:ascii="Times New Roman" w:hAnsi="Times New Roman"/>
          <w:i/>
          <w:sz w:val="24"/>
        </w:rPr>
        <w:t xml:space="preserve"> </w:t>
      </w:r>
      <w:r>
        <w:rPr>
          <w:rFonts w:eastAsia="Times New Roman" w:ascii="Times New Roman" w:hAnsi="Times New Roman"/>
          <w:sz w:val="24"/>
        </w:rPr>
        <w:t>решения конструкторско-технологических задач: ножницы школьные со скругленными концами, нож канцелярский макетный с металлической направляющей лезвия, линейка пластмассовая или металлическая 25—30 см, линейка с бортиком (для работ с ножом), угольник пластмассовый с углами 90 градусов, простые карандаши марки ТМ и 2М, циркуль (не «козья ножка»!), шило, игла швейная и для вышивания с удлиненным ушком</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numPr>
          <w:ilvl w:val="0"/>
          <w:numId w:val="86"/>
        </w:numPr>
        <w:tabs>
          <w:tab w:val="left" w:pos="555" w:leader="none"/>
        </w:tabs>
        <w:spacing w:lineRule="auto" w:line="235"/>
        <w:ind w:left="260" w:firstLine="2"/>
        <w:jc w:val="both"/>
        <w:rPr>
          <w:rFonts w:ascii="Times New Roman" w:hAnsi="Times New Roman" w:eastAsia="Times New Roman"/>
          <w:sz w:val="24"/>
        </w:rPr>
      </w:pPr>
      <w:r>
        <w:rPr>
          <w:rFonts w:eastAsia="Times New Roman" w:ascii="Times New Roman" w:hAnsi="Times New Roman"/>
          <w:sz w:val="24"/>
        </w:rPr>
        <w:t>для вышивания по канве, булавки с колечком, нитевдеватель, пустой стержень шариковой ручки, кисти для работы с клеем и красками, стека, подставка для инструментов, дощечка для выполнения работ с ножом и шилом, дощечка для лепки.</w:t>
      </w:r>
    </w:p>
    <w:p>
      <w:pPr>
        <w:pStyle w:val="Normal"/>
        <w:spacing w:lineRule="exact" w:line="14"/>
        <w:rPr>
          <w:rFonts w:ascii="Times New Roman" w:hAnsi="Times New Roman" w:eastAsia="Times New Roman"/>
          <w:sz w:val="24"/>
        </w:rPr>
      </w:pPr>
      <w:r>
        <w:rPr>
          <w:rFonts w:eastAsia="Times New Roman" w:ascii="Times New Roman" w:hAnsi="Times New Roman"/>
          <w:sz w:val="24"/>
        </w:rPr>
      </w:r>
    </w:p>
    <w:p>
      <w:pPr>
        <w:pStyle w:val="Normal"/>
        <w:spacing w:lineRule="auto" w:line="237"/>
        <w:ind w:left="260" w:firstLine="720"/>
        <w:jc w:val="both"/>
        <w:rPr>
          <w:rFonts w:ascii="Times New Roman" w:hAnsi="Times New Roman" w:eastAsia="Times New Roman"/>
          <w:sz w:val="24"/>
        </w:rPr>
      </w:pPr>
      <w:r>
        <w:rPr>
          <w:rFonts w:eastAsia="Times New Roman" w:ascii="Times New Roman" w:hAnsi="Times New Roman"/>
          <w:i/>
          <w:sz w:val="24"/>
          <w:u w:val="single"/>
        </w:rPr>
        <w:t>Материалы для изготовления изделий:</w:t>
      </w:r>
      <w:r>
        <w:rPr>
          <w:rFonts w:eastAsia="Times New Roman" w:ascii="Times New Roman" w:hAnsi="Times New Roman"/>
          <w:i/>
          <w:sz w:val="24"/>
        </w:rPr>
        <w:t xml:space="preserve"> </w:t>
      </w:r>
      <w:r>
        <w:rPr>
          <w:rFonts w:eastAsia="Times New Roman" w:ascii="Times New Roman" w:hAnsi="Times New Roman"/>
          <w:sz w:val="24"/>
        </w:rPr>
        <w:t>бумага</w:t>
      </w:r>
      <w:r>
        <w:rPr>
          <w:rFonts w:eastAsia="Times New Roman" w:ascii="Times New Roman" w:hAnsi="Times New Roman"/>
          <w:i/>
          <w:sz w:val="24"/>
        </w:rPr>
        <w:t xml:space="preserve"> </w:t>
      </w:r>
      <w:r>
        <w:rPr>
          <w:rFonts w:eastAsia="Times New Roman" w:ascii="Times New Roman" w:hAnsi="Times New Roman"/>
          <w:sz w:val="24"/>
        </w:rPr>
        <w:t>(цветная мелованная двухсторонняя,</w:t>
      </w:r>
      <w:r>
        <w:rPr>
          <w:rFonts w:eastAsia="Times New Roman" w:ascii="Times New Roman" w:hAnsi="Times New Roman"/>
          <w:i/>
          <w:sz w:val="24"/>
        </w:rPr>
        <w:t xml:space="preserve"> </w:t>
      </w:r>
      <w:r>
        <w:rPr>
          <w:rFonts w:eastAsia="Times New Roman" w:ascii="Times New Roman" w:hAnsi="Times New Roman"/>
          <w:sz w:val="24"/>
        </w:rPr>
        <w:t>офисная для аппликаций, калька, копирка, писчая, альбомная, газетная, ватманская, гофрированная, самоклеящаяся, крепированная), картон (цветной, гофрированный); лоскутки хлопчатобумажной, льняной, шерстяной (сукно, драп) ткани, вельвет; нитки швейные, мулине, пряжа для вязания, узкая и широкая тесьма, тонкий шнур, фурнитура (пуговицы, бусинки, бисеринки); пластилин, масса для моделирования, глина, пластическая масса из соленого теста, фольга, цветная проволока в изоляции; природные материалы (засушенные листья, цветущие растения, стебли, веточки, семена и плоды растений, шишки, желуди, скорлупа грецких орехов, яичная скорлупа); утилизированные материалы (пластмассовые разъемные упаковки-капсулы, емкости, банки из жести, упаковочная тара из пенопласта), наборы «Конструктор».</w:t>
      </w:r>
    </w:p>
    <w:p>
      <w:pPr>
        <w:pStyle w:val="Normal"/>
        <w:spacing w:lineRule="exact" w:line="13"/>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260" w:firstLine="720"/>
        <w:jc w:val="both"/>
        <w:rPr>
          <w:rFonts w:ascii="Times New Roman" w:hAnsi="Times New Roman" w:eastAsia="Times New Roman"/>
          <w:sz w:val="24"/>
        </w:rPr>
      </w:pPr>
      <w:r>
        <w:rPr>
          <w:rFonts w:eastAsia="Times New Roman" w:ascii="Times New Roman" w:hAnsi="Times New Roman"/>
          <w:i/>
          <w:sz w:val="24"/>
          <w:u w:val="single"/>
        </w:rPr>
        <w:t>Материальные условия:</w:t>
      </w:r>
      <w:r>
        <w:rPr>
          <w:rFonts w:eastAsia="Times New Roman" w:ascii="Times New Roman" w:hAnsi="Times New Roman"/>
          <w:i/>
          <w:sz w:val="24"/>
        </w:rPr>
        <w:t xml:space="preserve"> </w:t>
      </w:r>
      <w:r>
        <w:rPr>
          <w:rFonts w:eastAsia="Times New Roman" w:ascii="Times New Roman" w:hAnsi="Times New Roman"/>
          <w:sz w:val="24"/>
        </w:rPr>
        <w:t>специально отведенные места и приспособления для</w:t>
      </w:r>
      <w:r>
        <w:rPr>
          <w:rFonts w:eastAsia="Times New Roman" w:ascii="Times New Roman" w:hAnsi="Times New Roman"/>
          <w:i/>
          <w:sz w:val="24"/>
        </w:rPr>
        <w:t xml:space="preserve"> </w:t>
      </w:r>
      <w:r>
        <w:rPr>
          <w:rFonts w:eastAsia="Times New Roman" w:ascii="Times New Roman" w:hAnsi="Times New Roman"/>
          <w:sz w:val="24"/>
        </w:rPr>
        <w:t>рационального размещения и бережного хранения материалов и инструментов, для оптимальной подготовки обучающихся к урокам технологии: коробки, укладки, подставки,папки</w:t>
      </w:r>
    </w:p>
    <w:p>
      <w:pPr>
        <w:sectPr>
          <w:type w:val="continuous"/>
          <w:pgSz w:w="11906" w:h="16838"/>
          <w:pgMar w:left="1440" w:right="846" w:header="0" w:top="1122" w:footer="0" w:bottom="206" w:gutter="0"/>
          <w:formProt w:val="false"/>
          <w:textDirection w:val="lrTb"/>
          <w:docGrid w:type="default" w:linePitch="360" w:charSpace="0"/>
        </w:sectPr>
      </w:pPr>
    </w:p>
    <w:p>
      <w:pPr>
        <w:sectPr>
          <w:type w:val="nextPage"/>
          <w:pgSz w:w="11906" w:h="16838"/>
          <w:pgMar w:left="1440" w:right="846" w:header="0" w:top="1122" w:footer="0" w:bottom="0" w:gutter="0"/>
          <w:pgNumType w:fmt="decimal"/>
          <w:formProt w:val="false"/>
          <w:textDirection w:val="lrTb"/>
          <w:docGrid w:type="default" w:linePitch="360" w:charSpace="0"/>
        </w:sectPr>
        <w:pStyle w:val="Normal"/>
        <w:tabs>
          <w:tab w:val="left" w:pos="1060" w:leader="none"/>
        </w:tabs>
        <w:spacing w:lineRule="auto"/>
        <w:rPr>
          <w:rFonts w:ascii="Times New Roman" w:hAnsi="Times New Roman" w:eastAsia="Times New Roman"/>
          <w:sz w:val="24"/>
        </w:rPr>
      </w:pPr>
      <w:r>
        <w:rPr>
          <w:rFonts w:eastAsia="Times New Roman" w:ascii="Times New Roman" w:hAnsi="Times New Roman"/>
          <w:sz w:val="24"/>
        </w:rPr>
      </w:r>
      <w:bookmarkStart w:id="176" w:name="page135"/>
      <w:bookmarkStart w:id="177" w:name="page135"/>
      <w:bookmarkEnd w:id="177"/>
    </w:p>
    <w:p>
      <w:pPr>
        <w:pStyle w:val="Normal"/>
        <w:spacing w:lineRule="auto"/>
        <w:rPr>
          <w:rFonts w:ascii="Times New Roman" w:hAnsi="Times New Roman" w:eastAsia="Times New Roman"/>
          <w:b/>
          <w:b/>
          <w:sz w:val="24"/>
        </w:rPr>
      </w:pPr>
      <w:bookmarkStart w:id="178" w:name="page84"/>
      <w:bookmarkEnd w:id="178"/>
      <w:r>
        <w:rPr>
          <w:rFonts w:eastAsia="Times New Roman" w:ascii="Times New Roman" w:hAnsi="Times New Roman"/>
          <w:b/>
          <w:sz w:val="24"/>
        </w:rPr>
        <w:t>ВОСПИТАТЕЛЬНЫЙ БЛОК</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5"/>
        <w:ind w:left="260" w:right="120" w:firstLine="708"/>
        <w:rPr>
          <w:rFonts w:ascii="Times New Roman" w:hAnsi="Times New Roman" w:eastAsia="Times New Roman"/>
          <w:i/>
          <w:i/>
          <w:sz w:val="24"/>
        </w:rPr>
      </w:pPr>
      <w:r>
        <w:rPr>
          <w:rFonts w:eastAsia="Times New Roman" w:ascii="Times New Roman" w:hAnsi="Times New Roman"/>
          <w:sz w:val="24"/>
        </w:rPr>
        <w:t xml:space="preserve">Воспитательный компонент направлен на обеспечение духовно-нравственного развития и воспитания, социализации, формирование экологической культуры, культуры здорового и безопасного образа жизни. Воспитательная работа организуется по двум направлениям: общешкольные мероприятия и внутриклассовые. </w:t>
      </w:r>
      <w:r>
        <w:rPr>
          <w:rFonts w:eastAsia="Times New Roman" w:ascii="Times New Roman" w:hAnsi="Times New Roman"/>
          <w:i/>
          <w:sz w:val="24"/>
        </w:rPr>
        <w:t>Содержание работы,</w:t>
      </w:r>
      <w:r>
        <w:rPr>
          <w:rFonts w:eastAsia="Times New Roman" w:ascii="Times New Roman" w:hAnsi="Times New Roman"/>
          <w:sz w:val="24"/>
        </w:rPr>
        <w:t xml:space="preserve"> </w:t>
      </w:r>
      <w:r>
        <w:rPr>
          <w:rFonts w:eastAsia="Times New Roman" w:ascii="Times New Roman" w:hAnsi="Times New Roman"/>
          <w:i/>
          <w:sz w:val="24"/>
        </w:rPr>
        <w:t>конкретизируется в плане воспитательной работы класса.</w:t>
      </w:r>
    </w:p>
    <w:p>
      <w:pPr>
        <w:pStyle w:val="Normal"/>
        <w:spacing w:lineRule="exact" w:line="287"/>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Общешкольные мероприятия</w:t>
      </w:r>
    </w:p>
    <w:tbl>
      <w:tblPr>
        <w:tblW w:w="8640" w:type="dxa"/>
        <w:jc w:val="left"/>
        <w:tblInd w:w="170" w:type="dxa"/>
        <w:tblBorders>
          <w:top w:val="single" w:sz="8" w:space="0" w:color="00000A"/>
          <w:left w:val="single" w:sz="8" w:space="0" w:color="00000A"/>
          <w:bottom w:val="single" w:sz="8" w:space="0" w:color="00000A"/>
          <w:insideH w:val="single" w:sz="8" w:space="0" w:color="00000A"/>
        </w:tblBorders>
        <w:tblCellMar>
          <w:top w:w="0" w:type="dxa"/>
          <w:left w:w="-10" w:type="dxa"/>
          <w:bottom w:w="0" w:type="dxa"/>
          <w:right w:w="0" w:type="dxa"/>
        </w:tblCellMar>
        <w:tblLook w:firstRow="0" w:noVBand="0" w:lastRow="0" w:firstColumn="0" w:lastColumn="0" w:noHBand="0" w:val="0000"/>
      </w:tblPr>
      <w:tblGrid>
        <w:gridCol w:w="3220"/>
        <w:gridCol w:w="2960"/>
        <w:gridCol w:w="99"/>
        <w:gridCol w:w="2360"/>
      </w:tblGrid>
      <w:tr>
        <w:trPr>
          <w:trHeight w:val="268" w:hRule="atLeast"/>
        </w:trPr>
        <w:tc>
          <w:tcPr>
            <w:tcW w:w="3220" w:type="dxa"/>
            <w:tcBorders>
              <w:top w:val="single" w:sz="8" w:space="0" w:color="00000A"/>
              <w:left w:val="single" w:sz="8" w:space="0" w:color="00000A"/>
              <w:bottom w:val="single" w:sz="8" w:space="0" w:color="00000A"/>
              <w:insideH w:val="single" w:sz="8" w:space="0" w:color="00000A"/>
            </w:tcBorders>
            <w:shd w:fill="auto" w:val="clear"/>
            <w:vAlign w:val="bottom"/>
          </w:tcPr>
          <w:p>
            <w:pPr>
              <w:pStyle w:val="Normal"/>
              <w:spacing w:lineRule="exact" w:line="268"/>
              <w:ind w:left="100" w:hanging="0"/>
              <w:rPr>
                <w:rFonts w:ascii="Times New Roman" w:hAnsi="Times New Roman" w:eastAsia="Times New Roman"/>
                <w:b/>
                <w:b/>
                <w:sz w:val="24"/>
              </w:rPr>
            </w:pPr>
            <w:r>
              <w:rPr>
                <w:rFonts w:eastAsia="Times New Roman" w:ascii="Times New Roman" w:hAnsi="Times New Roman"/>
                <w:b/>
                <w:sz w:val="24"/>
              </w:rPr>
              <w:t>Мероприятие</w:t>
            </w:r>
          </w:p>
        </w:tc>
        <w:tc>
          <w:tcPr>
            <w:tcW w:w="29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99" w:type="dxa"/>
            <w:tcBorders>
              <w:top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top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8"/>
              <w:rPr>
                <w:rFonts w:ascii="Times New Roman" w:hAnsi="Times New Roman" w:eastAsia="Times New Roman"/>
                <w:b/>
                <w:b/>
                <w:sz w:val="24"/>
              </w:rPr>
            </w:pPr>
            <w:r>
              <w:rPr>
                <w:rFonts w:eastAsia="Times New Roman" w:ascii="Times New Roman" w:hAnsi="Times New Roman"/>
                <w:b/>
                <w:sz w:val="24"/>
              </w:rPr>
              <w:t>Сроки</w:t>
            </w:r>
          </w:p>
        </w:tc>
      </w:tr>
      <w:tr>
        <w:trPr>
          <w:trHeight w:val="263" w:hRule="atLeast"/>
        </w:trPr>
        <w:tc>
          <w:tcPr>
            <w:tcW w:w="3220" w:type="dxa"/>
            <w:tcBorders>
              <w:left w:val="single" w:sz="8" w:space="0" w:color="00000A"/>
              <w:bottom w:val="single" w:sz="8" w:space="0" w:color="00000A"/>
              <w:insideH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Декада безопасности</w:t>
            </w:r>
          </w:p>
        </w:tc>
        <w:tc>
          <w:tcPr>
            <w:tcW w:w="2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3"/>
              <w:rPr>
                <w:rFonts w:ascii="Times New Roman" w:hAnsi="Times New Roman" w:eastAsia="Times New Roman"/>
                <w:sz w:val="24"/>
              </w:rPr>
            </w:pPr>
            <w:r>
              <w:rPr>
                <w:rFonts w:eastAsia="Times New Roman" w:ascii="Times New Roman" w:hAnsi="Times New Roman"/>
                <w:sz w:val="24"/>
              </w:rPr>
              <w:t>Сентябрь</w:t>
            </w:r>
          </w:p>
        </w:tc>
      </w:tr>
      <w:tr>
        <w:trPr>
          <w:trHeight w:val="266" w:hRule="atLeast"/>
        </w:trPr>
        <w:tc>
          <w:tcPr>
            <w:tcW w:w="3220" w:type="dxa"/>
            <w:tcBorders>
              <w:left w:val="single" w:sz="8" w:space="0" w:color="00000A"/>
              <w:bottom w:val="single" w:sz="8" w:space="0" w:color="00000A"/>
              <w:insideH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Праздник Осени</w:t>
            </w:r>
          </w:p>
        </w:tc>
        <w:tc>
          <w:tcPr>
            <w:tcW w:w="2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rPr>
                <w:rFonts w:ascii="Times New Roman" w:hAnsi="Times New Roman" w:eastAsia="Times New Roman"/>
                <w:sz w:val="24"/>
              </w:rPr>
            </w:pPr>
            <w:r>
              <w:rPr>
                <w:rFonts w:eastAsia="Times New Roman" w:ascii="Times New Roman" w:hAnsi="Times New Roman"/>
                <w:sz w:val="24"/>
              </w:rPr>
              <w:t>Октябрь</w:t>
            </w:r>
          </w:p>
        </w:tc>
      </w:tr>
      <w:tr>
        <w:trPr>
          <w:trHeight w:val="261" w:hRule="atLeast"/>
        </w:trPr>
        <w:tc>
          <w:tcPr>
            <w:tcW w:w="6180" w:type="dxa"/>
            <w:gridSpan w:val="2"/>
            <w:tcBorders>
              <w:left w:val="single" w:sz="8" w:space="0" w:color="00000A"/>
              <w:right w:val="single" w:sz="8" w:space="0" w:color="00000A"/>
              <w:insideV w:val="single" w:sz="8" w:space="0" w:color="00000A"/>
            </w:tcBorders>
            <w:shd w:fill="auto" w:val="clear"/>
            <w:vAlign w:val="bottom"/>
          </w:tcPr>
          <w:p>
            <w:pPr>
              <w:pStyle w:val="Normal"/>
              <w:spacing w:lineRule="exact" w:line="260"/>
              <w:ind w:left="100" w:hanging="0"/>
              <w:rPr>
                <w:rFonts w:ascii="Times New Roman" w:hAnsi="Times New Roman" w:eastAsia="Times New Roman"/>
                <w:sz w:val="24"/>
              </w:rPr>
            </w:pPr>
            <w:r>
              <w:rPr>
                <w:rFonts w:eastAsia="Times New Roman" w:ascii="Times New Roman" w:hAnsi="Times New Roman"/>
                <w:sz w:val="24"/>
              </w:rPr>
              <w:t>Смотр художественной самодеятельности</w:t>
            </w:r>
          </w:p>
        </w:tc>
        <w:tc>
          <w:tcPr>
            <w:tcW w:w="99" w:type="dx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60" w:type="dxa"/>
            <w:tcBorders>
              <w:right w:val="single" w:sz="8" w:space="0" w:color="00000A"/>
              <w:insideV w:val="single" w:sz="8" w:space="0" w:color="00000A"/>
            </w:tcBorders>
            <w:shd w:fill="auto" w:val="clear"/>
            <w:vAlign w:val="bottom"/>
          </w:tcPr>
          <w:p>
            <w:pPr>
              <w:pStyle w:val="Normal"/>
              <w:spacing w:lineRule="exact" w:line="260"/>
              <w:rPr>
                <w:rFonts w:ascii="Times New Roman" w:hAnsi="Times New Roman" w:eastAsia="Times New Roman"/>
                <w:sz w:val="24"/>
              </w:rPr>
            </w:pPr>
            <w:r>
              <w:rPr>
                <w:rFonts w:eastAsia="Times New Roman" w:ascii="Times New Roman" w:hAnsi="Times New Roman"/>
                <w:sz w:val="24"/>
              </w:rPr>
              <w:t>Октябрь</w:t>
            </w:r>
          </w:p>
        </w:tc>
      </w:tr>
      <w:tr>
        <w:trPr>
          <w:trHeight w:val="281" w:hRule="atLeast"/>
        </w:trPr>
        <w:tc>
          <w:tcPr>
            <w:tcW w:w="3220" w:type="dxa"/>
            <w:tcBorders>
              <w:left w:val="single" w:sz="8" w:space="0" w:color="00000A"/>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6" w:hRule="atLeast"/>
        </w:trPr>
        <w:tc>
          <w:tcPr>
            <w:tcW w:w="6180" w:type="dxa"/>
            <w:gridSpan w:val="2"/>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День Матери</w:t>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rPr>
                <w:rFonts w:ascii="Times New Roman" w:hAnsi="Times New Roman" w:eastAsia="Times New Roman"/>
                <w:sz w:val="24"/>
              </w:rPr>
            </w:pPr>
            <w:r>
              <w:rPr>
                <w:rFonts w:eastAsia="Times New Roman" w:ascii="Times New Roman" w:hAnsi="Times New Roman"/>
                <w:sz w:val="24"/>
              </w:rPr>
              <w:t>Ноябрь</w:t>
            </w:r>
          </w:p>
        </w:tc>
      </w:tr>
      <w:tr>
        <w:trPr>
          <w:trHeight w:val="268" w:hRule="atLeast"/>
        </w:trPr>
        <w:tc>
          <w:tcPr>
            <w:tcW w:w="6180" w:type="dxa"/>
            <w:gridSpan w:val="2"/>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Гражданско-патриотический месячник</w:t>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rPr>
                <w:rFonts w:ascii="Times New Roman" w:hAnsi="Times New Roman" w:eastAsia="Times New Roman"/>
                <w:sz w:val="24"/>
              </w:rPr>
            </w:pPr>
            <w:r>
              <w:rPr>
                <w:rFonts w:eastAsia="Times New Roman" w:ascii="Times New Roman" w:hAnsi="Times New Roman"/>
                <w:sz w:val="24"/>
              </w:rPr>
              <w:t>Январь-февраль</w:t>
            </w:r>
          </w:p>
        </w:tc>
      </w:tr>
      <w:tr>
        <w:trPr>
          <w:trHeight w:val="266" w:hRule="atLeast"/>
        </w:trPr>
        <w:tc>
          <w:tcPr>
            <w:tcW w:w="3220" w:type="dxa"/>
            <w:tcBorders>
              <w:left w:val="single" w:sz="8" w:space="0" w:color="00000A"/>
              <w:bottom w:val="single" w:sz="8" w:space="0" w:color="00000A"/>
              <w:insideH w:val="single" w:sz="8" w:space="0" w:color="00000A"/>
            </w:tcBorders>
            <w:shd w:fill="auto" w:val="clear"/>
            <w:vAlign w:val="bottom"/>
          </w:tcPr>
          <w:p>
            <w:pPr>
              <w:pStyle w:val="Normal"/>
              <w:spacing w:lineRule="exact" w:line="264"/>
              <w:rPr>
                <w:rFonts w:ascii="Times New Roman" w:hAnsi="Times New Roman" w:eastAsia="Times New Roman"/>
                <w:sz w:val="24"/>
              </w:rPr>
            </w:pPr>
            <w:r>
              <w:rPr>
                <w:rFonts w:eastAsia="Times New Roman" w:ascii="Times New Roman" w:hAnsi="Times New Roman"/>
                <w:sz w:val="24"/>
              </w:rPr>
              <w:t xml:space="preserve">  </w:t>
            </w:r>
            <w:r>
              <w:rPr>
                <w:rFonts w:eastAsia="Times New Roman" w:ascii="Times New Roman" w:hAnsi="Times New Roman"/>
                <w:sz w:val="24"/>
              </w:rPr>
              <w:t>Акция « Покормите птиц»</w:t>
            </w:r>
          </w:p>
        </w:tc>
        <w:tc>
          <w:tcPr>
            <w:tcW w:w="2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rPr>
                <w:rFonts w:ascii="Times New Roman" w:hAnsi="Times New Roman" w:eastAsia="Times New Roman"/>
                <w:sz w:val="24"/>
              </w:rPr>
            </w:pPr>
            <w:r>
              <w:rPr>
                <w:rFonts w:eastAsia="Times New Roman" w:ascii="Times New Roman" w:hAnsi="Times New Roman"/>
                <w:sz w:val="24"/>
              </w:rPr>
              <w:t>Март</w:t>
            </w:r>
          </w:p>
        </w:tc>
      </w:tr>
      <w:tr>
        <w:trPr>
          <w:trHeight w:val="266" w:hRule="atLeast"/>
        </w:trPr>
        <w:tc>
          <w:tcPr>
            <w:tcW w:w="3220" w:type="dxa"/>
            <w:tcBorders>
              <w:left w:val="single" w:sz="8" w:space="0" w:color="00000A"/>
              <w:bottom w:val="single" w:sz="8" w:space="0" w:color="00000A"/>
              <w:insideH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Акция « Мы за чистую планету»   ,   « Вахта памяти»</w:t>
            </w:r>
          </w:p>
        </w:tc>
        <w:tc>
          <w:tcPr>
            <w:tcW w:w="29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rPr>
                <w:rFonts w:ascii="Times New Roman" w:hAnsi="Times New Roman" w:eastAsia="Times New Roman"/>
                <w:sz w:val="24"/>
              </w:rPr>
            </w:pPr>
            <w:r>
              <w:rPr>
                <w:rFonts w:eastAsia="Times New Roman" w:ascii="Times New Roman" w:hAnsi="Times New Roman"/>
                <w:sz w:val="24"/>
              </w:rPr>
              <w:t>Апрель- май</w:t>
            </w:r>
          </w:p>
        </w:tc>
      </w:tr>
      <w:tr>
        <w:trPr>
          <w:trHeight w:val="544" w:hRule="atLeast"/>
        </w:trPr>
        <w:tc>
          <w:tcPr>
            <w:tcW w:w="6180" w:type="dxa"/>
            <w:gridSpan w:val="2"/>
            <w:tcBorders>
              <w:bottom w:val="single" w:sz="8" w:space="0" w:color="00000A"/>
              <w:insideH w:val="single" w:sz="8" w:space="0" w:color="00000A"/>
            </w:tcBorders>
            <w:shd w:fill="auto" w:val="clear"/>
            <w:vAlign w:val="bottom"/>
          </w:tcPr>
          <w:p>
            <w:pPr>
              <w:pStyle w:val="Normal"/>
              <w:spacing w:lineRule="auto"/>
              <w:ind w:left="820" w:hanging="0"/>
              <w:rPr>
                <w:rFonts w:ascii="Times New Roman" w:hAnsi="Times New Roman" w:eastAsia="Times New Roman"/>
                <w:b/>
                <w:b/>
                <w:sz w:val="24"/>
              </w:rPr>
            </w:pPr>
            <w:r>
              <w:rPr>
                <w:rFonts w:eastAsia="Times New Roman" w:ascii="Times New Roman" w:hAnsi="Times New Roman"/>
                <w:b/>
                <w:sz w:val="24"/>
              </w:rPr>
              <w:t>Посещение занятий внеурочной деятельности</w:t>
            </w:r>
          </w:p>
        </w:tc>
        <w:tc>
          <w:tcPr>
            <w:tcW w:w="99"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6" w:hRule="atLeast"/>
        </w:trPr>
        <w:tc>
          <w:tcPr>
            <w:tcW w:w="32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b/>
                <w:b/>
                <w:sz w:val="24"/>
              </w:rPr>
            </w:pPr>
            <w:r>
              <w:rPr>
                <w:rFonts w:eastAsia="Times New Roman" w:ascii="Times New Roman" w:hAnsi="Times New Roman"/>
                <w:b/>
                <w:sz w:val="24"/>
              </w:rPr>
              <w:t>Направление</w:t>
            </w:r>
          </w:p>
        </w:tc>
        <w:tc>
          <w:tcPr>
            <w:tcW w:w="2960" w:type="dxa"/>
            <w:tcBorders>
              <w:bottom w:val="single" w:sz="8" w:space="0" w:color="00000A"/>
              <w:insideH w:val="single" w:sz="8" w:space="0" w:color="00000A"/>
            </w:tcBorders>
            <w:shd w:fill="auto" w:val="clear"/>
            <w:vAlign w:val="bottom"/>
          </w:tcPr>
          <w:p>
            <w:pPr>
              <w:pStyle w:val="Normal"/>
              <w:spacing w:lineRule="exact" w:line="264"/>
              <w:ind w:left="80" w:hanging="0"/>
              <w:rPr>
                <w:rFonts w:ascii="Times New Roman" w:hAnsi="Times New Roman" w:eastAsia="Times New Roman"/>
                <w:b/>
                <w:b/>
                <w:sz w:val="24"/>
              </w:rPr>
            </w:pPr>
            <w:r>
              <w:rPr>
                <w:rFonts w:eastAsia="Times New Roman" w:ascii="Times New Roman" w:hAnsi="Times New Roman"/>
                <w:b/>
                <w:sz w:val="24"/>
              </w:rPr>
              <w:t>Название</w:t>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b/>
                <w:b/>
                <w:sz w:val="24"/>
              </w:rPr>
            </w:pPr>
            <w:r>
              <w:rPr>
                <w:rFonts w:eastAsia="Times New Roman" w:ascii="Times New Roman" w:hAnsi="Times New Roman"/>
                <w:b/>
                <w:sz w:val="24"/>
              </w:rPr>
              <w:t>Расписание</w:t>
            </w:r>
          </w:p>
        </w:tc>
      </w:tr>
      <w:tr>
        <w:trPr>
          <w:trHeight w:val="258" w:hRule="atLeast"/>
        </w:trPr>
        <w:tc>
          <w:tcPr>
            <w:tcW w:w="3220" w:type="dxa"/>
            <w:tcBorders>
              <w:left w:val="single" w:sz="8" w:space="0" w:color="00000A"/>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t>Общекультурное</w:t>
            </w:r>
          </w:p>
        </w:tc>
        <w:tc>
          <w:tcPr>
            <w:tcW w:w="2960" w:type="dxa"/>
            <w:tcBorders/>
            <w:shd w:fill="auto" w:val="clear"/>
            <w:vAlign w:val="bottom"/>
          </w:tcPr>
          <w:p>
            <w:pPr>
              <w:pStyle w:val="Normal"/>
              <w:spacing w:lineRule="exact" w:line="258"/>
              <w:ind w:left="80" w:hanging="0"/>
              <w:rPr>
                <w:rFonts w:ascii="Times New Roman" w:hAnsi="Times New Roman" w:eastAsia="Times New Roman"/>
                <w:sz w:val="24"/>
              </w:rPr>
            </w:pPr>
            <w:r>
              <w:rPr>
                <w:rFonts w:eastAsia="Times New Roman" w:ascii="Times New Roman" w:hAnsi="Times New Roman"/>
                <w:sz w:val="24"/>
              </w:rPr>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60" w:type="dxa"/>
            <w:tcBorders>
              <w:right w:val="single" w:sz="8" w:space="0" w:color="00000A"/>
              <w:insideV w:val="single" w:sz="8" w:space="0" w:color="00000A"/>
            </w:tcBorders>
            <w:shd w:fill="auto" w:val="clear"/>
            <w:vAlign w:val="bottom"/>
          </w:tcPr>
          <w:p>
            <w:pPr>
              <w:pStyle w:val="Normal"/>
              <w:spacing w:lineRule="exact" w:line="258"/>
              <w:ind w:left="100" w:hanging="0"/>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3220" w:type="dxa"/>
            <w:tcBorders>
              <w:left w:val="single" w:sz="8" w:space="0" w:color="00000A"/>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96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60" w:type="dxa"/>
            <w:tcBorders>
              <w:right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86" w:hRule="atLeast"/>
        </w:trPr>
        <w:tc>
          <w:tcPr>
            <w:tcW w:w="32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9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63" w:hRule="atLeast"/>
        </w:trPr>
        <w:tc>
          <w:tcPr>
            <w:tcW w:w="32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t>Общеинтеллектуальное</w:t>
            </w:r>
          </w:p>
        </w:tc>
        <w:tc>
          <w:tcPr>
            <w:tcW w:w="2960" w:type="dxa"/>
            <w:tcBorders>
              <w:bottom w:val="single" w:sz="8" w:space="0" w:color="00000A"/>
              <w:insideH w:val="single" w:sz="8" w:space="0" w:color="00000A"/>
            </w:tcBorders>
            <w:shd w:fill="auto" w:val="clear"/>
            <w:vAlign w:val="bottom"/>
          </w:tcPr>
          <w:p>
            <w:pPr>
              <w:pStyle w:val="Normal"/>
              <w:spacing w:lineRule="exact" w:line="263"/>
              <w:ind w:left="80" w:hanging="0"/>
              <w:rPr>
                <w:rFonts w:ascii="Times New Roman" w:hAnsi="Times New Roman" w:eastAsia="Times New Roman"/>
                <w:sz w:val="24"/>
              </w:rPr>
            </w:pPr>
            <w:r>
              <w:rPr>
                <w:rFonts w:eastAsia="Times New Roman" w:ascii="Times New Roman" w:hAnsi="Times New Roman"/>
                <w:sz w:val="24"/>
              </w:rPr>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2"/>
              </w:rPr>
            </w:pPr>
            <w:r>
              <w:rPr>
                <w:rFonts w:eastAsia="Times New Roman" w:ascii="Times New Roman" w:hAnsi="Times New Roman"/>
                <w:sz w:val="22"/>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3"/>
              <w:ind w:left="100" w:hanging="0"/>
              <w:rPr>
                <w:rFonts w:ascii="Times New Roman" w:hAnsi="Times New Roman" w:eastAsia="Times New Roman"/>
                <w:sz w:val="24"/>
              </w:rPr>
            </w:pPr>
            <w:r>
              <w:rPr>
                <w:rFonts w:eastAsia="Times New Roman" w:ascii="Times New Roman" w:hAnsi="Times New Roman"/>
                <w:sz w:val="24"/>
              </w:rPr>
            </w:r>
          </w:p>
        </w:tc>
      </w:tr>
      <w:tr>
        <w:trPr>
          <w:trHeight w:val="266" w:hRule="atLeast"/>
        </w:trPr>
        <w:tc>
          <w:tcPr>
            <w:tcW w:w="32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Спортивно-оздоровительное</w:t>
            </w:r>
          </w:p>
        </w:tc>
        <w:tc>
          <w:tcPr>
            <w:tcW w:w="29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6" w:hRule="atLeast"/>
        </w:trPr>
        <w:tc>
          <w:tcPr>
            <w:tcW w:w="32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Духовно-нравственное</w:t>
            </w:r>
          </w:p>
        </w:tc>
        <w:tc>
          <w:tcPr>
            <w:tcW w:w="29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266" w:hRule="atLeast"/>
        </w:trPr>
        <w:tc>
          <w:tcPr>
            <w:tcW w:w="3220" w:type="dxa"/>
            <w:tcBorders>
              <w:left w:val="single" w:sz="8" w:space="0" w:color="00000A"/>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exact" w:line="264"/>
              <w:ind w:left="100" w:hanging="0"/>
              <w:rPr>
                <w:rFonts w:ascii="Times New Roman" w:hAnsi="Times New Roman" w:eastAsia="Times New Roman"/>
                <w:sz w:val="24"/>
              </w:rPr>
            </w:pPr>
            <w:r>
              <w:rPr>
                <w:rFonts w:eastAsia="Times New Roman" w:ascii="Times New Roman" w:hAnsi="Times New Roman"/>
                <w:sz w:val="24"/>
              </w:rPr>
              <w:t>Социальное</w:t>
            </w:r>
          </w:p>
        </w:tc>
        <w:tc>
          <w:tcPr>
            <w:tcW w:w="2960" w:type="dxa"/>
            <w:tcBorders>
              <w:bottom w:val="single" w:sz="8" w:space="0" w:color="00000A"/>
              <w:insideH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99"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c>
          <w:tcPr>
            <w:tcW w:w="2360" w:type="dxa"/>
            <w:tcBorders>
              <w:bottom w:val="single" w:sz="8" w:space="0" w:color="00000A"/>
              <w:right w:val="single" w:sz="8" w:space="0" w:color="00000A"/>
              <w:insideH w:val="single" w:sz="8" w:space="0" w:color="00000A"/>
              <w:insideV w:val="single" w:sz="8" w:space="0" w:color="00000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bl>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14"/>
        <w:rPr>
          <w:rFonts w:ascii="Times New Roman" w:hAnsi="Times New Roman" w:eastAsia="Times New Roman"/>
        </w:rPr>
      </w:pPr>
      <w:r>
        <w:rPr>
          <w:rFonts w:eastAsia="Times New Roman" w:ascii="Times New Roman" w:hAnsi="Times New Roman"/>
        </w:rPr>
      </w:r>
    </w:p>
    <w:p>
      <w:pPr>
        <w:pStyle w:val="Normal"/>
        <w:numPr>
          <w:ilvl w:val="0"/>
          <w:numId w:val="87"/>
        </w:numPr>
        <w:tabs>
          <w:tab w:val="left" w:pos="1400" w:leader="none"/>
        </w:tabs>
        <w:spacing w:lineRule="auto"/>
        <w:ind w:left="1400" w:hanging="713"/>
        <w:rPr>
          <w:rFonts w:ascii="Times New Roman" w:hAnsi="Times New Roman" w:eastAsia="Times New Roman"/>
          <w:b/>
          <w:b/>
          <w:sz w:val="24"/>
        </w:rPr>
      </w:pPr>
      <w:r>
        <w:rPr>
          <w:rFonts w:eastAsia="Times New Roman" w:ascii="Times New Roman" w:hAnsi="Times New Roman"/>
          <w:b/>
          <w:sz w:val="24"/>
        </w:rPr>
        <w:t>СИСТЕМА КОНТРОЛЬНО-ИЗМЕРИТЕЛЬНЫХ МАТЕРИАЛОВ</w:t>
      </w:r>
    </w:p>
    <w:p>
      <w:pPr>
        <w:pStyle w:val="Normal"/>
        <w:spacing w:lineRule="exact" w:line="283"/>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Система оценки достижения планируемых результатов освоения АОП предполагает комплексный подход к оценке результатов образования.</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Основное содержание оценки метапредметных результатов строится вокруг умения учиться, т. е. той совокупности способов действий, которая, собственно, и обеспечивает способность обучающегося с ОВЗ к самостоятельному усвоению новых знаний и умений, включая организацию этого процесса.</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Для оценки уровня сформированности планируемых результатов используется текущая успеваемость и промежуточная аттестация.</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Ведущими формами промежуточной аттестации являются:</w:t>
      </w:r>
    </w:p>
    <w:p>
      <w:pPr>
        <w:pStyle w:val="Normal"/>
        <w:spacing w:lineRule="exact" w:line="27"/>
        <w:rPr>
          <w:rFonts w:ascii="Times New Roman" w:hAnsi="Times New Roman" w:eastAsia="Times New Roman"/>
        </w:rPr>
      </w:pPr>
      <w:r>
        <w:rPr>
          <w:rFonts w:eastAsia="Times New Roman" w:ascii="Times New Roman" w:hAnsi="Times New Roman"/>
        </w:rPr>
      </w:r>
    </w:p>
    <w:p>
      <w:pPr>
        <w:pStyle w:val="Normal"/>
        <w:numPr>
          <w:ilvl w:val="0"/>
          <w:numId w:val="88"/>
        </w:numPr>
        <w:tabs>
          <w:tab w:val="left" w:pos="591" w:leader="none"/>
        </w:tabs>
        <w:spacing w:lineRule="auto" w:line="225"/>
        <w:ind w:left="260" w:firstLine="2"/>
        <w:rPr>
          <w:rFonts w:ascii="Symbol" w:hAnsi="Symbol" w:eastAsia="Symbol"/>
          <w:sz w:val="24"/>
        </w:rPr>
      </w:pPr>
      <w:r>
        <w:rPr>
          <w:rFonts w:eastAsia="Times New Roman" w:ascii="Times New Roman" w:hAnsi="Times New Roman"/>
          <w:sz w:val="24"/>
        </w:rPr>
        <w:t>мониторинг знаний, умений и навыков по предметам инвариантной части учебного плана;</w:t>
      </w:r>
    </w:p>
    <w:p>
      <w:pPr>
        <w:pStyle w:val="Normal"/>
        <w:spacing w:lineRule="exact" w:line="2"/>
        <w:rPr>
          <w:rFonts w:ascii="Symbol" w:hAnsi="Symbol" w:eastAsia="Symbol"/>
          <w:sz w:val="24"/>
        </w:rPr>
      </w:pPr>
      <w:r>
        <w:rPr>
          <w:rFonts w:eastAsia="Symbol" w:ascii="Symbol" w:hAnsi="Symbol"/>
          <w:sz w:val="24"/>
        </w:rPr>
      </w:r>
    </w:p>
    <w:p>
      <w:pPr>
        <w:pStyle w:val="Normal"/>
        <w:numPr>
          <w:ilvl w:val="0"/>
          <w:numId w:val="88"/>
        </w:numPr>
        <w:tabs>
          <w:tab w:val="left" w:pos="600" w:leader="none"/>
        </w:tabs>
        <w:spacing w:lineRule="auto"/>
        <w:ind w:left="600" w:hanging="338"/>
        <w:rPr>
          <w:rFonts w:ascii="Symbol" w:hAnsi="Symbol" w:eastAsia="Symbol"/>
          <w:sz w:val="24"/>
        </w:rPr>
      </w:pPr>
      <w:r>
        <w:rPr>
          <w:rFonts w:eastAsia="Times New Roman" w:ascii="Times New Roman" w:hAnsi="Times New Roman"/>
          <w:sz w:val="24"/>
        </w:rPr>
        <w:t>административные контрольные работы инвариантной части учебного плана;</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88"/>
        </w:numPr>
        <w:tabs>
          <w:tab w:val="left" w:pos="591" w:leader="none"/>
        </w:tabs>
        <w:spacing w:lineRule="auto" w:line="225"/>
        <w:ind w:left="260" w:firstLine="2"/>
        <w:rPr>
          <w:rFonts w:ascii="Symbol" w:hAnsi="Symbol" w:eastAsia="Symbol"/>
          <w:sz w:val="24"/>
        </w:rPr>
      </w:pPr>
      <w:r>
        <w:rPr>
          <w:rFonts w:eastAsia="Times New Roman" w:ascii="Times New Roman" w:hAnsi="Times New Roman"/>
          <w:sz w:val="24"/>
        </w:rPr>
        <w:t>мониторинг уровня развития учащихся (совместно с психологической и логопедической службой).</w:t>
      </w:r>
    </w:p>
    <w:p>
      <w:pPr>
        <w:pStyle w:val="Normal"/>
        <w:spacing w:lineRule="exact" w:line="5"/>
        <w:rPr>
          <w:rFonts w:ascii="Symbol" w:hAnsi="Symbol" w:eastAsia="Symbol"/>
          <w:sz w:val="24"/>
        </w:rPr>
      </w:pPr>
      <w:r>
        <w:rPr>
          <w:rFonts w:eastAsia="Symbol" w:ascii="Symbol" w:hAnsi="Symbol"/>
          <w:sz w:val="24"/>
        </w:rPr>
      </w:r>
    </w:p>
    <w:p>
      <w:pPr>
        <w:sectPr>
          <w:type w:val="nextPage"/>
          <w:pgSz w:w="11906" w:h="16838"/>
          <w:pgMar w:left="1440" w:right="846" w:header="0" w:top="1134" w:footer="0" w:bottom="319" w:gutter="0"/>
          <w:pgNumType w:fmt="decimal"/>
          <w:formProt w:val="false"/>
          <w:textDirection w:val="lrTb"/>
          <w:docGrid w:type="default" w:linePitch="360" w:charSpace="0"/>
        </w:sect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Формы контроля и учета достижений учащихся</w:t>
      </w:r>
    </w:p>
    <w:p>
      <w:pPr>
        <w:pStyle w:val="Normal"/>
        <w:spacing w:lineRule="auto" w:line="235"/>
        <w:ind w:left="260" w:firstLine="708"/>
        <w:jc w:val="both"/>
        <w:rPr>
          <w:rFonts w:ascii="Times New Roman" w:hAnsi="Times New Roman" w:eastAsia="Times New Roman"/>
          <w:sz w:val="24"/>
        </w:rPr>
      </w:pPr>
      <w:bookmarkStart w:id="179" w:name="page150"/>
      <w:bookmarkEnd w:id="179"/>
      <w:r>
        <w:rPr>
          <w:rFonts w:eastAsia="Times New Roman" w:ascii="Times New Roman" w:hAnsi="Times New Roman"/>
          <w:sz w:val="24"/>
        </w:rPr>
        <w:t>Периодичность и порядок текущего контроля успеваемости и промежуточной аттестации учащихся определяется Положением о формах, периодичности, порядке текущего контроля успеваемости и промежуточной аттестации обучающихся МБОУ Кутуликская СОШ.</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Требования, предъявляемые к выставлению отметок, определяются Положением о нормах оценки знаний умений, навыков учащихся и прописываются в адаптированных рабочих программах учебных предметов. КИМы для промежуточной аттестации по итогам года утверждаются приказом директора.</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sz w:val="24"/>
        </w:rPr>
      </w:pPr>
      <w:r>
        <w:rPr>
          <w:rFonts w:eastAsia="Times New Roman" w:ascii="Times New Roman" w:hAnsi="Times New Roman"/>
          <w:sz w:val="24"/>
        </w:rPr>
        <w:t>Обязательные формы и методы контроля (четверть, год)</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numPr>
          <w:ilvl w:val="0"/>
          <w:numId w:val="89"/>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письменная проверочная/контрольная работа</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89"/>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диктант/ списывание</w:t>
      </w:r>
    </w:p>
    <w:p>
      <w:pPr>
        <w:pStyle w:val="Normal"/>
        <w:numPr>
          <w:ilvl w:val="0"/>
          <w:numId w:val="89"/>
        </w:numPr>
        <w:tabs>
          <w:tab w:val="left" w:pos="1680" w:leader="none"/>
        </w:tabs>
        <w:spacing w:lineRule="auto" w:line="237"/>
        <w:ind w:left="1680" w:hanging="710"/>
        <w:rPr>
          <w:rFonts w:ascii="Symbol" w:hAnsi="Symbol" w:eastAsia="Symbol"/>
          <w:sz w:val="24"/>
        </w:rPr>
      </w:pPr>
      <w:r>
        <w:rPr>
          <w:rFonts w:eastAsia="Times New Roman" w:ascii="Times New Roman" w:hAnsi="Times New Roman"/>
          <w:sz w:val="24"/>
        </w:rPr>
        <w:t>тестирование</w:t>
      </w:r>
    </w:p>
    <w:p>
      <w:pPr>
        <w:pStyle w:val="Normal"/>
        <w:numPr>
          <w:ilvl w:val="0"/>
          <w:numId w:val="89"/>
        </w:numPr>
        <w:tabs>
          <w:tab w:val="left" w:pos="1680" w:leader="none"/>
        </w:tabs>
        <w:spacing w:lineRule="auto" w:line="237"/>
        <w:ind w:left="1680" w:hanging="710"/>
        <w:rPr>
          <w:rFonts w:ascii="Symbol" w:hAnsi="Symbol" w:eastAsia="Symbol"/>
          <w:sz w:val="24"/>
        </w:rPr>
      </w:pPr>
      <w:r>
        <w:rPr>
          <w:rFonts w:eastAsia="Times New Roman" w:ascii="Times New Roman" w:hAnsi="Times New Roman"/>
          <w:sz w:val="24"/>
        </w:rPr>
        <w:t>изложение/ творческая работа</w:t>
      </w:r>
    </w:p>
    <w:p>
      <w:pPr>
        <w:pStyle w:val="Normal"/>
        <w:numPr>
          <w:ilvl w:val="0"/>
          <w:numId w:val="89"/>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зачет</w:t>
      </w:r>
    </w:p>
    <w:p>
      <w:pPr>
        <w:pStyle w:val="Normal"/>
        <w:spacing w:lineRule="exact" w:line="9"/>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Дополнительной формой контроля является анализ динамики текущей успеваемости, оценка результативности коррекционной работы для каждого учащегося, обучающегося по адаптивной образовательной программе.</w:t>
      </w:r>
    </w:p>
    <w:p>
      <w:pPr>
        <w:pStyle w:val="Normal"/>
        <w:spacing w:lineRule="exact" w:line="14"/>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Контроль уровня достижения планируемых результатов проходит в следующих условиях: работа выполняется в привычной обстановке (присутствие своего учителя, наличие привычных для обучающихся мнестических опор: наглядных схем, шаблонов общего хода выполнения заданий):</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numPr>
          <w:ilvl w:val="0"/>
          <w:numId w:val="90"/>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присутствие в начале работы этапа общей организации деятельности;</w:t>
      </w:r>
    </w:p>
    <w:p>
      <w:pPr>
        <w:pStyle w:val="Normal"/>
        <w:numPr>
          <w:ilvl w:val="0"/>
          <w:numId w:val="90"/>
        </w:numPr>
        <w:tabs>
          <w:tab w:val="left" w:pos="1680" w:leader="none"/>
        </w:tabs>
        <w:spacing w:lineRule="auto" w:line="237"/>
        <w:ind w:left="1680" w:hanging="710"/>
        <w:rPr>
          <w:rFonts w:ascii="Symbol" w:hAnsi="Symbol" w:eastAsia="Symbol"/>
          <w:sz w:val="24"/>
        </w:rPr>
      </w:pPr>
      <w:r>
        <w:rPr>
          <w:rFonts w:eastAsia="Times New Roman" w:ascii="Times New Roman" w:hAnsi="Times New Roman"/>
          <w:sz w:val="24"/>
        </w:rPr>
        <w:t>адаптирование инструкции:</w:t>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-упрощение формулировок по грамматическому и семантическому оформлению;</w:t>
      </w:r>
    </w:p>
    <w:p>
      <w:pPr>
        <w:pStyle w:val="Normal"/>
        <w:spacing w:lineRule="exact" w:line="13"/>
        <w:rPr>
          <w:rFonts w:ascii="Times New Roman" w:hAnsi="Times New Roman" w:eastAsia="Times New Roman"/>
        </w:rPr>
      </w:pPr>
      <w:r>
        <w:rPr>
          <w:rFonts w:eastAsia="Times New Roman" w:ascii="Times New Roman" w:hAnsi="Times New Roman"/>
        </w:rPr>
      </w:r>
    </w:p>
    <w:p>
      <w:pPr>
        <w:pStyle w:val="Normal"/>
        <w:spacing w:lineRule="auto" w:line="232"/>
        <w:ind w:left="260" w:firstLine="708"/>
        <w:jc w:val="both"/>
        <w:rPr>
          <w:rFonts w:ascii="Times New Roman" w:hAnsi="Times New Roman" w:eastAsia="Times New Roman"/>
          <w:sz w:val="24"/>
        </w:rPr>
      </w:pPr>
      <w:r>
        <w:rPr>
          <w:rFonts w:eastAsia="Times New Roman" w:ascii="Times New Roman" w:hAnsi="Times New Roman"/>
          <w:sz w:val="24"/>
        </w:rPr>
        <w:t>-упрощение многозвеньевой инструкции посредством деления ее на короткие смысловые</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sz w:val="24"/>
        </w:rPr>
      </w:pPr>
      <w:r>
        <w:rPr>
          <w:rFonts w:eastAsia="Times New Roman" w:ascii="Times New Roman" w:hAnsi="Times New Roman"/>
          <w:sz w:val="24"/>
        </w:rPr>
        <w:t>единицы, задающие поэтапность (пошаговость) выполнения задания;</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5"/>
        <w:ind w:left="260" w:firstLine="708"/>
        <w:jc w:val="both"/>
        <w:rPr>
          <w:rFonts w:ascii="Times New Roman" w:hAnsi="Times New Roman" w:eastAsia="Times New Roman"/>
          <w:sz w:val="24"/>
        </w:rPr>
      </w:pPr>
      <w:r>
        <w:rPr>
          <w:rFonts w:eastAsia="Times New Roman" w:ascii="Times New Roman" w:hAnsi="Times New Roman"/>
          <w:sz w:val="24"/>
        </w:rPr>
        <w:t>-в дополнение к письменной инструкции к заданию, при необходимости, она дополнительно прочитывается педагогом вслух в медленном темпе с четкими смысловыми акцентами;</w:t>
      </w:r>
    </w:p>
    <w:p>
      <w:pPr>
        <w:pStyle w:val="Normal"/>
        <w:spacing w:lineRule="exact" w:line="6"/>
        <w:rPr>
          <w:rFonts w:ascii="Times New Roman" w:hAnsi="Times New Roman" w:eastAsia="Times New Roman"/>
        </w:rPr>
      </w:pPr>
      <w:r>
        <w:rPr>
          <w:rFonts w:eastAsia="Times New Roman" w:ascii="Times New Roman" w:hAnsi="Times New Roman"/>
        </w:rPr>
      </w:r>
    </w:p>
    <w:p>
      <w:pPr>
        <w:pStyle w:val="Normal"/>
        <w:spacing w:lineRule="auto" w:line="237"/>
        <w:ind w:left="260" w:firstLine="708"/>
        <w:jc w:val="both"/>
        <w:rPr>
          <w:rFonts w:ascii="Times New Roman" w:hAnsi="Times New Roman" w:eastAsia="Times New Roman"/>
          <w:sz w:val="24"/>
        </w:rPr>
      </w:pPr>
      <w:r>
        <w:rPr>
          <w:rFonts w:eastAsia="Symbol" w:ascii="Symbol" w:hAnsi="Symbol"/>
          <w:sz w:val="24"/>
        </w:rPr>
        <w:t></w:t>
      </w:r>
      <w:r>
        <w:rPr>
          <w:rFonts w:eastAsia="Times New Roman" w:ascii="Times New Roman" w:hAnsi="Times New Roman"/>
          <w:sz w:val="24"/>
        </w:rPr>
        <w:t xml:space="preserve"> </w:t>
      </w:r>
      <w:r>
        <w:rPr>
          <w:rFonts w:eastAsia="Times New Roman" w:ascii="Times New Roman" w:hAnsi="Times New Roman"/>
          <w:sz w:val="24"/>
        </w:rPr>
        <w:t>при необходимости предоставление дифференцированной помощи: 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(повторение и разъяснение инструкции к заданию);</w:t>
      </w:r>
    </w:p>
    <w:p>
      <w:pPr>
        <w:pStyle w:val="Normal"/>
        <w:spacing w:lineRule="exact" w:line="3"/>
        <w:rPr>
          <w:rFonts w:ascii="Times New Roman" w:hAnsi="Times New Roman" w:eastAsia="Times New Roman"/>
        </w:rPr>
      </w:pPr>
      <w:r>
        <w:rPr>
          <w:rFonts w:eastAsia="Times New Roman" w:ascii="Times New Roman" w:hAnsi="Times New Roman"/>
        </w:rPr>
      </w:r>
    </w:p>
    <w:p>
      <w:pPr>
        <w:pStyle w:val="Normal"/>
        <w:numPr>
          <w:ilvl w:val="0"/>
          <w:numId w:val="91"/>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увеличение времени на выполнение заданий;</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91"/>
        </w:numPr>
        <w:tabs>
          <w:tab w:val="left" w:pos="1676" w:leader="none"/>
        </w:tabs>
        <w:spacing w:lineRule="auto" w:line="225"/>
        <w:ind w:left="260" w:firstLine="710"/>
        <w:rPr>
          <w:rFonts w:ascii="Symbol" w:hAnsi="Symbol" w:eastAsia="Symbol"/>
          <w:sz w:val="24"/>
        </w:rPr>
      </w:pPr>
      <w:r>
        <w:rPr>
          <w:rFonts w:eastAsia="Times New Roman" w:ascii="Times New Roman" w:hAnsi="Times New Roman"/>
          <w:sz w:val="24"/>
        </w:rPr>
        <w:t>возможность организации короткого перерыва (10-15 мин) при нарастании в поведении ребенка проявлений утомления, истощения.</w:t>
      </w:r>
    </w:p>
    <w:p>
      <w:pPr>
        <w:pStyle w:val="Normal"/>
        <w:spacing w:lineRule="exact" w:line="13"/>
        <w:rPr>
          <w:rFonts w:ascii="Symbol" w:hAnsi="Symbol" w:eastAsia="Symbol"/>
          <w:sz w:val="24"/>
        </w:rPr>
      </w:pPr>
      <w:r>
        <w:rPr>
          <w:rFonts w:eastAsia="Symbol" w:ascii="Symbol" w:hAnsi="Symbol"/>
          <w:sz w:val="24"/>
        </w:rPr>
      </w:r>
    </w:p>
    <w:p>
      <w:pPr>
        <w:pStyle w:val="Normal"/>
        <w:spacing w:lineRule="auto" w:line="235"/>
        <w:ind w:left="260" w:firstLine="708"/>
        <w:jc w:val="both"/>
        <w:rPr>
          <w:rFonts w:ascii="Times New Roman" w:hAnsi="Times New Roman" w:eastAsia="Times New Roman"/>
          <w:i/>
          <w:i/>
          <w:sz w:val="24"/>
          <w:u w:val="single"/>
        </w:rPr>
      </w:pPr>
      <w:r>
        <w:rPr>
          <w:rFonts w:eastAsia="Times New Roman" w:ascii="Times New Roman" w:hAnsi="Times New Roman"/>
          <w:i/>
          <w:sz w:val="24"/>
          <w:u w:val="single"/>
        </w:rPr>
        <w:t>Текущая оценка вводится со второго класса, когда основная часть учащихся научится навыкам счета, письма, чтения, приучается под руководством учителя к организации собственной учебной деятельности.</w:t>
      </w: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spacing w:lineRule="auto"/>
        <w:ind w:left="820" w:hanging="0"/>
        <w:rPr>
          <w:rFonts w:ascii="Times New Roman" w:hAnsi="Times New Roman" w:eastAsia="Times New Roman"/>
          <w:b/>
          <w:b/>
          <w:sz w:val="24"/>
        </w:rPr>
      </w:pPr>
      <w:r>
        <w:rPr>
          <w:rFonts w:eastAsia="Times New Roman" w:ascii="Times New Roman" w:hAnsi="Times New Roman"/>
          <w:b/>
          <w:sz w:val="24"/>
        </w:rPr>
        <w:t>Текущий контроль успеваемости и промежуточная аттестация</w:t>
      </w:r>
    </w:p>
    <w:p>
      <w:pPr>
        <w:pStyle w:val="Normal"/>
        <w:spacing w:lineRule="exact" w:line="7"/>
        <w:rPr>
          <w:rFonts w:ascii="Times New Roman" w:hAnsi="Times New Roman" w:eastAsia="Times New Roman"/>
        </w:rPr>
      </w:pPr>
      <w:r>
        <w:rPr>
          <w:rFonts w:eastAsia="Times New Roman" w:ascii="Times New Roman" w:hAnsi="Times New Roman"/>
        </w:rPr>
      </w:r>
    </w:p>
    <w:p>
      <w:pPr>
        <w:pStyle w:val="Normal"/>
        <w:spacing w:lineRule="auto" w:line="232"/>
        <w:ind w:left="240" w:right="20" w:firstLine="581"/>
        <w:rPr>
          <w:rFonts w:ascii="Times New Roman" w:hAnsi="Times New Roman" w:eastAsia="Times New Roman"/>
          <w:sz w:val="24"/>
        </w:rPr>
      </w:pPr>
      <w:r>
        <w:rPr>
          <w:rFonts w:eastAsia="Times New Roman" w:ascii="Times New Roman" w:hAnsi="Times New Roman"/>
          <w:sz w:val="24"/>
        </w:rPr>
        <w:t>Текущим контролем успеваемости являются повседневные оценки и оценки за четверть. Промежуточной аттестацией является итоговая оценка за год.</w:t>
      </w: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spacing w:lineRule="auto"/>
        <w:ind w:left="820" w:hanging="0"/>
        <w:rPr>
          <w:rFonts w:ascii="Times New Roman" w:hAnsi="Times New Roman" w:eastAsia="Times New Roman"/>
          <w:b/>
          <w:b/>
          <w:sz w:val="24"/>
        </w:rPr>
      </w:pPr>
      <w:r>
        <w:rPr>
          <w:rFonts w:eastAsia="Times New Roman" w:ascii="Times New Roman" w:hAnsi="Times New Roman"/>
          <w:b/>
          <w:sz w:val="24"/>
        </w:rPr>
        <w:t>Оценка достижения планируемых результатов промежуточной аттестации</w:t>
      </w:r>
    </w:p>
    <w:p>
      <w:pPr>
        <w:pStyle w:val="Normal"/>
        <w:spacing w:lineRule="auto" w:line="235"/>
        <w:ind w:left="260" w:hanging="0"/>
        <w:rPr>
          <w:rFonts w:ascii="Times New Roman" w:hAnsi="Times New Roman" w:eastAsia="Times New Roman"/>
          <w:sz w:val="24"/>
        </w:rPr>
      </w:pPr>
      <w:r>
        <w:rPr>
          <w:rFonts w:eastAsia="Times New Roman" w:ascii="Times New Roman" w:hAnsi="Times New Roman"/>
          <w:b/>
          <w:sz w:val="24"/>
        </w:rPr>
        <w:t xml:space="preserve">«удовлетворительно»  </w:t>
      </w:r>
      <w:r>
        <w:rPr>
          <w:rFonts w:eastAsia="Times New Roman" w:ascii="Times New Roman" w:hAnsi="Times New Roman"/>
          <w:sz w:val="24"/>
        </w:rPr>
        <w:t>(зачѐт),  если  обучающиеся  верно  выполняют  от  35%  до  50%</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280" w:hanging="0"/>
        <w:rPr>
          <w:rFonts w:ascii="Times New Roman" w:hAnsi="Times New Roman" w:eastAsia="Times New Roman"/>
          <w:sz w:val="24"/>
        </w:rPr>
      </w:pPr>
      <w:r>
        <w:rPr>
          <w:rFonts w:eastAsia="Times New Roman" w:ascii="Times New Roman" w:hAnsi="Times New Roman"/>
          <w:sz w:val="24"/>
        </w:rPr>
        <w:t>заданий;</w:t>
      </w:r>
    </w:p>
    <w:p>
      <w:pPr>
        <w:pStyle w:val="Normal"/>
        <w:spacing w:lineRule="auto"/>
        <w:ind w:left="260" w:hanging="0"/>
        <w:rPr>
          <w:rFonts w:ascii="Times New Roman" w:hAnsi="Times New Roman" w:eastAsia="Times New Roman"/>
          <w:sz w:val="24"/>
        </w:rPr>
      </w:pPr>
      <w:r>
        <w:rPr>
          <w:rFonts w:eastAsia="Times New Roman" w:ascii="Times New Roman" w:hAnsi="Times New Roman"/>
          <w:b/>
          <w:sz w:val="24"/>
        </w:rPr>
        <w:t xml:space="preserve">«хорошо» ― </w:t>
      </w:r>
      <w:r>
        <w:rPr>
          <w:rFonts w:eastAsia="Times New Roman" w:ascii="Times New Roman" w:hAnsi="Times New Roman"/>
          <w:sz w:val="24"/>
        </w:rPr>
        <w:t>от 51% до 65% заданий;</w:t>
      </w:r>
    </w:p>
    <w:p>
      <w:pPr>
        <w:pStyle w:val="Normal"/>
        <w:spacing w:lineRule="auto"/>
        <w:ind w:left="260" w:hanging="0"/>
        <w:rPr>
          <w:rFonts w:ascii="Times New Roman" w:hAnsi="Times New Roman" w:eastAsia="Times New Roman"/>
          <w:sz w:val="24"/>
        </w:rPr>
      </w:pPr>
      <w:r>
        <w:rPr>
          <w:rFonts w:eastAsia="Times New Roman" w:ascii="Times New Roman" w:hAnsi="Times New Roman"/>
          <w:b/>
          <w:sz w:val="24"/>
        </w:rPr>
        <w:t xml:space="preserve">«отлично» - </w:t>
      </w:r>
      <w:r>
        <w:rPr>
          <w:rFonts w:eastAsia="Times New Roman" w:ascii="Times New Roman" w:hAnsi="Times New Roman"/>
          <w:sz w:val="24"/>
        </w:rPr>
        <w:t>свыше 65%.</w:t>
      </w:r>
    </w:p>
    <w:p>
      <w:pPr>
        <w:sectPr>
          <w:type w:val="nextPage"/>
          <w:pgSz w:w="11906" w:h="16838"/>
          <w:pgMar w:left="1440" w:right="846" w:header="0" w:top="1135" w:footer="0" w:bottom="63" w:gutter="0"/>
          <w:pgNumType w:fmt="decimal"/>
          <w:formProt w:val="false"/>
          <w:textDirection w:val="lrTb"/>
          <w:docGrid w:type="default" w:linePitch="360" w:charSpace="0"/>
        </w:sectPr>
      </w:pPr>
    </w:p>
    <w:p>
      <w:pPr>
        <w:pStyle w:val="Normal"/>
        <w:spacing w:lineRule="exact" w:line="200"/>
        <w:rPr>
          <w:rFonts w:ascii="Times New Roman" w:hAnsi="Times New Roman" w:eastAsia="Times New Roman"/>
        </w:rPr>
      </w:pPr>
      <w:r>
        <w:rPr>
          <w:rFonts w:eastAsia="Times New Roman" w:ascii="Times New Roman" w:hAnsi="Times New Roman"/>
        </w:rPr>
      </w:r>
    </w:p>
    <w:p>
      <w:pPr>
        <w:pStyle w:val="Normal"/>
        <w:spacing w:lineRule="exact" w:line="364"/>
        <w:rPr>
          <w:rFonts w:ascii="Times New Roman" w:hAnsi="Times New Roman" w:eastAsia="Times New Roman"/>
        </w:rPr>
      </w:pPr>
      <w:r>
        <w:rPr>
          <w:rFonts w:eastAsia="Times New Roman" w:ascii="Times New Roman" w:hAnsi="Times New Roman"/>
        </w:rPr>
      </w:r>
    </w:p>
    <w:p>
      <w:pPr>
        <w:pStyle w:val="Normal"/>
        <w:spacing w:lineRule="auto" w:line="247"/>
        <w:ind w:left="260" w:hanging="0"/>
        <w:jc w:val="both"/>
        <w:rPr>
          <w:rFonts w:ascii="Times New Roman" w:hAnsi="Times New Roman" w:eastAsia="Times New Roman"/>
          <w:sz w:val="23"/>
        </w:rPr>
      </w:pPr>
      <w:r>
        <w:rPr>
          <w:rFonts w:eastAsia="Times New Roman" w:ascii="Times New Roman" w:hAnsi="Times New Roman"/>
          <w:b/>
          <w:sz w:val="23"/>
        </w:rPr>
        <w:t xml:space="preserve">«5» </w:t>
      </w:r>
      <w:r>
        <w:rPr>
          <w:rFonts w:eastAsia="Times New Roman" w:ascii="Times New Roman" w:hAnsi="Times New Roman"/>
          <w:sz w:val="23"/>
        </w:rPr>
        <w:t>-</w:t>
      </w:r>
      <w:r>
        <w:rPr>
          <w:rFonts w:eastAsia="Times New Roman" w:ascii="Times New Roman" w:hAnsi="Times New Roman"/>
          <w:b/>
          <w:sz w:val="23"/>
        </w:rPr>
        <w:t xml:space="preserve"> «4</w:t>
      </w:r>
      <w:r>
        <w:rPr>
          <w:rFonts w:eastAsia="Times New Roman" w:ascii="Times New Roman" w:hAnsi="Times New Roman"/>
          <w:sz w:val="23"/>
        </w:rPr>
        <w:t>»</w:t>
      </w:r>
      <w:r>
        <w:rPr>
          <w:rFonts w:eastAsia="Times New Roman" w:ascii="Times New Roman" w:hAnsi="Times New Roman"/>
          <w:b/>
          <w:sz w:val="23"/>
        </w:rPr>
        <w:t xml:space="preserve"> </w:t>
      </w:r>
      <w:r>
        <w:rPr>
          <w:rFonts w:eastAsia="Times New Roman" w:ascii="Times New Roman" w:hAnsi="Times New Roman"/>
          <w:sz w:val="23"/>
        </w:rPr>
        <w:t>-</w:t>
      </w:r>
    </w:p>
    <w:p>
      <w:pPr>
        <w:pStyle w:val="Normal"/>
        <w:spacing w:lineRule="exact" w:line="292"/>
        <w:rPr>
          <w:rFonts w:ascii="Times New Roman" w:hAnsi="Times New Roman" w:eastAsia="Times New Roman"/>
        </w:rPr>
      </w:pPr>
      <w:r>
        <w:br w:type="column"/>
      </w:r>
      <w:r>
        <w:rPr>
          <w:rFonts w:eastAsia="Times New Roman" w:ascii="Times New Roman" w:hAnsi="Times New Roman"/>
        </w:rPr>
      </w:r>
    </w:p>
    <w:p>
      <w:pPr>
        <w:pStyle w:val="Normal"/>
        <w:spacing w:lineRule="auto"/>
        <w:rPr>
          <w:rFonts w:ascii="Times New Roman" w:hAnsi="Times New Roman" w:eastAsia="Times New Roman"/>
          <w:b/>
          <w:b/>
          <w:sz w:val="23"/>
        </w:rPr>
      </w:pPr>
      <w:r>
        <w:rPr>
          <w:rFonts w:eastAsia="Times New Roman" w:ascii="Times New Roman" w:hAnsi="Times New Roman"/>
          <w:b/>
          <w:sz w:val="23"/>
        </w:rPr>
        <w:t>Оценка за словарный диктант (оценивается строже контрольного диктанта):</w:t>
      </w:r>
    </w:p>
    <w:p>
      <w:pPr>
        <w:pStyle w:val="Normal"/>
        <w:spacing w:lineRule="auto" w:line="235"/>
        <w:ind w:left="700" w:hanging="0"/>
        <w:rPr>
          <w:rFonts w:ascii="Times New Roman" w:hAnsi="Times New Roman" w:eastAsia="Times New Roman"/>
          <w:sz w:val="24"/>
        </w:rPr>
      </w:pPr>
      <w:r>
        <w:rPr>
          <w:rFonts w:eastAsia="Times New Roman" w:ascii="Times New Roman" w:hAnsi="Times New Roman"/>
          <w:sz w:val="24"/>
        </w:rPr>
        <w:t>нет ошибок;</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spacing w:lineRule="auto"/>
        <w:ind w:left="700" w:hanging="0"/>
        <w:rPr>
          <w:rFonts w:ascii="Times New Roman" w:hAnsi="Times New Roman" w:eastAsia="Times New Roman"/>
          <w:sz w:val="24"/>
        </w:rPr>
      </w:pPr>
      <w:r>
        <w:rPr>
          <w:rFonts w:eastAsia="Times New Roman" w:ascii="Times New Roman" w:hAnsi="Times New Roman"/>
          <w:sz w:val="24"/>
        </w:rPr>
        <w:t>1-2 ошибки или 1 исправление;</w:t>
      </w:r>
    </w:p>
    <w:tbl>
      <w:tblPr>
        <w:tblW w:w="9360" w:type="dxa"/>
        <w:jc w:val="left"/>
        <w:tblInd w:w="260" w:type="dxa"/>
        <w:tblBorders/>
        <w:tblCellMar>
          <w:top w:w="0" w:type="dxa"/>
          <w:left w:w="0" w:type="dxa"/>
          <w:bottom w:w="0" w:type="dxa"/>
          <w:right w:w="0" w:type="dxa"/>
        </w:tblCellMar>
        <w:tblLook w:firstRow="0" w:noVBand="0" w:lastRow="0" w:firstColumn="0" w:lastColumn="0" w:noHBand="0" w:val="0000"/>
      </w:tblPr>
      <w:tblGrid>
        <w:gridCol w:w="900"/>
        <w:gridCol w:w="1380"/>
        <w:gridCol w:w="5719"/>
        <w:gridCol w:w="1361"/>
      </w:tblGrid>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bookmarkStart w:id="180" w:name="page151"/>
            <w:bookmarkEnd w:id="180"/>
            <w:r>
              <w:rPr>
                <w:rFonts w:eastAsia="Times New Roman" w:ascii="Times New Roman" w:hAnsi="Times New Roman"/>
                <w:b/>
                <w:sz w:val="24"/>
              </w:rPr>
              <w:t xml:space="preserve">«3» </w:t>
            </w:r>
            <w:r>
              <w:rPr>
                <w:rFonts w:eastAsia="Times New Roman" w:ascii="Times New Roman" w:hAnsi="Times New Roman"/>
                <w:sz w:val="24"/>
              </w:rPr>
              <w:t>-</w:t>
            </w:r>
          </w:p>
        </w:tc>
        <w:tc>
          <w:tcPr>
            <w:tcW w:w="7099" w:type="dxa"/>
            <w:gridSpan w:val="2"/>
            <w:tcBorders/>
            <w:shd w:fill="auto" w:val="clear"/>
            <w:vAlign w:val="bottom"/>
          </w:tcPr>
          <w:p>
            <w:pPr>
              <w:pStyle w:val="Normal"/>
              <w:spacing w:lineRule="auto"/>
              <w:ind w:left="520" w:hanging="0"/>
              <w:rPr>
                <w:rFonts w:ascii="Times New Roman" w:hAnsi="Times New Roman" w:eastAsia="Times New Roman"/>
                <w:sz w:val="24"/>
              </w:rPr>
            </w:pPr>
            <w:r>
              <w:rPr>
                <w:rFonts w:eastAsia="Times New Roman" w:ascii="Times New Roman" w:hAnsi="Times New Roman"/>
                <w:sz w:val="24"/>
              </w:rPr>
              <w:t>3 ошибки и 1 исправление;</w:t>
            </w:r>
          </w:p>
        </w:tc>
        <w:tc>
          <w:tcPr>
            <w:tcW w:w="1361" w:type="dxa"/>
            <w:tcBorders/>
            <w:shd w:fill="auto" w:val="clear"/>
            <w:vAlign w:val="bottom"/>
          </w:tcPr>
          <w:p>
            <w:pPr>
              <w:pStyle w:val="Normal"/>
              <w:spacing w:lineRule="auto"/>
              <w:rPr>
                <w:rFonts w:ascii="Times New Roman" w:hAnsi="Times New Roman" w:eastAsia="Times New Roman"/>
                <w:sz w:val="23"/>
              </w:rPr>
            </w:pPr>
            <w:r>
              <w:rPr>
                <w:rFonts w:eastAsia="Times New Roman" w:ascii="Times New Roman" w:hAnsi="Times New Roman"/>
                <w:sz w:val="23"/>
              </w:rPr>
            </w:r>
          </w:p>
        </w:tc>
      </w:tr>
      <w:tr>
        <w:trPr>
          <w:trHeight w:val="557" w:hRule="atLeast"/>
        </w:trPr>
        <w:tc>
          <w:tcPr>
            <w:tcW w:w="2280" w:type="dxa"/>
            <w:gridSpan w:val="2"/>
            <w:tcBorders/>
            <w:shd w:fill="auto" w:val="clear"/>
            <w:vAlign w:val="bottom"/>
          </w:tcPr>
          <w:p>
            <w:pPr>
              <w:pStyle w:val="Normal"/>
              <w:spacing w:lineRule="auto"/>
              <w:rPr>
                <w:rFonts w:ascii="Times New Roman" w:hAnsi="Times New Roman" w:eastAsia="Times New Roman"/>
                <w:b/>
                <w:b/>
                <w:sz w:val="24"/>
              </w:rPr>
            </w:pPr>
            <w:r>
              <w:rPr>
                <w:rFonts w:eastAsia="Times New Roman" w:ascii="Times New Roman" w:hAnsi="Times New Roman"/>
                <w:b/>
                <w:sz w:val="24"/>
              </w:rPr>
              <w:t>Оценка за диктант:</w:t>
            </w:r>
          </w:p>
        </w:tc>
        <w:tc>
          <w:tcPr>
            <w:tcW w:w="5719"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1" w:hRule="atLeast"/>
        </w:trPr>
        <w:tc>
          <w:tcPr>
            <w:tcW w:w="900" w:type="dxa"/>
            <w:tcBorders/>
            <w:shd w:fill="auto" w:val="clear"/>
            <w:vAlign w:val="bottom"/>
          </w:tcPr>
          <w:p>
            <w:pPr>
              <w:pStyle w:val="Normal"/>
              <w:spacing w:lineRule="exact" w:line="271"/>
              <w:rPr>
                <w:rFonts w:ascii="Times New Roman" w:hAnsi="Times New Roman" w:eastAsia="Times New Roman"/>
                <w:b/>
                <w:b/>
                <w:sz w:val="24"/>
              </w:rPr>
            </w:pPr>
            <w:r>
              <w:rPr>
                <w:rFonts w:eastAsia="Times New Roman" w:ascii="Times New Roman" w:hAnsi="Times New Roman"/>
                <w:b/>
                <w:sz w:val="24"/>
              </w:rPr>
              <w:t>«5»</w:t>
            </w:r>
          </w:p>
        </w:tc>
        <w:tc>
          <w:tcPr>
            <w:tcW w:w="8460" w:type="dxa"/>
            <w:gridSpan w:val="3"/>
            <w:tcBorders/>
            <w:shd w:fill="auto" w:val="clear"/>
            <w:vAlign w:val="bottom"/>
          </w:tcPr>
          <w:p>
            <w:pPr>
              <w:pStyle w:val="Normal"/>
              <w:spacing w:lineRule="exact" w:line="271"/>
              <w:ind w:left="580" w:hanging="0"/>
              <w:rPr>
                <w:rFonts w:ascii="Times New Roman" w:hAnsi="Times New Roman" w:eastAsia="Times New Roman"/>
                <w:sz w:val="24"/>
              </w:rPr>
            </w:pPr>
            <w:r>
              <w:rPr>
                <w:rFonts w:eastAsia="Times New Roman" w:ascii="Times New Roman" w:hAnsi="Times New Roman"/>
                <w:sz w:val="24"/>
              </w:rPr>
              <w:t>2 исправления или 2 негрубые ошибки; работа написана аккуратно</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b/>
                <w:b/>
                <w:sz w:val="24"/>
              </w:rPr>
            </w:pPr>
            <w:r>
              <w:rPr>
                <w:rFonts w:eastAsia="Times New Roman" w:ascii="Times New Roman" w:hAnsi="Times New Roman"/>
                <w:b/>
                <w:sz w:val="24"/>
              </w:rPr>
              <w:t>«4»</w:t>
            </w:r>
          </w:p>
        </w:tc>
        <w:tc>
          <w:tcPr>
            <w:tcW w:w="8460" w:type="dxa"/>
            <w:gridSpan w:val="3"/>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не более 2 орфографических, 3 пунктационных и 3 логопедических ошибок;</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7099" w:type="dxa"/>
            <w:gridSpan w:val="2"/>
            <w:tcBorders/>
            <w:shd w:fill="auto" w:val="clear"/>
            <w:vAlign w:val="bottom"/>
          </w:tcPr>
          <w:p>
            <w:pPr>
              <w:pStyle w:val="Normal"/>
              <w:spacing w:lineRule="auto"/>
              <w:ind w:left="520" w:hanging="0"/>
              <w:rPr>
                <w:rFonts w:ascii="Times New Roman" w:hAnsi="Times New Roman" w:eastAsia="Times New Roman"/>
                <w:sz w:val="24"/>
              </w:rPr>
            </w:pPr>
            <w:r>
              <w:rPr>
                <w:rFonts w:eastAsia="Times New Roman" w:ascii="Times New Roman" w:hAnsi="Times New Roman"/>
                <w:sz w:val="24"/>
              </w:rPr>
              <w:t>работа выполнена аккуратно, но допущены исправления</w:t>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b/>
                <w:b/>
                <w:sz w:val="24"/>
              </w:rPr>
            </w:pPr>
            <w:r>
              <w:rPr>
                <w:rFonts w:eastAsia="Times New Roman" w:ascii="Times New Roman" w:hAnsi="Times New Roman"/>
                <w:b/>
                <w:sz w:val="24"/>
              </w:rPr>
              <w:t>«3»</w:t>
            </w:r>
          </w:p>
        </w:tc>
        <w:tc>
          <w:tcPr>
            <w:tcW w:w="8460" w:type="dxa"/>
            <w:gridSpan w:val="3"/>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3-5 орфографических, 4 пунктационных и 4 логопедических ошибки или 7</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460" w:type="dxa"/>
            <w:gridSpan w:val="3"/>
            <w:tcBorders/>
            <w:shd w:fill="auto" w:val="clear"/>
            <w:vAlign w:val="bottom"/>
          </w:tcPr>
          <w:p>
            <w:pPr>
              <w:pStyle w:val="Normal"/>
              <w:spacing w:lineRule="auto"/>
              <w:ind w:left="520" w:hanging="0"/>
              <w:rPr>
                <w:rFonts w:ascii="Times New Roman" w:hAnsi="Times New Roman" w:eastAsia="Times New Roman"/>
                <w:sz w:val="24"/>
              </w:rPr>
            </w:pPr>
            <w:r>
              <w:rPr>
                <w:rFonts w:eastAsia="Times New Roman" w:ascii="Times New Roman" w:hAnsi="Times New Roman"/>
                <w:sz w:val="24"/>
              </w:rPr>
              <w:t>орфографических и 4 логопедических ошибки; допущены исправления</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b/>
                <w:b/>
                <w:sz w:val="24"/>
              </w:rPr>
            </w:pPr>
            <w:r>
              <w:rPr>
                <w:rFonts w:eastAsia="Times New Roman" w:ascii="Times New Roman" w:hAnsi="Times New Roman"/>
                <w:b/>
                <w:sz w:val="24"/>
              </w:rPr>
              <w:t>«2»</w:t>
            </w:r>
          </w:p>
        </w:tc>
        <w:tc>
          <w:tcPr>
            <w:tcW w:w="8460" w:type="dxa"/>
            <w:gridSpan w:val="3"/>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более  8  орфографических  ошибок,  8  логопедических  ошибок;  допущены</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7099" w:type="dxa"/>
            <w:gridSpan w:val="2"/>
            <w:tcBorders/>
            <w:shd w:fill="auto" w:val="clear"/>
            <w:vAlign w:val="bottom"/>
          </w:tcPr>
          <w:p>
            <w:pPr>
              <w:pStyle w:val="Normal"/>
              <w:spacing w:lineRule="auto"/>
              <w:ind w:left="520" w:hanging="0"/>
              <w:rPr>
                <w:rFonts w:ascii="Times New Roman" w:hAnsi="Times New Roman" w:eastAsia="Times New Roman"/>
                <w:sz w:val="24"/>
              </w:rPr>
            </w:pPr>
            <w:r>
              <w:rPr>
                <w:rFonts w:eastAsia="Times New Roman" w:ascii="Times New Roman" w:hAnsi="Times New Roman"/>
                <w:sz w:val="24"/>
              </w:rPr>
              <w:t>исправления</w:t>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557" w:hRule="atLeast"/>
        </w:trPr>
        <w:tc>
          <w:tcPr>
            <w:tcW w:w="7999" w:type="dxa"/>
            <w:gridSpan w:val="3"/>
            <w:tcBorders/>
            <w:shd w:fill="auto" w:val="clear"/>
            <w:vAlign w:val="bottom"/>
          </w:tcPr>
          <w:p>
            <w:pPr>
              <w:pStyle w:val="Normal"/>
              <w:spacing w:lineRule="auto"/>
              <w:rPr>
                <w:rFonts w:ascii="Times New Roman" w:hAnsi="Times New Roman" w:eastAsia="Times New Roman"/>
                <w:b/>
                <w:b/>
                <w:sz w:val="24"/>
              </w:rPr>
            </w:pPr>
            <w:r>
              <w:rPr>
                <w:rFonts w:eastAsia="Times New Roman" w:ascii="Times New Roman" w:hAnsi="Times New Roman"/>
                <w:b/>
                <w:sz w:val="24"/>
              </w:rPr>
              <w:t>При выполнении грамматических заданий следует руководствоваться</w:t>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7999" w:type="dxa"/>
            <w:gridSpan w:val="3"/>
            <w:tcBorders/>
            <w:shd w:fill="auto" w:val="clear"/>
            <w:vAlign w:val="bottom"/>
          </w:tcPr>
          <w:p>
            <w:pPr>
              <w:pStyle w:val="Normal"/>
              <w:spacing w:lineRule="auto"/>
              <w:rPr>
                <w:rFonts w:ascii="Times New Roman" w:hAnsi="Times New Roman" w:eastAsia="Times New Roman"/>
                <w:b/>
                <w:b/>
                <w:sz w:val="24"/>
              </w:rPr>
            </w:pPr>
            <w:r>
              <w:rPr>
                <w:rFonts w:eastAsia="Times New Roman" w:ascii="Times New Roman" w:hAnsi="Times New Roman"/>
                <w:b/>
                <w:sz w:val="24"/>
              </w:rPr>
              <w:t>следующими нормами оценок:</w:t>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2" w:hRule="atLeast"/>
        </w:trPr>
        <w:tc>
          <w:tcPr>
            <w:tcW w:w="2280" w:type="dxa"/>
            <w:gridSpan w:val="2"/>
            <w:tcBorders/>
            <w:shd w:fill="auto" w:val="clear"/>
            <w:vAlign w:val="bottom"/>
          </w:tcPr>
          <w:p>
            <w:pPr>
              <w:pStyle w:val="Normal"/>
              <w:spacing w:lineRule="exact" w:line="272"/>
              <w:rPr>
                <w:rFonts w:ascii="Times New Roman" w:hAnsi="Times New Roman" w:eastAsia="Times New Roman"/>
                <w:sz w:val="24"/>
              </w:rPr>
            </w:pPr>
            <w:r>
              <w:rPr>
                <w:rFonts w:eastAsia="Times New Roman" w:ascii="Times New Roman" w:hAnsi="Times New Roman"/>
                <w:b/>
                <w:sz w:val="24"/>
              </w:rPr>
              <w:t xml:space="preserve">оценка «5» </w:t>
            </w:r>
            <w:r>
              <w:rPr>
                <w:rFonts w:eastAsia="Times New Roman" w:ascii="Times New Roman" w:hAnsi="Times New Roman"/>
                <w:sz w:val="24"/>
              </w:rPr>
              <w:t>ставится</w:t>
            </w:r>
          </w:p>
        </w:tc>
        <w:tc>
          <w:tcPr>
            <w:tcW w:w="7080" w:type="dxa"/>
            <w:gridSpan w:val="2"/>
            <w:tcBorders/>
            <w:shd w:fill="auto" w:val="clear"/>
            <w:vAlign w:val="bottom"/>
          </w:tcPr>
          <w:p>
            <w:pPr>
              <w:pStyle w:val="Normal"/>
              <w:spacing w:lineRule="exact" w:line="272"/>
              <w:jc w:val="right"/>
              <w:rPr>
                <w:rFonts w:ascii="Times New Roman" w:hAnsi="Times New Roman" w:eastAsia="Times New Roman"/>
                <w:sz w:val="24"/>
              </w:rPr>
            </w:pPr>
            <w:r>
              <w:rPr>
                <w:rFonts w:eastAsia="Times New Roman" w:ascii="Times New Roman" w:hAnsi="Times New Roman"/>
                <w:sz w:val="24"/>
              </w:rPr>
              <w:t>за   безошибочное   выполнение   всех   заданий,   когда   ученик</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7099" w:type="dxa"/>
            <w:gridSpan w:val="2"/>
            <w:tcBorders/>
            <w:shd w:fill="auto" w:val="clear"/>
            <w:vAlign w:val="bottom"/>
          </w:tcPr>
          <w:p>
            <w:pPr>
              <w:pStyle w:val="Normal"/>
              <w:spacing w:lineRule="auto"/>
              <w:ind w:left="380" w:hanging="0"/>
              <w:rPr>
                <w:rFonts w:ascii="Times New Roman" w:hAnsi="Times New Roman" w:eastAsia="Times New Roman"/>
                <w:sz w:val="24"/>
              </w:rPr>
            </w:pPr>
            <w:r>
              <w:rPr>
                <w:rFonts w:eastAsia="Times New Roman" w:ascii="Times New Roman" w:hAnsi="Times New Roman"/>
                <w:sz w:val="24"/>
              </w:rPr>
              <w:t>обнаруживает  осознанное  усвоение  определений,  правил</w:t>
            </w:r>
          </w:p>
        </w:tc>
        <w:tc>
          <w:tcPr>
            <w:tcW w:w="1361" w:type="dxa"/>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и  умение</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7099" w:type="dxa"/>
            <w:gridSpan w:val="2"/>
            <w:tcBorders/>
            <w:shd w:fill="auto" w:val="clear"/>
            <w:vAlign w:val="bottom"/>
          </w:tcPr>
          <w:p>
            <w:pPr>
              <w:pStyle w:val="Normal"/>
              <w:spacing w:lineRule="auto"/>
              <w:ind w:left="380" w:hanging="0"/>
              <w:rPr>
                <w:rFonts w:ascii="Times New Roman" w:hAnsi="Times New Roman" w:eastAsia="Times New Roman"/>
                <w:sz w:val="24"/>
              </w:rPr>
            </w:pPr>
            <w:r>
              <w:rPr>
                <w:rFonts w:eastAsia="Times New Roman" w:ascii="Times New Roman" w:hAnsi="Times New Roman"/>
                <w:sz w:val="24"/>
              </w:rPr>
              <w:t>самостоятельно применять знания при выполнении;</w:t>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28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b/>
                <w:sz w:val="24"/>
              </w:rPr>
              <w:t xml:space="preserve">оценка «4» </w:t>
            </w:r>
            <w:r>
              <w:rPr>
                <w:rFonts w:eastAsia="Times New Roman" w:ascii="Times New Roman" w:hAnsi="Times New Roman"/>
                <w:sz w:val="24"/>
              </w:rPr>
              <w:t>ставится,</w:t>
            </w:r>
          </w:p>
        </w:tc>
        <w:tc>
          <w:tcPr>
            <w:tcW w:w="7080" w:type="dxa"/>
            <w:gridSpan w:val="2"/>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если  ученик  обнаруживает  осознанное  усвоение  правил,  умеет</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460" w:type="dxa"/>
            <w:gridSpan w:val="3"/>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применять  свои  знания  в  ходе  разбора  слов  и  предложений  и  правил</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7099" w:type="dxa"/>
            <w:gridSpan w:val="2"/>
            <w:tcBorders/>
            <w:shd w:fill="auto" w:val="clear"/>
            <w:vAlign w:val="bottom"/>
          </w:tcPr>
          <w:p>
            <w:pPr>
              <w:pStyle w:val="Normal"/>
              <w:spacing w:lineRule="auto"/>
              <w:ind w:left="380" w:hanging="0"/>
              <w:rPr>
                <w:rFonts w:ascii="Times New Roman" w:hAnsi="Times New Roman" w:eastAsia="Times New Roman"/>
                <w:sz w:val="24"/>
              </w:rPr>
            </w:pPr>
            <w:r>
              <w:rPr>
                <w:rFonts w:eastAsia="Times New Roman" w:ascii="Times New Roman" w:hAnsi="Times New Roman"/>
                <w:sz w:val="24"/>
              </w:rPr>
              <w:t>выполнил не менее ¾ заданий;</w:t>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r>
        <w:trPr>
          <w:trHeight w:val="276" w:hRule="atLeast"/>
        </w:trPr>
        <w:tc>
          <w:tcPr>
            <w:tcW w:w="228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b/>
                <w:sz w:val="24"/>
              </w:rPr>
              <w:t xml:space="preserve">оценка «3» </w:t>
            </w:r>
            <w:r>
              <w:rPr>
                <w:rFonts w:eastAsia="Times New Roman" w:ascii="Times New Roman" w:hAnsi="Times New Roman"/>
                <w:sz w:val="24"/>
              </w:rPr>
              <w:t>ставится,</w:t>
            </w:r>
          </w:p>
        </w:tc>
        <w:tc>
          <w:tcPr>
            <w:tcW w:w="7080" w:type="dxa"/>
            <w:gridSpan w:val="2"/>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если  ученик  обнаруживает  усвоение  определенной  части  из</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8460" w:type="dxa"/>
            <w:gridSpan w:val="3"/>
            <w:tcBorders/>
            <w:shd w:fill="auto" w:val="clear"/>
            <w:vAlign w:val="bottom"/>
          </w:tcPr>
          <w:p>
            <w:pPr>
              <w:pStyle w:val="Normal"/>
              <w:spacing w:lineRule="auto"/>
              <w:ind w:left="380" w:hanging="0"/>
              <w:rPr>
                <w:rFonts w:ascii="Times New Roman" w:hAnsi="Times New Roman" w:eastAsia="Times New Roman"/>
                <w:sz w:val="24"/>
              </w:rPr>
            </w:pPr>
            <w:r>
              <w:rPr>
                <w:rFonts w:eastAsia="Times New Roman" w:ascii="Times New Roman" w:hAnsi="Times New Roman"/>
                <w:sz w:val="24"/>
              </w:rPr>
              <w:t>изученного материала, в работе правильно выполнил не менее ½ заданий;</w:t>
            </w:r>
          </w:p>
        </w:tc>
      </w:tr>
      <w:tr>
        <w:trPr>
          <w:trHeight w:val="276" w:hRule="atLeast"/>
        </w:trPr>
        <w:tc>
          <w:tcPr>
            <w:tcW w:w="2280" w:type="dxa"/>
            <w:gridSpan w:val="2"/>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b/>
                <w:sz w:val="24"/>
              </w:rPr>
              <w:t xml:space="preserve">оценка «2» </w:t>
            </w:r>
            <w:r>
              <w:rPr>
                <w:rFonts w:eastAsia="Times New Roman" w:ascii="Times New Roman" w:hAnsi="Times New Roman"/>
                <w:sz w:val="24"/>
              </w:rPr>
              <w:t>ставится,</w:t>
            </w:r>
          </w:p>
        </w:tc>
        <w:tc>
          <w:tcPr>
            <w:tcW w:w="7080" w:type="dxa"/>
            <w:gridSpan w:val="2"/>
            <w:tcBorders/>
            <w:shd w:fill="auto" w:val="clear"/>
            <w:vAlign w:val="bottom"/>
          </w:tcPr>
          <w:p>
            <w:pPr>
              <w:pStyle w:val="Normal"/>
              <w:spacing w:lineRule="auto"/>
              <w:jc w:val="right"/>
              <w:rPr>
                <w:rFonts w:ascii="Times New Roman" w:hAnsi="Times New Roman" w:eastAsia="Times New Roman"/>
                <w:sz w:val="24"/>
              </w:rPr>
            </w:pPr>
            <w:r>
              <w:rPr>
                <w:rFonts w:eastAsia="Times New Roman" w:ascii="Times New Roman" w:hAnsi="Times New Roman"/>
                <w:sz w:val="24"/>
              </w:rPr>
              <w:t>если ученик обнаруживает плохое знание учебного материала, не</w:t>
            </w:r>
          </w:p>
        </w:tc>
      </w:tr>
      <w:tr>
        <w:trPr>
          <w:trHeight w:val="276" w:hRule="atLeast"/>
        </w:trPr>
        <w:tc>
          <w:tcPr>
            <w:tcW w:w="900"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c>
          <w:tcPr>
            <w:tcW w:w="7099" w:type="dxa"/>
            <w:gridSpan w:val="2"/>
            <w:tcBorders/>
            <w:shd w:fill="auto" w:val="clear"/>
            <w:vAlign w:val="bottom"/>
          </w:tcPr>
          <w:p>
            <w:pPr>
              <w:pStyle w:val="Normal"/>
              <w:spacing w:lineRule="auto"/>
              <w:ind w:left="380" w:hanging="0"/>
              <w:rPr>
                <w:rFonts w:ascii="Times New Roman" w:hAnsi="Times New Roman" w:eastAsia="Times New Roman"/>
                <w:sz w:val="24"/>
              </w:rPr>
            </w:pPr>
            <w:r>
              <w:rPr>
                <w:rFonts w:eastAsia="Times New Roman" w:ascii="Times New Roman" w:hAnsi="Times New Roman"/>
                <w:sz w:val="24"/>
              </w:rPr>
              <w:t>справляется с большинством грамматических заданий.</w:t>
            </w:r>
          </w:p>
        </w:tc>
        <w:tc>
          <w:tcPr>
            <w:tcW w:w="1361" w:type="dxa"/>
            <w:tcBorders/>
            <w:shd w:fill="auto" w:val="clear"/>
            <w:vAlign w:val="bottom"/>
          </w:tcPr>
          <w:p>
            <w:pPr>
              <w:pStyle w:val="Normal"/>
              <w:spacing w:lineRule="auto"/>
              <w:rPr>
                <w:rFonts w:ascii="Times New Roman" w:hAnsi="Times New Roman" w:eastAsia="Times New Roman"/>
                <w:sz w:val="24"/>
              </w:rPr>
            </w:pPr>
            <w:r>
              <w:rPr>
                <w:rFonts w:eastAsia="Times New Roman" w:ascii="Times New Roman" w:hAnsi="Times New Roman"/>
                <w:sz w:val="24"/>
              </w:rPr>
            </w:r>
          </w:p>
        </w:tc>
      </w:tr>
    </w:tbl>
    <w:p>
      <w:pPr>
        <w:pStyle w:val="Normal"/>
        <w:spacing w:lineRule="exact" w:line="28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Речевые (логопедические) ошибки, обусловленные недоразвитием речи:</w:t>
      </w:r>
    </w:p>
    <w:p>
      <w:pPr>
        <w:pStyle w:val="Normal"/>
        <w:numPr>
          <w:ilvl w:val="0"/>
          <w:numId w:val="92"/>
        </w:numPr>
        <w:tabs>
          <w:tab w:val="left" w:pos="500" w:leader="none"/>
        </w:tabs>
        <w:spacing w:lineRule="auto" w:line="235"/>
        <w:ind w:left="500" w:hanging="238"/>
        <w:rPr>
          <w:rFonts w:ascii="Times New Roman" w:hAnsi="Times New Roman" w:eastAsia="Times New Roman"/>
          <w:sz w:val="24"/>
        </w:rPr>
      </w:pPr>
      <w:r>
        <w:rPr>
          <w:rFonts w:eastAsia="Times New Roman" w:ascii="Times New Roman" w:hAnsi="Times New Roman"/>
          <w:b/>
          <w:i/>
          <w:sz w:val="24"/>
        </w:rPr>
        <w:t>Фонематические ошибки:</w:t>
      </w:r>
    </w:p>
    <w:p>
      <w:pPr>
        <w:pStyle w:val="Normal"/>
        <w:spacing w:lineRule="exact" w:line="12"/>
        <w:rPr>
          <w:rFonts w:ascii="Times New Roman" w:hAnsi="Times New Roman" w:eastAsia="Times New Roman"/>
        </w:rPr>
      </w:pPr>
      <w:r>
        <w:rPr>
          <w:rFonts w:eastAsia="Times New Roman" w:ascii="Times New Roman" w:hAnsi="Times New Roman"/>
        </w:rPr>
      </w:r>
    </w:p>
    <w:p>
      <w:pPr>
        <w:pStyle w:val="Normal"/>
        <w:spacing w:lineRule="auto" w:line="232"/>
        <w:ind w:left="260" w:right="2420" w:hanging="0"/>
        <w:rPr>
          <w:rFonts w:ascii="Times New Roman" w:hAnsi="Times New Roman" w:eastAsia="Times New Roman"/>
          <w:sz w:val="24"/>
        </w:rPr>
      </w:pPr>
      <w:r>
        <w:rPr>
          <w:rFonts w:eastAsia="Times New Roman" w:ascii="Times New Roman" w:hAnsi="Times New Roman"/>
          <w:sz w:val="24"/>
        </w:rPr>
        <w:t>б-п, г-к, д-т, д-л-н, б-м (артикуляционные); ц-с, ц-т, т-г, ч-щ (аффрикаты и компоненты, входящие в их состав).</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numPr>
          <w:ilvl w:val="0"/>
          <w:numId w:val="93"/>
        </w:numPr>
        <w:tabs>
          <w:tab w:val="left" w:pos="500" w:leader="none"/>
        </w:tabs>
        <w:spacing w:lineRule="auto"/>
        <w:ind w:left="500" w:hanging="238"/>
        <w:rPr>
          <w:rFonts w:ascii="Times New Roman" w:hAnsi="Times New Roman" w:eastAsia="Times New Roman"/>
          <w:sz w:val="24"/>
        </w:rPr>
      </w:pPr>
      <w:r>
        <w:rPr>
          <w:rFonts w:eastAsia="Times New Roman" w:ascii="Times New Roman" w:hAnsi="Times New Roman"/>
          <w:b/>
          <w:i/>
          <w:sz w:val="24"/>
        </w:rPr>
        <w:t>Ошибки анализа и синтеза:</w:t>
      </w:r>
    </w:p>
    <w:p>
      <w:pPr>
        <w:pStyle w:val="Normal"/>
        <w:spacing w:lineRule="exact" w:line="1"/>
        <w:rPr>
          <w:rFonts w:ascii="Times New Roman" w:hAnsi="Times New Roman" w:eastAsia="Times New Roman"/>
        </w:rPr>
      </w:pPr>
      <w:r>
        <w:rPr>
          <w:rFonts w:eastAsia="Times New Roman" w:ascii="Times New Roman" w:hAnsi="Times New Roman"/>
        </w:rPr>
      </w:r>
    </w:p>
    <w:p>
      <w:pPr>
        <w:pStyle w:val="Normal"/>
        <w:numPr>
          <w:ilvl w:val="0"/>
          <w:numId w:val="94"/>
        </w:numPr>
        <w:tabs>
          <w:tab w:val="left" w:pos="620" w:leader="none"/>
        </w:tabs>
        <w:spacing w:lineRule="auto"/>
        <w:ind w:left="620" w:hanging="358"/>
        <w:rPr>
          <w:rFonts w:ascii="Symbol" w:hAnsi="Symbol" w:eastAsia="Symbol"/>
          <w:sz w:val="24"/>
        </w:rPr>
      </w:pPr>
      <w:r>
        <w:rPr>
          <w:rFonts w:eastAsia="Times New Roman" w:ascii="Times New Roman" w:hAnsi="Times New Roman"/>
          <w:sz w:val="24"/>
        </w:rPr>
        <w:t>пропуски согласных при их стечении;</w:t>
      </w:r>
    </w:p>
    <w:p>
      <w:pPr>
        <w:pStyle w:val="Normal"/>
        <w:numPr>
          <w:ilvl w:val="0"/>
          <w:numId w:val="94"/>
        </w:numPr>
        <w:tabs>
          <w:tab w:val="left" w:pos="620" w:leader="none"/>
        </w:tabs>
        <w:spacing w:lineRule="auto" w:line="237"/>
        <w:ind w:left="620" w:hanging="358"/>
        <w:rPr>
          <w:rFonts w:ascii="Symbol" w:hAnsi="Symbol" w:eastAsia="Symbol"/>
          <w:sz w:val="24"/>
        </w:rPr>
      </w:pPr>
      <w:r>
        <w:rPr>
          <w:rFonts w:eastAsia="Times New Roman" w:ascii="Times New Roman" w:hAnsi="Times New Roman"/>
          <w:sz w:val="24"/>
        </w:rPr>
        <w:t>пропуски гласных;</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94"/>
        </w:numPr>
        <w:tabs>
          <w:tab w:val="left" w:pos="620" w:leader="none"/>
        </w:tabs>
        <w:spacing w:lineRule="auto"/>
        <w:ind w:left="620" w:hanging="358"/>
        <w:rPr>
          <w:rFonts w:ascii="Symbol" w:hAnsi="Symbol" w:eastAsia="Symbol"/>
          <w:sz w:val="24"/>
        </w:rPr>
      </w:pPr>
      <w:r>
        <w:rPr>
          <w:rFonts w:eastAsia="Times New Roman" w:ascii="Times New Roman" w:hAnsi="Times New Roman"/>
          <w:sz w:val="24"/>
        </w:rPr>
        <w:t>добавление гласных;</w:t>
      </w:r>
    </w:p>
    <w:p>
      <w:pPr>
        <w:pStyle w:val="Normal"/>
        <w:numPr>
          <w:ilvl w:val="0"/>
          <w:numId w:val="94"/>
        </w:numPr>
        <w:tabs>
          <w:tab w:val="left" w:pos="620" w:leader="none"/>
        </w:tabs>
        <w:spacing w:lineRule="auto" w:line="237"/>
        <w:ind w:left="620" w:hanging="358"/>
        <w:rPr>
          <w:rFonts w:ascii="Symbol" w:hAnsi="Symbol" w:eastAsia="Symbol"/>
          <w:sz w:val="24"/>
        </w:rPr>
      </w:pPr>
      <w:r>
        <w:rPr>
          <w:rFonts w:eastAsia="Times New Roman" w:ascii="Times New Roman" w:hAnsi="Times New Roman"/>
          <w:sz w:val="24"/>
        </w:rPr>
        <w:t>перестановка букв.</w:t>
      </w:r>
    </w:p>
    <w:p>
      <w:pPr>
        <w:pStyle w:val="Normal"/>
        <w:numPr>
          <w:ilvl w:val="0"/>
          <w:numId w:val="95"/>
        </w:numPr>
        <w:tabs>
          <w:tab w:val="left" w:pos="500" w:leader="none"/>
        </w:tabs>
        <w:spacing w:lineRule="auto" w:line="235"/>
        <w:ind w:left="500" w:hanging="238"/>
        <w:rPr>
          <w:rFonts w:ascii="Times New Roman" w:hAnsi="Times New Roman" w:eastAsia="Times New Roman"/>
          <w:sz w:val="24"/>
        </w:rPr>
      </w:pPr>
      <w:r>
        <w:rPr>
          <w:rFonts w:eastAsia="Times New Roman" w:ascii="Times New Roman" w:hAnsi="Times New Roman"/>
          <w:b/>
          <w:i/>
          <w:sz w:val="24"/>
        </w:rPr>
        <w:t>Диспраксии (кинетические ошибки):</w:t>
      </w:r>
    </w:p>
    <w:p>
      <w:pPr>
        <w:pStyle w:val="Normal"/>
        <w:spacing w:lineRule="exact" w:line="2"/>
        <w:rPr>
          <w:rFonts w:ascii="Times New Roman" w:hAnsi="Times New Roman" w:eastAsia="Times New Roman"/>
        </w:rPr>
      </w:pPr>
      <w:r>
        <w:rPr>
          <w:rFonts w:eastAsia="Times New Roman" w:ascii="Times New Roman" w:hAnsi="Times New Roman"/>
        </w:rPr>
      </w:r>
    </w:p>
    <w:p>
      <w:pPr>
        <w:pStyle w:val="Normal"/>
        <w:numPr>
          <w:ilvl w:val="0"/>
          <w:numId w:val="96"/>
        </w:numPr>
        <w:tabs>
          <w:tab w:val="left" w:pos="620" w:leader="none"/>
        </w:tabs>
        <w:spacing w:lineRule="auto"/>
        <w:ind w:left="620" w:hanging="358"/>
        <w:rPr>
          <w:rFonts w:ascii="Symbol" w:hAnsi="Symbol" w:eastAsia="Symbol"/>
          <w:sz w:val="24"/>
        </w:rPr>
      </w:pPr>
      <w:r>
        <w:rPr>
          <w:rFonts w:eastAsia="Times New Roman" w:ascii="Times New Roman" w:hAnsi="Times New Roman"/>
          <w:sz w:val="24"/>
        </w:rPr>
        <w:t>потеря мелких элементов букв (ш-и, т-п, м-л, ц-и, щ-ш);</w:t>
      </w:r>
    </w:p>
    <w:p>
      <w:pPr>
        <w:pStyle w:val="Normal"/>
        <w:numPr>
          <w:ilvl w:val="0"/>
          <w:numId w:val="96"/>
        </w:numPr>
        <w:tabs>
          <w:tab w:val="left" w:pos="620" w:leader="none"/>
        </w:tabs>
        <w:spacing w:lineRule="auto" w:line="237"/>
        <w:ind w:left="620" w:hanging="358"/>
        <w:rPr>
          <w:rFonts w:ascii="Symbol" w:hAnsi="Symbol" w:eastAsia="Symbol"/>
          <w:sz w:val="24"/>
        </w:rPr>
      </w:pPr>
      <w:r>
        <w:rPr>
          <w:rFonts w:eastAsia="Times New Roman" w:ascii="Times New Roman" w:hAnsi="Times New Roman"/>
          <w:sz w:val="24"/>
        </w:rPr>
        <w:t>потеря соединения (мл, ми,ао).</w:t>
      </w:r>
    </w:p>
    <w:p>
      <w:pPr>
        <w:pStyle w:val="Normal"/>
        <w:spacing w:lineRule="exact" w:line="10"/>
        <w:rPr>
          <w:rFonts w:ascii="Times New Roman" w:hAnsi="Times New Roman" w:eastAsia="Times New Roman"/>
        </w:rPr>
      </w:pPr>
      <w:r>
        <w:rPr>
          <w:rFonts w:eastAsia="Times New Roman" w:ascii="Times New Roman" w:hAnsi="Times New Roman"/>
        </w:rPr>
      </w:r>
    </w:p>
    <w:p>
      <w:pPr>
        <w:pStyle w:val="Normal"/>
        <w:numPr>
          <w:ilvl w:val="0"/>
          <w:numId w:val="97"/>
        </w:numPr>
        <w:tabs>
          <w:tab w:val="left" w:pos="500" w:leader="none"/>
        </w:tabs>
        <w:spacing w:lineRule="auto" w:line="232"/>
        <w:ind w:left="320" w:right="3860" w:hanging="58"/>
        <w:rPr>
          <w:rFonts w:ascii="Times New Roman" w:hAnsi="Times New Roman" w:eastAsia="Times New Roman"/>
          <w:sz w:val="24"/>
        </w:rPr>
      </w:pPr>
      <w:r>
        <w:rPr>
          <w:rFonts w:eastAsia="Times New Roman" w:ascii="Times New Roman" w:hAnsi="Times New Roman"/>
          <w:b/>
          <w:i/>
          <w:sz w:val="24"/>
        </w:rPr>
        <w:t xml:space="preserve">Ошибки в замене букв по оптическому сходству: </w:t>
      </w:r>
      <w:r>
        <w:rPr>
          <w:rFonts w:eastAsia="Times New Roman" w:ascii="Times New Roman" w:hAnsi="Times New Roman"/>
          <w:sz w:val="24"/>
        </w:rPr>
        <w:t>(б-д, в-д, ш-и, ш-т).</w:t>
      </w: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Негрубые ошибки по РУССКОМУ ЯЗЫКУ</w:t>
      </w:r>
    </w:p>
    <w:p>
      <w:pPr>
        <w:pStyle w:val="Normal"/>
        <w:numPr>
          <w:ilvl w:val="0"/>
          <w:numId w:val="98"/>
        </w:numPr>
        <w:tabs>
          <w:tab w:val="left" w:pos="980" w:leader="none"/>
        </w:tabs>
        <w:spacing w:lineRule="auto" w:line="235"/>
        <w:ind w:left="980" w:hanging="358"/>
        <w:rPr>
          <w:rFonts w:ascii="Symbol" w:hAnsi="Symbol" w:eastAsia="Symbol"/>
          <w:sz w:val="24"/>
        </w:rPr>
      </w:pPr>
      <w:r>
        <w:rPr>
          <w:rFonts w:eastAsia="Times New Roman" w:ascii="Times New Roman" w:hAnsi="Times New Roman"/>
          <w:sz w:val="24"/>
        </w:rPr>
        <w:t>исключения из правил,</w:t>
      </w:r>
    </w:p>
    <w:p>
      <w:pPr>
        <w:pStyle w:val="Normal"/>
        <w:numPr>
          <w:ilvl w:val="0"/>
          <w:numId w:val="98"/>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повторение одной и той же буквы,</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98"/>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недописанное слово,</w:t>
      </w:r>
    </w:p>
    <w:p>
      <w:pPr>
        <w:pStyle w:val="Normal"/>
        <w:numPr>
          <w:ilvl w:val="0"/>
          <w:numId w:val="98"/>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перенос слов,</w:t>
      </w:r>
    </w:p>
    <w:p>
      <w:pPr>
        <w:pStyle w:val="Normal"/>
        <w:numPr>
          <w:ilvl w:val="0"/>
          <w:numId w:val="98"/>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единичный пропуск буквы на конце слова,</w:t>
      </w:r>
    </w:p>
    <w:p>
      <w:pPr>
        <w:pStyle w:val="Normal"/>
        <w:numPr>
          <w:ilvl w:val="0"/>
          <w:numId w:val="98"/>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дважды написанное слово в одном и том же предложении</w:t>
      </w:r>
    </w:p>
    <w:p>
      <w:pPr>
        <w:pStyle w:val="Normal"/>
        <w:spacing w:lineRule="exact" w:line="278"/>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За одну ошибку в диктанте считаются:</w:t>
      </w:r>
    </w:p>
    <w:p>
      <w:pPr>
        <w:pStyle w:val="Normal"/>
        <w:numPr>
          <w:ilvl w:val="0"/>
          <w:numId w:val="98"/>
        </w:numPr>
        <w:tabs>
          <w:tab w:val="left" w:pos="980" w:leader="none"/>
        </w:tabs>
        <w:spacing w:lineRule="auto" w:line="235"/>
        <w:ind w:left="980" w:hanging="358"/>
        <w:rPr>
          <w:rFonts w:ascii="Symbol" w:hAnsi="Symbol" w:eastAsia="Symbol"/>
          <w:sz w:val="24"/>
        </w:rPr>
      </w:pPr>
      <w:r>
        <w:rPr>
          <w:rFonts w:eastAsia="Times New Roman" w:ascii="Times New Roman" w:hAnsi="Times New Roman"/>
          <w:sz w:val="24"/>
        </w:rPr>
        <w:t>2 исправления,</w:t>
      </w:r>
    </w:p>
    <w:p>
      <w:pPr>
        <w:pStyle w:val="Normal"/>
        <w:numPr>
          <w:ilvl w:val="0"/>
          <w:numId w:val="98"/>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2 пунктуационные ошибки,</w:t>
      </w:r>
    </w:p>
    <w:p>
      <w:pPr>
        <w:pStyle w:val="Normal"/>
        <w:numPr>
          <w:ilvl w:val="0"/>
          <w:numId w:val="98"/>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повторение ошибок в одном и том же слове</w:t>
      </w:r>
    </w:p>
    <w:p>
      <w:pPr>
        <w:pStyle w:val="Normal"/>
        <w:spacing w:lineRule="exact" w:line="281"/>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За ошибку в диктанте не считается:</w:t>
      </w:r>
    </w:p>
    <w:p>
      <w:pPr>
        <w:sectPr>
          <w:type w:val="continuous"/>
          <w:pgSz w:w="11906" w:h="16838"/>
          <w:pgMar w:left="1440" w:right="846" w:header="0" w:top="1135" w:footer="0" w:bottom="63" w:gutter="0"/>
          <w:cols w:num="2" w:equalWidth="false" w:sep="false">
            <w:col w:w="760" w:space="220"/>
            <w:col w:w="8639"/>
          </w:cols>
          <w:formProt w:val="false"/>
          <w:textDirection w:val="lrTb"/>
          <w:docGrid w:type="default" w:linePitch="360" w:charSpace="0"/>
        </w:sect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r>
    </w:p>
    <w:p>
      <w:pPr>
        <w:pStyle w:val="Normal"/>
        <w:numPr>
          <w:ilvl w:val="0"/>
          <w:numId w:val="99"/>
        </w:numPr>
        <w:tabs>
          <w:tab w:val="left" w:pos="980" w:leader="none"/>
        </w:tabs>
        <w:spacing w:lineRule="auto" w:line="249"/>
        <w:ind w:left="980" w:hanging="358"/>
        <w:rPr>
          <w:rFonts w:ascii="Symbol" w:hAnsi="Symbol" w:eastAsia="Symbol"/>
          <w:sz w:val="24"/>
        </w:rPr>
      </w:pPr>
      <w:bookmarkStart w:id="181" w:name="page152"/>
      <w:bookmarkEnd w:id="181"/>
      <w:r>
        <w:rPr>
          <w:rFonts w:eastAsia="Times New Roman" w:ascii="Times New Roman" w:hAnsi="Times New Roman"/>
          <w:sz w:val="24"/>
        </w:rPr>
        <w:t>единичный пропуск точки в конце предложения, если первое слово следующего предложения написано с заглавной буквы,</w:t>
      </w:r>
    </w:p>
    <w:p>
      <w:pPr>
        <w:pStyle w:val="Normal"/>
        <w:spacing w:lineRule="exact" w:line="226"/>
        <w:rPr>
          <w:rFonts w:ascii="Symbol" w:hAnsi="Symbol" w:eastAsia="Symbol"/>
          <w:sz w:val="24"/>
        </w:rPr>
      </w:pPr>
      <w:r>
        <w:rPr>
          <w:rFonts w:eastAsia="Symbol" w:ascii="Symbol" w:hAnsi="Symbol"/>
          <w:sz w:val="24"/>
        </w:rPr>
      </w:r>
    </w:p>
    <w:p>
      <w:pPr>
        <w:pStyle w:val="Normal"/>
        <w:numPr>
          <w:ilvl w:val="0"/>
          <w:numId w:val="99"/>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единичный случай замены одного слова без искажения смысла</w:t>
      </w:r>
    </w:p>
    <w:p>
      <w:pPr>
        <w:pStyle w:val="Normal"/>
        <w:spacing w:lineRule="exact" w:line="200"/>
        <w:rPr>
          <w:rFonts w:ascii="Symbol" w:hAnsi="Symbol" w:eastAsia="Symbol"/>
          <w:sz w:val="24"/>
        </w:rPr>
      </w:pPr>
      <w:r>
        <w:rPr>
          <w:rFonts w:eastAsia="Symbol" w:ascii="Symbol" w:hAnsi="Symbol"/>
          <w:sz w:val="24"/>
        </w:rPr>
      </w:r>
    </w:p>
    <w:p>
      <w:pPr>
        <w:pStyle w:val="Normal"/>
        <w:spacing w:lineRule="exact" w:line="320"/>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Негрубые ошибки по МАТЕМАТИКЕ:</w:t>
      </w:r>
    </w:p>
    <w:p>
      <w:pPr>
        <w:pStyle w:val="Normal"/>
        <w:spacing w:lineRule="exact" w:line="272"/>
        <w:rPr>
          <w:rFonts w:ascii="Symbol" w:hAnsi="Symbol" w:eastAsia="Symbol"/>
          <w:sz w:val="24"/>
        </w:rPr>
      </w:pPr>
      <w:r>
        <w:rPr>
          <w:rFonts w:eastAsia="Symbol" w:ascii="Symbol" w:hAnsi="Symbol"/>
          <w:sz w:val="24"/>
        </w:rPr>
      </w:r>
    </w:p>
    <w:p>
      <w:pPr>
        <w:pStyle w:val="Normal"/>
        <w:numPr>
          <w:ilvl w:val="0"/>
          <w:numId w:val="99"/>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замена знаков, не влияющая на логику выполнения задания;</w:t>
      </w:r>
    </w:p>
    <w:p>
      <w:pPr>
        <w:pStyle w:val="Normal"/>
        <w:numPr>
          <w:ilvl w:val="0"/>
          <w:numId w:val="99"/>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единичное отсутствие наименований;</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99"/>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отсутствие пояснений в задаче, неполный ответ;</w:t>
      </w:r>
    </w:p>
    <w:p>
      <w:pPr>
        <w:pStyle w:val="Normal"/>
        <w:numPr>
          <w:ilvl w:val="0"/>
          <w:numId w:val="99"/>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незначительные расхождения при измерении;</w:t>
      </w:r>
    </w:p>
    <w:p>
      <w:pPr>
        <w:pStyle w:val="Normal"/>
        <w:numPr>
          <w:ilvl w:val="0"/>
          <w:numId w:val="99"/>
        </w:numPr>
        <w:tabs>
          <w:tab w:val="left" w:pos="980" w:leader="none"/>
        </w:tabs>
        <w:spacing w:lineRule="auto" w:line="237"/>
        <w:ind w:left="980" w:hanging="358"/>
        <w:rPr>
          <w:rFonts w:ascii="Symbol" w:hAnsi="Symbol" w:eastAsia="Symbol"/>
          <w:sz w:val="24"/>
        </w:rPr>
      </w:pPr>
      <w:r>
        <w:rPr>
          <w:rFonts w:eastAsia="Times New Roman" w:ascii="Times New Roman" w:hAnsi="Times New Roman"/>
          <w:sz w:val="24"/>
        </w:rPr>
        <w:t>замена цифр с последующим верным решением задания;</w:t>
      </w:r>
    </w:p>
    <w:p>
      <w:pPr>
        <w:pStyle w:val="Normal"/>
        <w:numPr>
          <w:ilvl w:val="0"/>
          <w:numId w:val="99"/>
        </w:numPr>
        <w:tabs>
          <w:tab w:val="left" w:pos="980" w:leader="none"/>
        </w:tabs>
        <w:spacing w:lineRule="auto"/>
        <w:ind w:left="980" w:hanging="358"/>
        <w:rPr>
          <w:rFonts w:ascii="Symbol" w:hAnsi="Symbol" w:eastAsia="Symbol"/>
          <w:sz w:val="24"/>
        </w:rPr>
      </w:pPr>
      <w:r>
        <w:rPr>
          <w:rFonts w:eastAsia="Times New Roman" w:ascii="Times New Roman" w:hAnsi="Times New Roman"/>
          <w:sz w:val="24"/>
        </w:rPr>
        <w:t>отсутствие проверки в уравнениях</w:t>
      </w:r>
    </w:p>
    <w:p>
      <w:pPr>
        <w:pStyle w:val="Normal"/>
        <w:spacing w:lineRule="exact" w:line="277"/>
        <w:rPr>
          <w:rFonts w:ascii="Symbol" w:hAnsi="Symbol" w:eastAsia="Symbol"/>
          <w:sz w:val="24"/>
        </w:rPr>
      </w:pPr>
      <w:r>
        <w:rPr>
          <w:rFonts w:eastAsia="Symbol" w:ascii="Symbol" w:hAnsi="Symbol"/>
          <w:sz w:val="24"/>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Недочеты:</w:t>
      </w:r>
    </w:p>
    <w:p>
      <w:pPr>
        <w:pStyle w:val="Normal"/>
        <w:numPr>
          <w:ilvl w:val="1"/>
          <w:numId w:val="99"/>
        </w:numPr>
        <w:tabs>
          <w:tab w:val="left" w:pos="1340" w:leader="none"/>
        </w:tabs>
        <w:spacing w:lineRule="auto" w:line="235"/>
        <w:ind w:left="1340" w:hanging="358"/>
        <w:rPr>
          <w:rFonts w:ascii="Symbol" w:hAnsi="Symbol" w:eastAsia="Symbol"/>
          <w:sz w:val="24"/>
        </w:rPr>
      </w:pPr>
      <w:r>
        <w:rPr>
          <w:rFonts w:eastAsia="Times New Roman" w:ascii="Times New Roman" w:hAnsi="Times New Roman"/>
          <w:sz w:val="24"/>
        </w:rPr>
        <w:t>неправильное списывание данных;</w:t>
      </w:r>
    </w:p>
    <w:p>
      <w:pPr>
        <w:pStyle w:val="Normal"/>
        <w:numPr>
          <w:ilvl w:val="1"/>
          <w:numId w:val="99"/>
        </w:numPr>
        <w:tabs>
          <w:tab w:val="left" w:pos="1340" w:leader="none"/>
        </w:tabs>
        <w:spacing w:lineRule="auto" w:line="237"/>
        <w:ind w:left="1340" w:hanging="358"/>
        <w:rPr>
          <w:rFonts w:ascii="Symbol" w:hAnsi="Symbol" w:eastAsia="Symbol"/>
          <w:sz w:val="24"/>
        </w:rPr>
      </w:pPr>
      <w:r>
        <w:rPr>
          <w:rFonts w:eastAsia="Times New Roman" w:ascii="Times New Roman" w:hAnsi="Times New Roman"/>
          <w:sz w:val="24"/>
        </w:rPr>
        <w:t>ошибки в записи математических терминов;</w:t>
      </w:r>
    </w:p>
    <w:p>
      <w:pPr>
        <w:pStyle w:val="Normal"/>
        <w:spacing w:lineRule="exact" w:line="1"/>
        <w:rPr>
          <w:rFonts w:ascii="Symbol" w:hAnsi="Symbol" w:eastAsia="Symbol"/>
          <w:sz w:val="24"/>
        </w:rPr>
      </w:pPr>
      <w:r>
        <w:rPr>
          <w:rFonts w:eastAsia="Symbol" w:ascii="Symbol" w:hAnsi="Symbol"/>
          <w:sz w:val="24"/>
        </w:rPr>
      </w:r>
    </w:p>
    <w:p>
      <w:pPr>
        <w:pStyle w:val="Normal"/>
        <w:numPr>
          <w:ilvl w:val="1"/>
          <w:numId w:val="99"/>
        </w:numPr>
        <w:tabs>
          <w:tab w:val="left" w:pos="1340" w:leader="none"/>
        </w:tabs>
        <w:spacing w:lineRule="auto"/>
        <w:ind w:left="1340" w:hanging="358"/>
        <w:rPr>
          <w:rFonts w:ascii="Symbol" w:hAnsi="Symbol" w:eastAsia="Symbol"/>
          <w:sz w:val="24"/>
        </w:rPr>
      </w:pPr>
      <w:r>
        <w:rPr>
          <w:rFonts w:eastAsia="Times New Roman" w:ascii="Times New Roman" w:hAnsi="Times New Roman"/>
          <w:sz w:val="24"/>
        </w:rPr>
        <w:t>отсутствие ответа к заданию или ошибки в записи ответа</w:t>
      </w:r>
    </w:p>
    <w:p>
      <w:pPr>
        <w:pStyle w:val="Normal"/>
        <w:spacing w:lineRule="exact" w:line="278"/>
        <w:rPr>
          <w:rFonts w:ascii="Times New Roman" w:hAnsi="Times New Roman" w:eastAsia="Times New Roman"/>
        </w:rPr>
      </w:pPr>
      <w:r>
        <w:rPr>
          <w:rFonts w:eastAsia="Times New Roman" w:ascii="Times New Roman" w:hAnsi="Times New Roman"/>
        </w:rPr>
      </w:r>
    </w:p>
    <w:p>
      <w:pPr>
        <w:pStyle w:val="Normal"/>
        <w:spacing w:lineRule="auto"/>
        <w:ind w:left="980" w:hanging="0"/>
        <w:rPr>
          <w:rFonts w:ascii="Times New Roman" w:hAnsi="Times New Roman" w:eastAsia="Times New Roman"/>
          <w:b/>
          <w:b/>
          <w:sz w:val="24"/>
        </w:rPr>
      </w:pPr>
      <w:r>
        <w:rPr>
          <w:rFonts w:eastAsia="Times New Roman" w:ascii="Times New Roman" w:hAnsi="Times New Roman"/>
          <w:b/>
          <w:sz w:val="24"/>
        </w:rPr>
        <w:t>Негрубые ошибки по ЛИТЕРАТУРНОМУ ЧТЕНИЮ:</w:t>
      </w:r>
    </w:p>
    <w:p>
      <w:pPr>
        <w:pStyle w:val="Normal"/>
        <w:spacing w:lineRule="exact" w:line="272"/>
        <w:rPr>
          <w:rFonts w:ascii="Times New Roman" w:hAnsi="Times New Roman" w:eastAsia="Times New Roman"/>
        </w:rPr>
      </w:pPr>
      <w:r>
        <w:rPr>
          <w:rFonts w:eastAsia="Times New Roman" w:ascii="Times New Roman" w:hAnsi="Times New Roman"/>
        </w:rPr>
      </w:r>
    </w:p>
    <w:p>
      <w:pPr>
        <w:pStyle w:val="Normal"/>
        <w:numPr>
          <w:ilvl w:val="0"/>
          <w:numId w:val="100"/>
        </w:numPr>
        <w:tabs>
          <w:tab w:val="left" w:pos="1700" w:leader="none"/>
        </w:tabs>
        <w:spacing w:lineRule="auto"/>
        <w:ind w:left="1700" w:hanging="358"/>
        <w:rPr>
          <w:rFonts w:ascii="Symbol" w:hAnsi="Symbol" w:eastAsia="Symbol"/>
          <w:sz w:val="24"/>
        </w:rPr>
      </w:pPr>
      <w:r>
        <w:rPr>
          <w:rFonts w:eastAsia="Times New Roman" w:ascii="Times New Roman" w:hAnsi="Times New Roman"/>
          <w:sz w:val="24"/>
        </w:rPr>
        <w:t>не более двух неправильных ударений;</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100"/>
        </w:numPr>
        <w:tabs>
          <w:tab w:val="left" w:pos="1700" w:leader="none"/>
        </w:tabs>
        <w:spacing w:lineRule="auto" w:line="225"/>
        <w:ind w:left="1700" w:hanging="358"/>
        <w:rPr>
          <w:rFonts w:ascii="Symbol" w:hAnsi="Symbol" w:eastAsia="Symbol"/>
          <w:sz w:val="24"/>
        </w:rPr>
      </w:pPr>
      <w:r>
        <w:rPr>
          <w:rFonts w:eastAsia="Times New Roman" w:ascii="Times New Roman" w:hAnsi="Times New Roman"/>
          <w:sz w:val="24"/>
        </w:rPr>
        <w:t>отдельные нарушения смысловых пауз, темпа и четкости произношения слов при чтении вслух;</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100"/>
        </w:numPr>
        <w:tabs>
          <w:tab w:val="left" w:pos="1700" w:leader="none"/>
        </w:tabs>
        <w:spacing w:lineRule="auto" w:line="225"/>
        <w:ind w:left="1700" w:hanging="358"/>
        <w:rPr>
          <w:rFonts w:ascii="Symbol" w:hAnsi="Symbol" w:eastAsia="Symbol"/>
          <w:sz w:val="24"/>
        </w:rPr>
      </w:pPr>
      <w:r>
        <w:rPr>
          <w:rFonts w:eastAsia="Times New Roman" w:ascii="Times New Roman" w:hAnsi="Times New Roman"/>
          <w:sz w:val="24"/>
        </w:rPr>
        <w:t>осознание прочитанного текста за время, немного превышающее установленное;</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100"/>
        </w:numPr>
        <w:tabs>
          <w:tab w:val="left" w:pos="1700" w:leader="none"/>
        </w:tabs>
        <w:spacing w:lineRule="auto"/>
        <w:ind w:left="1700" w:hanging="358"/>
        <w:rPr>
          <w:rFonts w:ascii="Symbol" w:hAnsi="Symbol" w:eastAsia="Symbol"/>
          <w:sz w:val="24"/>
        </w:rPr>
      </w:pPr>
      <w:r>
        <w:rPr>
          <w:rFonts w:eastAsia="Times New Roman" w:ascii="Times New Roman" w:hAnsi="Times New Roman"/>
          <w:sz w:val="24"/>
        </w:rPr>
        <w:t>неточности при формулировке основной мысли произведения;</w:t>
      </w:r>
    </w:p>
    <w:p>
      <w:pPr>
        <w:pStyle w:val="Normal"/>
        <w:spacing w:lineRule="exact" w:line="29"/>
        <w:rPr>
          <w:rFonts w:ascii="Symbol" w:hAnsi="Symbol" w:eastAsia="Symbol"/>
          <w:sz w:val="24"/>
        </w:rPr>
      </w:pPr>
      <w:r>
        <w:rPr>
          <w:rFonts w:eastAsia="Symbol" w:ascii="Symbol" w:hAnsi="Symbol"/>
          <w:sz w:val="24"/>
        </w:rPr>
      </w:r>
    </w:p>
    <w:p>
      <w:pPr>
        <w:pStyle w:val="Normal"/>
        <w:numPr>
          <w:ilvl w:val="0"/>
          <w:numId w:val="100"/>
        </w:numPr>
        <w:tabs>
          <w:tab w:val="left" w:pos="1700" w:leader="none"/>
        </w:tabs>
        <w:spacing w:lineRule="auto" w:line="225"/>
        <w:ind w:left="1700" w:hanging="358"/>
        <w:rPr>
          <w:rFonts w:ascii="Symbol" w:hAnsi="Symbol" w:eastAsia="Symbol"/>
          <w:sz w:val="24"/>
        </w:rPr>
      </w:pPr>
      <w:r>
        <w:rPr>
          <w:rFonts w:eastAsia="Times New Roman" w:ascii="Times New Roman" w:hAnsi="Times New Roman"/>
          <w:sz w:val="24"/>
        </w:rPr>
        <w:t>нецелесообразность использования средств выразительности, недостаточная выразительности при передаче характера персонажа.</w:t>
      </w:r>
    </w:p>
    <w:p>
      <w:pPr>
        <w:pStyle w:val="Normal"/>
        <w:spacing w:lineRule="exact" w:line="284"/>
        <w:rPr>
          <w:rFonts w:ascii="Times New Roman" w:hAnsi="Times New Roman" w:eastAsia="Times New Roman"/>
        </w:rPr>
      </w:pPr>
      <w:r>
        <w:rPr>
          <w:rFonts w:eastAsia="Times New Roman" w:ascii="Times New Roman" w:hAnsi="Times New Roman"/>
        </w:rPr>
      </w:r>
    </w:p>
    <w:p>
      <w:pPr>
        <w:pStyle w:val="Normal"/>
        <w:tabs>
          <w:tab w:val="left" w:pos="1380" w:leader="none"/>
        </w:tabs>
        <w:spacing w:lineRule="auto"/>
        <w:ind w:left="680" w:hanging="0"/>
        <w:rPr>
          <w:rFonts w:ascii="Times New Roman" w:hAnsi="Times New Roman" w:eastAsia="Times New Roman"/>
          <w:b/>
          <w:b/>
          <w:sz w:val="24"/>
        </w:rPr>
      </w:pPr>
      <w:r>
        <w:rPr>
          <w:rFonts w:eastAsia="Times New Roman" w:ascii="Times New Roman" w:hAnsi="Times New Roman"/>
          <w:b/>
          <w:sz w:val="24"/>
        </w:rPr>
        <w:t>IV.</w:t>
      </w:r>
      <w:r>
        <w:rPr>
          <w:rFonts w:eastAsia="Times New Roman" w:ascii="Times New Roman" w:hAnsi="Times New Roman"/>
        </w:rPr>
        <w:tab/>
      </w:r>
      <w:r>
        <w:rPr>
          <w:rFonts w:eastAsia="Times New Roman" w:ascii="Times New Roman" w:hAnsi="Times New Roman"/>
          <w:b/>
          <w:sz w:val="24"/>
        </w:rPr>
        <w:t>СИСТЕМА УСЛОВИЙ</w:t>
      </w:r>
    </w:p>
    <w:p>
      <w:pPr>
        <w:pStyle w:val="Normal"/>
        <w:spacing w:lineRule="exact" w:line="247"/>
        <w:rPr>
          <w:rFonts w:ascii="Times New Roman" w:hAnsi="Times New Roman" w:eastAsia="Times New Roman"/>
        </w:rPr>
      </w:pPr>
      <w:r>
        <w:rPr>
          <w:rFonts w:eastAsia="Times New Roman" w:ascii="Times New Roman" w:hAnsi="Times New Roman"/>
        </w:rPr>
      </w:r>
    </w:p>
    <w:p>
      <w:pPr>
        <w:pStyle w:val="Normal"/>
        <w:spacing w:lineRule="auto" w:line="235"/>
        <w:ind w:left="260" w:hanging="0"/>
        <w:jc w:val="both"/>
        <w:rPr>
          <w:rFonts w:ascii="Times New Roman" w:hAnsi="Times New Roman" w:eastAsia="Times New Roman"/>
          <w:sz w:val="24"/>
        </w:rPr>
      </w:pPr>
      <w:r>
        <w:rPr>
          <w:rFonts w:eastAsia="Times New Roman" w:ascii="Times New Roman" w:hAnsi="Times New Roman"/>
          <w:sz w:val="24"/>
        </w:rPr>
        <w:t>Специально организационные условия направлены на создание доступного для обучающегося пространства: удобно расположенные и доступные стенды с представленным на них наглядным материалом о внутришкольных правилах поведения, правилах безопасности, распорядке / режиме функционирования учреждения, расписания уроков, последних событиях в школе.</w:t>
      </w:r>
    </w:p>
    <w:p>
      <w:pPr>
        <w:pStyle w:val="Normal"/>
        <w:spacing w:lineRule="exact" w:line="18"/>
        <w:rPr>
          <w:rFonts w:ascii="Times New Roman" w:hAnsi="Times New Roman" w:eastAsia="Times New Roman"/>
        </w:rPr>
      </w:pPr>
      <w:r>
        <w:rPr>
          <w:rFonts w:eastAsia="Times New Roman" w:ascii="Times New Roman" w:hAnsi="Times New Roman"/>
        </w:rPr>
      </w:r>
    </w:p>
    <w:p>
      <w:pPr>
        <w:pStyle w:val="Normal"/>
        <w:numPr>
          <w:ilvl w:val="0"/>
          <w:numId w:val="101"/>
        </w:numPr>
        <w:tabs>
          <w:tab w:val="left" w:pos="1131" w:leader="none"/>
        </w:tabs>
        <w:spacing w:lineRule="auto" w:line="235"/>
        <w:ind w:left="260" w:firstLine="542"/>
        <w:jc w:val="both"/>
        <w:rPr>
          <w:rFonts w:ascii="Times New Roman" w:hAnsi="Times New Roman" w:eastAsia="Times New Roman"/>
          <w:sz w:val="24"/>
        </w:rPr>
      </w:pPr>
      <w:r>
        <w:rPr>
          <w:rFonts w:eastAsia="Times New Roman" w:ascii="Times New Roman" w:hAnsi="Times New Roman"/>
          <w:sz w:val="24"/>
        </w:rPr>
        <w:t>МБОУ Кутуликская СОШ выделены специально оборудованные помещение для реализации курсов коррекционно-развивающей области и психолого-медико-педагогического сопровождения обучающихся с ОВЗ, предусмотрены отдельные кабинеты педагога-психолога и учителя-логопеда.</w:t>
      </w:r>
    </w:p>
    <w:p>
      <w:pPr>
        <w:pStyle w:val="Normal"/>
        <w:spacing w:lineRule="exact" w:line="282"/>
        <w:rPr>
          <w:rFonts w:ascii="Times New Roman" w:hAnsi="Times New Roman" w:eastAsia="Times New Roman"/>
        </w:rPr>
      </w:pPr>
      <w:r>
        <w:rPr>
          <w:rFonts w:eastAsia="Times New Roman" w:ascii="Times New Roman" w:hAnsi="Times New Roman"/>
        </w:rPr>
      </w:r>
    </w:p>
    <w:p>
      <w:pPr>
        <w:pStyle w:val="Normal"/>
        <w:spacing w:lineRule="auto"/>
        <w:ind w:left="260" w:hanging="0"/>
        <w:rPr>
          <w:rFonts w:ascii="Times New Roman" w:hAnsi="Times New Roman" w:eastAsia="Times New Roman"/>
          <w:b/>
          <w:b/>
          <w:sz w:val="24"/>
        </w:rPr>
      </w:pPr>
      <w:r>
        <w:rPr>
          <w:rFonts w:eastAsia="Times New Roman" w:ascii="Times New Roman" w:hAnsi="Times New Roman"/>
          <w:b/>
          <w:sz w:val="24"/>
        </w:rPr>
        <w:t>Специальные педагогические условия:</w:t>
      </w:r>
    </w:p>
    <w:p>
      <w:pPr>
        <w:pStyle w:val="Normal"/>
        <w:spacing w:lineRule="exact" w:line="27"/>
        <w:rPr>
          <w:rFonts w:ascii="Times New Roman" w:hAnsi="Times New Roman" w:eastAsia="Times New Roman"/>
        </w:rPr>
      </w:pPr>
      <w:r>
        <w:rPr>
          <w:rFonts w:eastAsia="Times New Roman" w:ascii="Times New Roman" w:hAnsi="Times New Roman"/>
        </w:rPr>
      </w:r>
    </w:p>
    <w:p>
      <w:pPr>
        <w:pStyle w:val="Normal"/>
        <w:numPr>
          <w:ilvl w:val="0"/>
          <w:numId w:val="102"/>
        </w:numPr>
        <w:tabs>
          <w:tab w:val="left" w:pos="823" w:leader="none"/>
        </w:tabs>
        <w:spacing w:lineRule="auto" w:line="225"/>
        <w:ind w:left="540" w:firstLine="5"/>
        <w:rPr>
          <w:rFonts w:ascii="Symbol" w:hAnsi="Symbol" w:eastAsia="Symbol"/>
          <w:sz w:val="24"/>
        </w:rPr>
      </w:pPr>
      <w:r>
        <w:rPr>
          <w:rFonts w:eastAsia="Times New Roman" w:ascii="Times New Roman" w:hAnsi="Times New Roman"/>
          <w:sz w:val="24"/>
        </w:rPr>
        <w:t>Реализация коррекционной образовательной программы с учетом скорости и объема предъявляемого материала</w:t>
      </w:r>
    </w:p>
    <w:p>
      <w:pPr>
        <w:pStyle w:val="Normal"/>
        <w:spacing w:lineRule="exact" w:line="32"/>
        <w:rPr>
          <w:rFonts w:ascii="Symbol" w:hAnsi="Symbol" w:eastAsia="Symbol"/>
          <w:sz w:val="24"/>
        </w:rPr>
      </w:pPr>
      <w:r>
        <w:rPr>
          <w:rFonts w:eastAsia="Symbol" w:ascii="Symbol" w:hAnsi="Symbol"/>
          <w:sz w:val="24"/>
        </w:rPr>
      </w:r>
    </w:p>
    <w:p>
      <w:pPr>
        <w:pStyle w:val="Normal"/>
        <w:numPr>
          <w:ilvl w:val="0"/>
          <w:numId w:val="102"/>
        </w:numPr>
        <w:tabs>
          <w:tab w:val="left" w:pos="823" w:leader="none"/>
        </w:tabs>
        <w:spacing w:lineRule="auto" w:line="228"/>
        <w:ind w:left="540" w:firstLine="5"/>
        <w:jc w:val="both"/>
        <w:rPr>
          <w:rFonts w:ascii="Symbol" w:hAnsi="Symbol" w:eastAsia="Symbol"/>
          <w:sz w:val="24"/>
        </w:rPr>
      </w:pPr>
      <w:r>
        <w:rPr>
          <w:rFonts w:eastAsia="Times New Roman" w:ascii="Times New Roman" w:hAnsi="Times New Roman"/>
          <w:sz w:val="24"/>
        </w:rPr>
        <w:t>Обучение в процессе деятельности всех видов - игровой, трудовой, предметно-практической, учебной, путем изменения способов подачи информации, особой методики предъявления учебных заданий</w:t>
      </w:r>
    </w:p>
    <w:p>
      <w:pPr>
        <w:pStyle w:val="Normal"/>
        <w:spacing w:lineRule="exact" w:line="4"/>
        <w:rPr>
          <w:rFonts w:ascii="Symbol" w:hAnsi="Symbol" w:eastAsia="Symbol"/>
          <w:sz w:val="24"/>
        </w:rPr>
      </w:pPr>
      <w:r>
        <w:rPr>
          <w:rFonts w:eastAsia="Symbol" w:ascii="Symbol" w:hAnsi="Symbol"/>
          <w:sz w:val="24"/>
        </w:rPr>
      </w:r>
    </w:p>
    <w:p>
      <w:pPr>
        <w:pStyle w:val="Normal"/>
        <w:numPr>
          <w:ilvl w:val="0"/>
          <w:numId w:val="102"/>
        </w:numPr>
        <w:tabs>
          <w:tab w:val="left" w:pos="820" w:leader="none"/>
        </w:tabs>
        <w:spacing w:lineRule="auto"/>
        <w:ind w:left="820" w:hanging="275"/>
        <w:rPr>
          <w:rFonts w:ascii="Symbol" w:hAnsi="Symbol" w:eastAsia="Symbol"/>
          <w:sz w:val="24"/>
        </w:rPr>
      </w:pPr>
      <w:r>
        <w:rPr>
          <w:rFonts w:eastAsia="Times New Roman" w:ascii="Times New Roman" w:hAnsi="Times New Roman"/>
          <w:sz w:val="24"/>
        </w:rPr>
        <w:t>Наглядное подкрепление информации</w:t>
      </w:r>
    </w:p>
    <w:p>
      <w:pPr>
        <w:pStyle w:val="Normal"/>
        <w:numPr>
          <w:ilvl w:val="0"/>
          <w:numId w:val="102"/>
        </w:numPr>
        <w:tabs>
          <w:tab w:val="left" w:pos="820" w:leader="none"/>
        </w:tabs>
        <w:spacing w:lineRule="auto" w:line="237"/>
        <w:ind w:left="820" w:hanging="275"/>
        <w:rPr>
          <w:rFonts w:ascii="Symbol" w:hAnsi="Symbol" w:eastAsia="Symbol"/>
          <w:sz w:val="24"/>
        </w:rPr>
      </w:pPr>
      <w:r>
        <w:rPr>
          <w:rFonts w:eastAsia="Times New Roman" w:ascii="Times New Roman" w:hAnsi="Times New Roman"/>
          <w:sz w:val="24"/>
        </w:rPr>
        <w:t>Наглядное подкрепление инструкций</w:t>
      </w:r>
    </w:p>
    <w:p>
      <w:pPr>
        <w:pStyle w:val="Normal"/>
        <w:spacing w:lineRule="exact" w:line="1"/>
        <w:rPr>
          <w:rFonts w:ascii="Symbol" w:hAnsi="Symbol" w:eastAsia="Symbol"/>
          <w:sz w:val="24"/>
        </w:rPr>
      </w:pPr>
      <w:r>
        <w:rPr>
          <w:rFonts w:eastAsia="Symbol" w:ascii="Symbol" w:hAnsi="Symbol"/>
          <w:sz w:val="24"/>
        </w:rPr>
      </w:r>
    </w:p>
    <w:p>
      <w:pPr>
        <w:pStyle w:val="Normal"/>
        <w:numPr>
          <w:ilvl w:val="0"/>
          <w:numId w:val="102"/>
        </w:numPr>
        <w:tabs>
          <w:tab w:val="left" w:pos="820" w:leader="none"/>
        </w:tabs>
        <w:spacing w:lineRule="auto"/>
        <w:ind w:left="820" w:hanging="275"/>
        <w:rPr>
          <w:rFonts w:ascii="Symbol" w:hAnsi="Symbol" w:eastAsia="Symbol"/>
          <w:sz w:val="24"/>
        </w:rPr>
      </w:pPr>
      <w:r>
        <w:rPr>
          <w:rFonts w:eastAsia="Times New Roman" w:ascii="Times New Roman" w:hAnsi="Times New Roman"/>
          <w:sz w:val="24"/>
        </w:rPr>
        <w:t>Выполнение заданий по образцу</w:t>
      </w:r>
    </w:p>
    <w:p>
      <w:pPr>
        <w:pStyle w:val="Normal"/>
        <w:numPr>
          <w:ilvl w:val="0"/>
          <w:numId w:val="102"/>
        </w:numPr>
        <w:tabs>
          <w:tab w:val="left" w:pos="820" w:leader="none"/>
        </w:tabs>
        <w:spacing w:lineRule="auto" w:line="237"/>
        <w:ind w:left="820" w:hanging="275"/>
        <w:rPr>
          <w:rFonts w:ascii="Symbol" w:hAnsi="Symbol" w:eastAsia="Symbol"/>
          <w:sz w:val="24"/>
        </w:rPr>
      </w:pPr>
      <w:r>
        <w:rPr>
          <w:rFonts w:eastAsia="Times New Roman" w:ascii="Times New Roman" w:hAnsi="Times New Roman"/>
          <w:sz w:val="24"/>
        </w:rPr>
        <w:t>Наличие аудиматериалов</w:t>
      </w:r>
    </w:p>
    <w:p>
      <w:pPr>
        <w:sectPr>
          <w:type w:val="nextPage"/>
          <w:pgSz w:w="11906" w:h="16838"/>
          <w:pgMar w:left="1440" w:right="846" w:header="0" w:top="1154" w:footer="0" w:bottom="202" w:gutter="0"/>
          <w:pgNumType w:fmt="decimal"/>
          <w:formProt w:val="false"/>
          <w:textDirection w:val="lrTb"/>
          <w:docGrid w:type="default" w:linePitch="360" w:charSpace="0"/>
        </w:sectPr>
      </w:pPr>
    </w:p>
    <w:p>
      <w:pPr>
        <w:pStyle w:val="Normal"/>
        <w:spacing w:lineRule="auto"/>
        <w:ind w:left="180" w:hanging="275"/>
        <w:rPr>
          <w:rFonts w:ascii="Times New Roman" w:hAnsi="Times New Roman" w:eastAsia="Times New Roman"/>
          <w:b/>
          <w:b/>
          <w:sz w:val="24"/>
        </w:rPr>
      </w:pPr>
      <w:r>
        <w:rPr>
          <w:rFonts w:eastAsia="Times New Roman" w:ascii="Times New Roman" w:hAnsi="Times New Roman"/>
          <w:b/>
          <w:sz w:val="24"/>
        </w:rPr>
      </w:r>
      <w:bookmarkStart w:id="182" w:name="page153"/>
      <w:bookmarkStart w:id="183" w:name="page153"/>
      <w:bookmarkEnd w:id="183"/>
    </w:p>
    <w:p>
      <w:pPr>
        <w:pStyle w:val="Normal"/>
        <w:spacing w:lineRule="auto"/>
        <w:ind w:left="180" w:hanging="0"/>
        <w:rPr>
          <w:rFonts w:ascii="Times New Roman" w:hAnsi="Times New Roman" w:eastAsia="Times New Roman"/>
          <w:b/>
          <w:b/>
          <w:sz w:val="24"/>
        </w:rPr>
      </w:pPr>
      <w:r>
        <w:rPr>
          <w:rFonts w:eastAsia="Times New Roman" w:ascii="Times New Roman" w:hAnsi="Times New Roman"/>
          <w:b/>
          <w:sz w:val="24"/>
        </w:rPr>
      </w:r>
    </w:p>
    <w:p>
      <w:pPr>
        <w:pStyle w:val="Normal"/>
        <w:spacing w:lineRule="auto"/>
        <w:ind w:left="180" w:hanging="0"/>
        <w:rPr>
          <w:rFonts w:ascii="Times New Roman" w:hAnsi="Times New Roman" w:eastAsia="Times New Roman"/>
          <w:b/>
          <w:b/>
          <w:sz w:val="24"/>
        </w:rPr>
      </w:pPr>
      <w:r>
        <w:rPr>
          <w:rFonts w:eastAsia="Times New Roman" w:ascii="Times New Roman" w:hAnsi="Times New Roman"/>
          <w:b/>
          <w:sz w:val="24"/>
        </w:rPr>
        <w:t>Особые условия проведения промежуточной аттестации:</w:t>
      </w:r>
    </w:p>
    <w:p>
      <w:pPr>
        <w:pStyle w:val="Normal"/>
        <w:spacing w:lineRule="exact" w:line="27"/>
        <w:rPr>
          <w:rFonts w:ascii="Times New Roman" w:hAnsi="Times New Roman" w:eastAsia="Times New Roman"/>
        </w:rPr>
      </w:pPr>
      <w:r>
        <w:rPr>
          <w:rFonts w:eastAsia="Times New Roman" w:ascii="Times New Roman" w:hAnsi="Times New Roman"/>
        </w:rPr>
      </w:r>
    </w:p>
    <w:p>
      <w:pPr>
        <w:pStyle w:val="Normal"/>
        <w:numPr>
          <w:ilvl w:val="1"/>
          <w:numId w:val="103"/>
        </w:numPr>
        <w:tabs>
          <w:tab w:val="left" w:pos="1676" w:leader="none"/>
        </w:tabs>
        <w:spacing w:lineRule="auto" w:line="230"/>
        <w:ind w:left="260" w:firstLine="710"/>
        <w:jc w:val="both"/>
        <w:rPr>
          <w:rFonts w:ascii="Symbol" w:hAnsi="Symbol" w:eastAsia="Symbol"/>
          <w:sz w:val="24"/>
        </w:rPr>
      </w:pPr>
      <w:r>
        <w:rPr>
          <w:rFonts w:eastAsia="Times New Roman" w:ascii="Times New Roman" w:hAnsi="Times New Roman"/>
          <w:sz w:val="24"/>
        </w:rPr>
        <w:t>Особая форма организации аттестации (в малой группе, индивидуально) с учетом особых образовательных потребностей и индивидуальных особенностей обучающихся;</w:t>
      </w:r>
    </w:p>
    <w:p>
      <w:pPr>
        <w:pStyle w:val="Normal"/>
        <w:spacing w:lineRule="exact" w:line="2"/>
        <w:rPr>
          <w:rFonts w:ascii="Symbol" w:hAnsi="Symbol" w:eastAsia="Symbol"/>
          <w:sz w:val="24"/>
        </w:rPr>
      </w:pPr>
      <w:r>
        <w:rPr>
          <w:rFonts w:eastAsia="Symbol" w:ascii="Symbol" w:hAnsi="Symbol"/>
          <w:sz w:val="24"/>
        </w:rPr>
      </w:r>
    </w:p>
    <w:p>
      <w:pPr>
        <w:pStyle w:val="Normal"/>
        <w:numPr>
          <w:ilvl w:val="1"/>
          <w:numId w:val="103"/>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Привычная обстановка в классе;</w:t>
      </w:r>
    </w:p>
    <w:p>
      <w:pPr>
        <w:pStyle w:val="Normal"/>
        <w:numPr>
          <w:ilvl w:val="1"/>
          <w:numId w:val="103"/>
        </w:numPr>
        <w:tabs>
          <w:tab w:val="left" w:pos="1680" w:leader="none"/>
        </w:tabs>
        <w:spacing w:lineRule="auto" w:line="237"/>
        <w:ind w:left="1680" w:hanging="710"/>
        <w:rPr>
          <w:rFonts w:ascii="Symbol" w:hAnsi="Symbol" w:eastAsia="Symbol"/>
          <w:sz w:val="24"/>
        </w:rPr>
      </w:pPr>
      <w:r>
        <w:rPr>
          <w:rFonts w:eastAsia="Times New Roman" w:ascii="Times New Roman" w:hAnsi="Times New Roman"/>
          <w:sz w:val="24"/>
        </w:rPr>
        <w:t>Адаптирование инструкции с учетом особых образовательных потребностей</w:t>
      </w:r>
    </w:p>
    <w:p>
      <w:pPr>
        <w:pStyle w:val="Normal"/>
        <w:spacing w:lineRule="exact" w:line="9"/>
        <w:rPr>
          <w:rFonts w:ascii="Symbol" w:hAnsi="Symbol" w:eastAsia="Symbol"/>
          <w:sz w:val="24"/>
        </w:rPr>
      </w:pPr>
      <w:r>
        <w:rPr>
          <w:rFonts w:eastAsia="Symbol" w:ascii="Symbol" w:hAnsi="Symbol"/>
          <w:sz w:val="24"/>
        </w:rPr>
      </w:r>
    </w:p>
    <w:p>
      <w:pPr>
        <w:pStyle w:val="Normal"/>
        <w:numPr>
          <w:ilvl w:val="0"/>
          <w:numId w:val="103"/>
        </w:numPr>
        <w:tabs>
          <w:tab w:val="left" w:pos="682" w:leader="none"/>
        </w:tabs>
        <w:spacing w:lineRule="auto" w:line="235"/>
        <w:ind w:left="260" w:firstLine="2"/>
        <w:jc w:val="both"/>
        <w:rPr>
          <w:rFonts w:ascii="Times New Roman" w:hAnsi="Times New Roman" w:eastAsia="Times New Roman"/>
          <w:sz w:val="24"/>
        </w:rPr>
      </w:pPr>
      <w:r>
        <w:rPr>
          <w:rFonts w:eastAsia="Times New Roman" w:ascii="Times New Roman" w:hAnsi="Times New Roman"/>
          <w:sz w:val="24"/>
        </w:rPr>
        <w:t>индивидуальных трудностей обучающегося (упрощенная формулировка по грамматическому и семантическому оформлению, упрощение многозвеньевой инструкции посредством деления ее на короткие смысловые единицы, задающие поэтапность выполнения задания, дополнительное прочтение педагогом письменной инструкции вслух в медленном темпе с четкими смысловыми акцентами);</w:t>
      </w:r>
    </w:p>
    <w:p>
      <w:pPr>
        <w:pStyle w:val="Normal"/>
        <w:spacing w:lineRule="exact" w:line="36"/>
        <w:rPr>
          <w:rFonts w:ascii="Times New Roman" w:hAnsi="Times New Roman" w:eastAsia="Times New Roman"/>
          <w:sz w:val="24"/>
        </w:rPr>
      </w:pPr>
      <w:r>
        <w:rPr>
          <w:rFonts w:eastAsia="Times New Roman" w:ascii="Times New Roman" w:hAnsi="Times New Roman"/>
          <w:sz w:val="24"/>
        </w:rPr>
      </w:r>
    </w:p>
    <w:p>
      <w:pPr>
        <w:pStyle w:val="Normal"/>
        <w:numPr>
          <w:ilvl w:val="1"/>
          <w:numId w:val="103"/>
        </w:numPr>
        <w:tabs>
          <w:tab w:val="left" w:pos="1676" w:leader="none"/>
        </w:tabs>
        <w:spacing w:lineRule="auto" w:line="232"/>
        <w:ind w:left="260" w:firstLine="710"/>
        <w:jc w:val="both"/>
        <w:rPr>
          <w:rFonts w:ascii="Symbol" w:hAnsi="Symbol" w:eastAsia="Symbol"/>
          <w:sz w:val="24"/>
        </w:rPr>
      </w:pPr>
      <w:r>
        <w:rPr>
          <w:rFonts w:eastAsia="Times New Roman" w:ascii="Times New Roman" w:hAnsi="Times New Roman"/>
          <w:sz w:val="24"/>
        </w:rPr>
        <w:t>Адаптирование текста задания с учетом особых образовательных потребностей и индивидуальных трудностей обучающихся (крупный шрифт, четкое отграничение одного задания от другого, упрощение формулировок задания по грамматическому и семантическому оформлению);</w:t>
      </w:r>
    </w:p>
    <w:p>
      <w:pPr>
        <w:pStyle w:val="Normal"/>
        <w:spacing w:lineRule="exact" w:line="32"/>
        <w:rPr>
          <w:rFonts w:ascii="Symbol" w:hAnsi="Symbol" w:eastAsia="Symbol"/>
          <w:sz w:val="24"/>
        </w:rPr>
      </w:pPr>
      <w:r>
        <w:rPr>
          <w:rFonts w:eastAsia="Symbol" w:ascii="Symbol" w:hAnsi="Symbol"/>
          <w:sz w:val="24"/>
        </w:rPr>
      </w:r>
    </w:p>
    <w:p>
      <w:pPr>
        <w:pStyle w:val="Normal"/>
        <w:numPr>
          <w:ilvl w:val="1"/>
          <w:numId w:val="103"/>
        </w:numPr>
        <w:tabs>
          <w:tab w:val="left" w:pos="1676" w:leader="none"/>
        </w:tabs>
        <w:spacing w:lineRule="auto" w:line="232"/>
        <w:ind w:left="260" w:firstLine="710"/>
        <w:jc w:val="both"/>
        <w:rPr>
          <w:rFonts w:ascii="Symbol" w:hAnsi="Symbol" w:eastAsia="Symbol"/>
          <w:sz w:val="24"/>
        </w:rPr>
      </w:pPr>
      <w:r>
        <w:rPr>
          <w:rFonts w:eastAsia="Times New Roman" w:ascii="Times New Roman" w:hAnsi="Times New Roman"/>
          <w:sz w:val="24"/>
        </w:rPr>
        <w:t>При необходимости предоставление дифференцированной помощи 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(повторное разъяснение инструкции к заданию);</w:t>
      </w:r>
    </w:p>
    <w:p>
      <w:pPr>
        <w:pStyle w:val="Normal"/>
        <w:spacing w:lineRule="exact" w:line="1"/>
        <w:rPr>
          <w:rFonts w:ascii="Symbol" w:hAnsi="Symbol" w:eastAsia="Symbol"/>
          <w:sz w:val="24"/>
        </w:rPr>
      </w:pPr>
      <w:r>
        <w:rPr>
          <w:rFonts w:eastAsia="Symbol" w:ascii="Symbol" w:hAnsi="Symbol"/>
          <w:sz w:val="24"/>
        </w:rPr>
      </w:r>
    </w:p>
    <w:p>
      <w:pPr>
        <w:pStyle w:val="Normal"/>
        <w:numPr>
          <w:ilvl w:val="1"/>
          <w:numId w:val="103"/>
        </w:numPr>
        <w:tabs>
          <w:tab w:val="left" w:pos="1680" w:leader="none"/>
        </w:tabs>
        <w:spacing w:lineRule="auto"/>
        <w:ind w:left="1680" w:hanging="710"/>
        <w:rPr>
          <w:rFonts w:ascii="Symbol" w:hAnsi="Symbol" w:eastAsia="Symbol"/>
          <w:sz w:val="24"/>
        </w:rPr>
      </w:pPr>
      <w:r>
        <w:rPr>
          <w:rFonts w:eastAsia="Times New Roman" w:ascii="Times New Roman" w:hAnsi="Times New Roman"/>
          <w:sz w:val="24"/>
        </w:rPr>
        <w:t>Увеличение времени на выполнение заданий.</w:t>
      </w:r>
    </w:p>
    <w:p>
      <w:pPr>
        <w:pStyle w:val="Normal"/>
        <w:spacing w:lineRule="exact" w:line="29"/>
        <w:rPr>
          <w:rFonts w:ascii="Symbol" w:hAnsi="Symbol" w:eastAsia="Symbol"/>
          <w:sz w:val="24"/>
        </w:rPr>
      </w:pPr>
      <w:r>
        <w:rPr>
          <w:rFonts w:eastAsia="Symbol" w:ascii="Symbol" w:hAnsi="Symbol"/>
          <w:sz w:val="24"/>
        </w:rPr>
      </w:r>
    </w:p>
    <w:p>
      <w:pPr>
        <w:pStyle w:val="Normal"/>
        <w:numPr>
          <w:ilvl w:val="1"/>
          <w:numId w:val="103"/>
        </w:numPr>
        <w:tabs>
          <w:tab w:val="left" w:pos="1676" w:leader="none"/>
        </w:tabs>
        <w:spacing w:lineRule="auto" w:line="225"/>
        <w:ind w:left="260" w:firstLine="710"/>
        <w:rPr>
          <w:rFonts w:ascii="Symbol" w:hAnsi="Symbol" w:eastAsia="Symbol"/>
          <w:sz w:val="24"/>
        </w:rPr>
      </w:pPr>
      <w:r>
        <w:rPr>
          <w:rFonts w:eastAsia="Times New Roman" w:ascii="Times New Roman" w:hAnsi="Times New Roman"/>
          <w:sz w:val="24"/>
        </w:rPr>
        <w:t>Возможность организации короткого перерыва (10-15 мин.) при нарастании в поведении ребенка проявлений утомления, истощения;</w:t>
      </w:r>
    </w:p>
    <w:p>
      <w:pPr>
        <w:pStyle w:val="Normal"/>
        <w:spacing w:lineRule="exact" w:line="32"/>
        <w:rPr>
          <w:rFonts w:ascii="Symbol" w:hAnsi="Symbol" w:eastAsia="Symbol"/>
          <w:sz w:val="24"/>
        </w:rPr>
      </w:pPr>
      <w:r>
        <w:rPr>
          <w:rFonts w:eastAsia="Symbol" w:ascii="Symbol" w:hAnsi="Symbol"/>
          <w:sz w:val="24"/>
        </w:rPr>
      </w:r>
    </w:p>
    <w:p>
      <w:pPr>
        <w:pStyle w:val="Normal"/>
        <w:numPr>
          <w:ilvl w:val="1"/>
          <w:numId w:val="103"/>
        </w:numPr>
        <w:tabs>
          <w:tab w:val="left" w:pos="1676" w:leader="none"/>
        </w:tabs>
        <w:spacing w:lineRule="auto" w:line="225"/>
        <w:ind w:left="260" w:firstLine="710"/>
        <w:rPr>
          <w:rFonts w:ascii="Symbol" w:hAnsi="Symbol" w:eastAsia="Symbol"/>
          <w:sz w:val="24"/>
        </w:rPr>
      </w:pPr>
      <w:r>
        <w:rPr>
          <w:rFonts w:eastAsia="Times New Roman" w:ascii="Times New Roman" w:hAnsi="Times New Roman"/>
          <w:sz w:val="24"/>
        </w:rPr>
        <w:t>Исключение негативных реакций со стороны педагога, недопустимость ситуаций, приводящих к эмоциональному травмированию ребенка.</w:t>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pStyle w:val="Normal"/>
        <w:tabs>
          <w:tab w:val="left" w:pos="1665" w:leader="none"/>
        </w:tabs>
        <w:rPr>
          <w:rFonts w:ascii="Times New Roman" w:hAnsi="Times New Roman" w:eastAsia="Times New Roman"/>
          <w:sz w:val="24"/>
        </w:rPr>
      </w:pPr>
      <w:r>
        <w:rPr>
          <w:rFonts w:eastAsia="Times New Roman" w:ascii="Times New Roman" w:hAnsi="Times New Roman"/>
          <w:sz w:val="24"/>
        </w:rPr>
      </w:r>
    </w:p>
    <w:p>
      <w:pPr>
        <w:pStyle w:val="Normal"/>
        <w:rPr>
          <w:rFonts w:ascii="Times New Roman" w:hAnsi="Times New Roman" w:eastAsia="Times New Roman"/>
          <w:sz w:val="24"/>
        </w:rPr>
      </w:pPr>
      <w:r>
        <w:rPr>
          <w:rFonts w:eastAsia="Times New Roman" w:ascii="Times New Roman" w:hAnsi="Times New Roman"/>
          <w:sz w:val="24"/>
        </w:rPr>
      </w:r>
    </w:p>
    <w:p>
      <w:pPr>
        <w:sectPr>
          <w:type w:val="continuous"/>
          <w:pgSz w:w="11906" w:h="16838"/>
          <w:pgMar w:left="1440" w:right="846" w:header="0" w:top="1154" w:footer="0" w:bottom="202" w:gutter="0"/>
          <w:formProt w:val="false"/>
          <w:textDirection w:val="lrTb"/>
          <w:docGrid w:type="default" w:linePitch="360" w:charSpace="0"/>
        </w:sectPr>
      </w:pPr>
    </w:p>
    <w:p>
      <w:pPr>
        <w:pStyle w:val="Normal"/>
        <w:spacing w:lineRule="auto"/>
        <w:ind w:right="-259" w:hanging="0"/>
        <w:jc w:val="center"/>
        <w:rPr>
          <w:rFonts w:ascii="Times New Roman" w:hAnsi="Times New Roman" w:eastAsia="Times New Roman"/>
          <w:b/>
          <w:b/>
          <w:i/>
          <w:i/>
          <w:sz w:val="24"/>
        </w:rPr>
      </w:pPr>
      <w:r>
        <w:rPr>
          <w:rFonts w:eastAsia="Times New Roman" w:ascii="Times New Roman" w:hAnsi="Times New Roman"/>
          <w:b/>
          <w:i/>
          <w:sz w:val="24"/>
        </w:rPr>
      </w:r>
      <w:bookmarkStart w:id="184" w:name="page80"/>
      <w:bookmarkStart w:id="185" w:name="page80"/>
      <w:bookmarkEnd w:id="185"/>
    </w:p>
    <w:p>
      <w:pPr>
        <w:pStyle w:val="Normal"/>
        <w:spacing w:lineRule="auto" w:line="273"/>
        <w:ind w:left="260" w:firstLine="708"/>
        <w:jc w:val="both"/>
        <w:rPr>
          <w:rFonts w:ascii="Times New Roman" w:hAnsi="Times New Roman" w:eastAsia="Times New Roman"/>
          <w:sz w:val="24"/>
        </w:rPr>
      </w:pPr>
      <w:r>
        <w:rPr>
          <w:rFonts w:eastAsia="Times New Roman" w:ascii="Times New Roman" w:hAnsi="Times New Roman"/>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left="3880" w:right="440" w:hanging="2630"/>
        <w:rPr>
          <w:rFonts w:ascii="Times New Roman" w:hAnsi="Times New Roman" w:eastAsia="Times New Roman"/>
          <w:b/>
          <w:b/>
          <w:sz w:val="24"/>
        </w:rPr>
      </w:pPr>
      <w:r>
        <w:rPr>
          <w:rFonts w:eastAsia="Times New Roman" w:ascii="Times New Roman" w:hAnsi="Times New Roman"/>
          <w:b/>
          <w:sz w:val="24"/>
        </w:rPr>
      </w:r>
    </w:p>
    <w:p>
      <w:pPr>
        <w:pStyle w:val="Normal"/>
        <w:spacing w:lineRule="auto" w:line="235"/>
        <w:ind w:right="440" w:hanging="0"/>
        <w:rPr>
          <w:rFonts w:ascii="Times New Roman" w:hAnsi="Times New Roman" w:eastAsia="Times New Roman"/>
          <w:b/>
          <w:b/>
          <w:sz w:val="24"/>
        </w:rPr>
      </w:pPr>
      <w:r>
        <w:rPr>
          <w:rFonts w:eastAsia="Times New Roman" w:ascii="Times New Roman" w:hAnsi="Times New Roman"/>
          <w:b/>
          <w:sz w:val="24"/>
        </w:rPr>
        <w:t xml:space="preserve">  </w:t>
      </w:r>
    </w:p>
    <w:p>
      <w:pPr>
        <w:pStyle w:val="Normal"/>
        <w:rPr/>
      </w:pPr>
      <w:r>
        <w:rPr/>
      </w:r>
    </w:p>
    <w:sectPr>
      <w:type w:val="nextPage"/>
      <w:pgSz w:w="11906" w:h="16838"/>
      <w:pgMar w:left="851" w:right="566" w:header="0" w:top="567" w:footer="0" w:bottom="1134"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Segoe UI">
    <w:charset w:val="cc"/>
    <w:family w:val="roman"/>
    <w:pitch w:val="variable"/>
  </w:font>
  <w:font w:name="Times New Roman">
    <w:charset w:val="cc"/>
    <w:family w:val="roman"/>
    <w:pitch w:val="variable"/>
  </w:font>
  <w:font w:name="Liberation Sans">
    <w:altName w:val="Arial"/>
    <w:charset w:val="cc"/>
    <w:family w:val="swiss"/>
    <w:pitch w:val="variable"/>
  </w:font>
  <w:font w:name="Symbol">
    <w:charset w:val="cc"/>
    <w:family w:val="roman"/>
    <w:pitch w:val="variable"/>
  </w:font>
  <w:font w:name="Courier New">
    <w:charset w:val="cc"/>
    <w:family w:val="roman"/>
    <w:pitch w:val="variable"/>
  </w:font>
  <w:font w:name="Wingdings">
    <w:charset w:val="02"/>
    <w:family w:val="auto"/>
    <w:pitch w:val="default"/>
  </w:font>
  <w:font w:name="OpenSymbol">
    <w:altName w:val="Arial Unicode MS"/>
    <w:charset w:val="02"/>
    <w:family w:val="auto"/>
    <w:pitch w:val="default"/>
  </w:font>
  <w:font w:name="OpenSymbol">
    <w:altName w:val="Arial Unicode MS"/>
    <w:charset w:val="01"/>
    <w:family w:val="auto"/>
    <w:pitch w:val="default"/>
  </w:font>
  <w:font w:name="Symbol">
    <w:charset w:val="02"/>
    <w:family w:val="auto"/>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9"/>
      <w:numFmt w:val="upperLetter"/>
      <w:lvlText w:val="%1."/>
      <w:lvlJc w:val="left"/>
      <w:pPr>
        <w:ind w:left="720" w:hanging="0"/>
      </w:pPr>
    </w:lvl>
    <w:lvl w:ilvl="1">
      <w:start w:val="1"/>
      <w:numFmt w:val="bullet"/>
      <w:lvlText w:val="l"/>
      <w:lvlJc w:val="left"/>
      <w:pPr>
        <w:ind w:left="1080" w:hanging="0"/>
      </w:pPr>
      <w:rPr>
        <w:rFonts w:ascii="Wingdings" w:hAnsi="Wingdings" w:cs="Wingdings"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
    <w:lvl w:ilvl="0">
      <w:start w:val="35"/>
      <w:numFmt w:val="upp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
    <w:lvl w:ilvl="0">
      <w:start w:val="61"/>
      <w:numFmt w:val="upp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
    <w:lvl w:ilvl="0">
      <w:start w:val="22"/>
      <w:numFmt w:val="upp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
    <w:lvl w:ilvl="0">
      <w:start w:val="2"/>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
    <w:lvl w:ilvl="0">
      <w:start w:val="1"/>
      <w:numFmt w:val="bullet"/>
      <w:lvlText w:val="в"/>
      <w:lvlJc w:val="left"/>
      <w:pPr>
        <w:ind w:left="720" w:hanging="0"/>
      </w:pPr>
      <w:rPr>
        <w:rFonts w:ascii="OpenSymbol" w:hAnsi="OpenSymbol" w:cs="OpenSymbol" w:hint="default"/>
      </w:rPr>
    </w:lvl>
    <w:lvl w:ilvl="1">
      <w:start w:val="7"/>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
    <w:lvl w:ilvl="0">
      <w:start w:val="1"/>
      <w:numFmt w:val="bullet"/>
      <w:lvlText w:val="в"/>
      <w:lvlJc w:val="left"/>
      <w:pPr>
        <w:ind w:left="720" w:hanging="0"/>
      </w:pPr>
      <w:rPr>
        <w:rFonts w:ascii="OpenSymbol" w:hAnsi="OpenSymbol" w:cs="OpenSymbol" w:hint="default"/>
      </w:rPr>
    </w:lvl>
    <w:lvl w:ilvl="1">
      <w:start w:val="8"/>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
    <w:lvl w:ilvl="0">
      <w:start w:val="1"/>
      <w:numFmt w:val="bullet"/>
      <w:lvlText w:val="У"/>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
    <w:lvl w:ilvl="0">
      <w:start w:val="1"/>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0">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1">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2">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3">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4">
    <w:lvl w:ilvl="0">
      <w:start w:val="3"/>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5">
    <w:lvl w:ilvl="0">
      <w:start w:val="1"/>
      <w:numFmt w:val="bullet"/>
      <w:lvlText w:val="с"/>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6">
    <w:lvl w:ilvl="0">
      <w:start w:val="4"/>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7">
    <w:lvl w:ilvl="0">
      <w:start w:val="2"/>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8">
    <w:lvl w:ilvl="0">
      <w:start w:val="3"/>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9">
    <w:lvl w:ilvl="0">
      <w:start w:val="5"/>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0">
    <w:lvl w:ilvl="0">
      <w:start w:val="6"/>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1">
    <w:lvl w:ilvl="0">
      <w:start w:val="1"/>
      <w:numFmt w:val="bullet"/>
      <w:lvlText w:val="и"/>
      <w:lvlJc w:val="left"/>
      <w:pPr>
        <w:ind w:left="720" w:hanging="0"/>
      </w:pPr>
      <w:rPr>
        <w:rFonts w:ascii="OpenSymbol" w:hAnsi="OpenSymbol" w:cs="OpenSymbol" w:hint="default"/>
      </w:rPr>
    </w:lvl>
    <w:lvl w:ilvl="1">
      <w:start w:val="1"/>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2">
    <w:lvl w:ilvl="0">
      <w:start w:val="1"/>
      <w:numFmt w:val="bullet"/>
      <w:lvlText w:val="и"/>
      <w:lvlJc w:val="left"/>
      <w:pPr>
        <w:ind w:left="720" w:hanging="0"/>
      </w:pPr>
      <w:rPr>
        <w:rFonts w:ascii="OpenSymbol" w:hAnsi="OpenSymbol" w:cs="OpenSymbol" w:hint="default"/>
      </w:rPr>
    </w:lvl>
    <w:lvl w:ilvl="1">
      <w:start w:val="11"/>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3">
    <w:lvl w:ilvl="0">
      <w:start w:val="1"/>
      <w:numFmt w:val="bullet"/>
      <w:lvlText w:val="к"/>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4">
    <w:lvl w:ilvl="0">
      <w:start w:val="1"/>
      <w:numFmt w:val="bullet"/>
      <w:lvlText w:val="-"/>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5">
    <w:lvl w:ilvl="0">
      <w:start w:val="1"/>
      <w:numFmt w:val="bullet"/>
      <w:lvlText w:val="-"/>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6">
    <w:lvl w:ilvl="0">
      <w:start w:val="1"/>
      <w:numFmt w:val="bullet"/>
      <w:lvlText w:val="в"/>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7">
    <w:lvl w:ilvl="0">
      <w:start w:val="1"/>
      <w:numFmt w:val="bullet"/>
      <w:lvlText w:val="и"/>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8">
    <w:lvl w:ilvl="0">
      <w:start w:val="2"/>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29">
    <w:lvl w:ilvl="0">
      <w:start w:val="1"/>
      <w:numFmt w:val="bullet"/>
      <w:lvlText w:val="к"/>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0">
    <w:lvl w:ilvl="0">
      <w:start w:val="1"/>
      <w:numFmt w:val="bullet"/>
      <w:lvlText w:val="-"/>
      <w:lvlJc w:val="left"/>
      <w:pPr>
        <w:ind w:left="720" w:hanging="0"/>
      </w:pPr>
      <w:rPr>
        <w:rFonts w:ascii="OpenSymbol" w:hAnsi="OpenSymbol" w:cs="OpenSymbol" w:hint="default"/>
      </w:rPr>
    </w:lvl>
    <w:lvl w:ilvl="1">
      <w:start w:val="1"/>
      <w:numFmt w:val="bullet"/>
      <w:lvlText w:val="l"/>
      <w:lvlJc w:val="left"/>
      <w:pPr>
        <w:ind w:left="1080" w:hanging="0"/>
      </w:pPr>
      <w:rPr>
        <w:rFonts w:ascii="Wingdings" w:hAnsi="Wingdings" w:cs="Wingdings"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1">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2">
    <w:lvl w:ilvl="0">
      <w:start w:val="1"/>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3">
    <w:lvl w:ilvl="0">
      <w:start w:val="3"/>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4">
    <w:lvl w:ilvl="0">
      <w:start w:val="1"/>
      <w:numFmt w:val="bullet"/>
      <w:lvlText w:val="о"/>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5">
    <w:lvl w:ilvl="0">
      <w:start w:val="1"/>
      <w:numFmt w:val="bullet"/>
      <w:lvlText w:val="Я"/>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6">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7">
    <w:lvl w:ilvl="0">
      <w:start w:val="1"/>
      <w:numFmt w:val="bullet"/>
      <w:lvlText w:val="к"/>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8">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39">
    <w:lvl w:ilvl="0">
      <w:start w:val="1"/>
      <w:numFmt w:val="bullet"/>
      <w:lvlText w:val="и"/>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0">
    <w:lvl w:ilvl="0">
      <w:start w:val="1"/>
      <w:numFmt w:val="bullet"/>
      <w:lvlText w:val="В"/>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1">
    <w:lvl w:ilvl="0">
      <w:start w:val="1"/>
      <w:numFmt w:val="bullet"/>
      <w:lvlText w:val="и"/>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2">
    <w:lvl w:ilvl="0">
      <w:start w:val="1"/>
      <w:numFmt w:val="bullet"/>
      <w:lvlText w:val="и"/>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3">
    <w:lvl w:ilvl="0">
      <w:start w:val="1"/>
      <w:numFmt w:val="bullet"/>
      <w:lvlText w:val="е"/>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4">
    <w:lvl w:ilvl="0">
      <w:start w:val="61"/>
      <w:numFmt w:val="upp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5">
    <w:lvl w:ilvl="0">
      <w:start w:val="1"/>
      <w:numFmt w:val="bullet"/>
      <w:lvlText w:val="\"/>
      <w:lvlJc w:val="left"/>
      <w:pPr>
        <w:ind w:left="720" w:hanging="0"/>
      </w:pPr>
      <w:rPr>
        <w:rFonts w:ascii="OpenSymbol" w:hAnsi="OpenSymbol" w:cs="OpenSymbol" w:hint="default"/>
      </w:rPr>
    </w:lvl>
    <w:lvl w:ilvl="1">
      <w:start w:val="1"/>
      <w:numFmt w:val="bullet"/>
      <w:lvlText w:val="У"/>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6">
    <w:lvl w:ilvl="0">
      <w:start w:val="1"/>
      <w:numFmt w:val="bullet"/>
      <w:lvlText w:val="В"/>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7">
    <w:lvl w:ilvl="0">
      <w:start w:val="1"/>
      <w:numFmt w:val="bullet"/>
      <w:lvlText w:val="в"/>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8">
    <w:lvl w:ilvl="0">
      <w:start w:val="2"/>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49">
    <w:lvl w:ilvl="0">
      <w:start w:val="1"/>
      <w:numFmt w:val="bullet"/>
      <w:lvlText w:val="и"/>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0">
    <w:lvl w:ilvl="0">
      <w:start w:val="1"/>
      <w:numFmt w:val="bullet"/>
      <w:lvlText w:val="В"/>
      <w:lvlJc w:val="left"/>
      <w:pPr>
        <w:ind w:left="720" w:hanging="0"/>
      </w:pPr>
      <w:rPr>
        <w:rFonts w:ascii="OpenSymbol" w:hAnsi="OpenSymbol" w:cs="OpenSymbol" w:hint="default"/>
      </w:rPr>
    </w:lvl>
    <w:lvl w:ilvl="1">
      <w:start w:val="1"/>
      <w:numFmt w:val="bullet"/>
      <w:lvlText w:val="В"/>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1">
    <w:lvl w:ilvl="0">
      <w:start w:val="15"/>
      <w:numFmt w:val="low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2">
    <w:lvl w:ilvl="0">
      <w:start w:val="15"/>
      <w:numFmt w:val="low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3">
    <w:lvl w:ilvl="0">
      <w:start w:val="15"/>
      <w:numFmt w:val="low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4">
    <w:lvl w:ilvl="0">
      <w:start w:val="15"/>
      <w:numFmt w:val="low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5">
    <w:lvl w:ilvl="0">
      <w:start w:val="15"/>
      <w:numFmt w:val="low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6">
    <w:lvl w:ilvl="0">
      <w:start w:val="15"/>
      <w:numFmt w:val="low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7">
    <w:lvl w:ilvl="0">
      <w:start w:val="15"/>
      <w:numFmt w:val="low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8">
    <w:lvl w:ilvl="0">
      <w:start w:val="1"/>
      <w:numFmt w:val="bullet"/>
      <w:lvlText w:val="-"/>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59">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0">
    <w:lvl w:ilvl="0">
      <w:start w:val="1"/>
      <w:numFmt w:val="bullet"/>
      <w:lvlText w:val="и"/>
      <w:lvlJc w:val="left"/>
      <w:pPr>
        <w:ind w:left="720" w:hanging="0"/>
      </w:pPr>
      <w:rPr>
        <w:rFonts w:ascii="OpenSymbol" w:hAnsi="OpenSymbol" w:cs="OpenSymbol" w:hint="default"/>
      </w:rPr>
    </w:lvl>
    <w:lvl w:ilvl="1">
      <w:start w:val="1"/>
      <w:numFmt w:val="bullet"/>
      <w:lvlText w:val=""/>
      <w:lvlJc w:val="left"/>
      <w:pPr>
        <w:ind w:left="1080" w:hanging="0"/>
      </w:pPr>
      <w:rPr>
        <w:rFonts w:ascii="Symbol" w:hAnsi="Symbol" w:cs="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1">
    <w:lvl w:ilvl="0">
      <w:start w:val="1"/>
      <w:numFmt w:val="bullet"/>
      <w:lvlText w:val="В"/>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2">
    <w:lvl w:ilvl="0">
      <w:start w:val="1"/>
      <w:numFmt w:val="bullet"/>
      <w:lvlText w:val=""/>
      <w:lvlJc w:val="left"/>
      <w:pPr>
        <w:ind w:left="720" w:hanging="0"/>
      </w:pPr>
      <w:rPr>
        <w:rFonts w:ascii="Symbol" w:hAnsi="Symbol" w:cs="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3">
    <w:lvl w:ilvl="0">
      <w:start w:val="1"/>
      <w:numFmt w:val="bullet"/>
      <w:lvlText w:val="и"/>
      <w:lvlJc w:val="left"/>
      <w:pPr>
        <w:ind w:left="720" w:hanging="0"/>
      </w:pPr>
      <w:rPr>
        <w:rFonts w:ascii="OpenSymbol" w:hAnsi="OpenSymbol" w:cs="OpenSymbol" w:hint="default"/>
      </w:rPr>
    </w:lvl>
    <w:lvl w:ilvl="1">
      <w:start w:val="1"/>
      <w:numFmt w:val="bullet"/>
      <w:lvlText w:val="В"/>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4">
    <w:lvl w:ilvl="0">
      <w:start w:val="1"/>
      <w:numFmt w:val="bullet"/>
      <w:lvlText w:val="и"/>
      <w:lvlJc w:val="left"/>
      <w:pPr>
        <w:ind w:left="720" w:hanging="0"/>
      </w:pPr>
      <w:rPr>
        <w:rFonts w:ascii="OpenSymbol" w:hAnsi="OpenSymbol" w:cs="OpenSymbol" w:hint="default"/>
      </w:rPr>
    </w:lvl>
    <w:lvl w:ilvl="1">
      <w:start w:val="1"/>
      <w:numFmt w:val="bullet"/>
      <w:lvlText w:val="l"/>
      <w:lvlJc w:val="left"/>
      <w:pPr>
        <w:ind w:left="1080" w:hanging="0"/>
      </w:pPr>
      <w:rPr>
        <w:rFonts w:ascii="Wingdings" w:hAnsi="Wingdings" w:cs="Wingdings"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5">
    <w:lvl w:ilvl="0">
      <w:start w:val="1"/>
      <w:numFmt w:val="bullet"/>
      <w:lvlText w:val="и"/>
      <w:lvlJc w:val="left"/>
      <w:pPr>
        <w:ind w:left="720" w:hanging="0"/>
      </w:pPr>
      <w:rPr>
        <w:rFonts w:ascii="OpenSymbol" w:hAnsi="OpenSymbol" w:cs="OpenSymbol" w:hint="default"/>
      </w:rPr>
    </w:lvl>
    <w:lvl w:ilvl="1">
      <w:start w:val="1"/>
      <w:numFmt w:val="bullet"/>
      <w:lvlText w:val="l"/>
      <w:lvlJc w:val="left"/>
      <w:pPr>
        <w:ind w:left="1080" w:hanging="0"/>
      </w:pPr>
      <w:rPr>
        <w:rFonts w:ascii="Wingdings" w:hAnsi="Wingdings" w:cs="Wingdings"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6">
    <w:lvl w:ilvl="0">
      <w:start w:val="1"/>
      <w:numFmt w:val="bullet"/>
      <w:lvlText w:val="В"/>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7">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8">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69">
    <w:lvl w:ilvl="0">
      <w:start w:val="1"/>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0">
    <w:lvl w:ilvl="0">
      <w:start w:val="1"/>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1">
    <w:lvl w:ilvl="0">
      <w:start w:val="1"/>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2">
    <w:lvl w:ilvl="0">
      <w:start w:val="1"/>
      <w:numFmt w:val="decimal"/>
      <w:lvlText w:val="%1"/>
      <w:lvlJc w:val="left"/>
      <w:pPr>
        <w:ind w:left="720" w:hanging="0"/>
      </w:pPr>
    </w:lvl>
    <w:lvl w:ilvl="1">
      <w:start w:val="2"/>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3">
    <w:lvl w:ilvl="0">
      <w:start w:val="1"/>
      <w:numFmt w:val="decimal"/>
      <w:lvlText w:val="%1."/>
      <w:lvlJc w:val="left"/>
      <w:pPr>
        <w:ind w:left="720" w:hanging="0"/>
      </w:pPr>
    </w:lvl>
    <w:lvl w:ilvl="1">
      <w:start w:val="1"/>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4">
    <w:lvl w:ilvl="0">
      <w:start w:val="1"/>
      <w:numFmt w:val="decimal"/>
      <w:lvlText w:val="2.%1."/>
      <w:lvlJc w:val="left"/>
      <w:pPr>
        <w:ind w:left="720" w:hanging="0"/>
      </w:pPr>
    </w:lvl>
    <w:lvl w:ilvl="1">
      <w:start w:val="1"/>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5">
    <w:lvl w:ilvl="0">
      <w:start w:val="1"/>
      <w:numFmt w:val="bullet"/>
      <w:lvlText w:val="и"/>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6">
    <w:lvl w:ilvl="0">
      <w:start w:val="3"/>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7">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8">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79">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0">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1">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2">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3">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4">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5">
    <w:lvl w:ilvl="0">
      <w:start w:val="1"/>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6">
    <w:lvl w:ilvl="0">
      <w:start w:val="1"/>
      <w:numFmt w:val="bullet"/>
      <w:lvlText w:val="и"/>
      <w:lvlJc w:val="left"/>
      <w:pPr>
        <w:ind w:left="720" w:hanging="0"/>
      </w:pPr>
      <w:rPr>
        <w:rFonts w:ascii="OpenSymbol" w:hAnsi="OpenSymbol" w:cs="OpenSymbol" w:hint="default"/>
      </w:rPr>
    </w:lvl>
    <w:lvl w:ilvl="1">
      <w:start w:val="1"/>
      <w:numFmt w:val="decimal"/>
      <w:lvlText w:val="%2."/>
      <w:lvlJc w:val="left"/>
      <w:pPr>
        <w:ind w:left="1080" w:hanging="0"/>
      </w:p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7">
    <w:lvl w:ilvl="0">
      <w:start w:val="61"/>
      <w:numFmt w:val="upperLetter"/>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8">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89">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0">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1">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2">
    <w:lvl w:ilvl="0">
      <w:start w:val="1"/>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3">
    <w:lvl w:ilvl="0">
      <w:start w:val="2"/>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4">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5">
    <w:lvl w:ilvl="0">
      <w:start w:val="3"/>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6">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7">
    <w:lvl w:ilvl="0">
      <w:start w:val="4"/>
      <w:numFmt w:val="decimal"/>
      <w:lvlText w:val="%1."/>
      <w:lvlJc w:val="left"/>
      <w:pPr>
        <w:ind w:left="720" w:hanging="0"/>
      </w:p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8">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99">
    <w:lvl w:ilvl="0">
      <w:start w:val="1"/>
      <w:numFmt w:val="bullet"/>
      <w:lvlText w:val="l"/>
      <w:lvlJc w:val="left"/>
      <w:pPr>
        <w:ind w:left="720" w:hanging="0"/>
      </w:pPr>
      <w:rPr>
        <w:rFonts w:ascii="Wingdings" w:hAnsi="Wingdings" w:cs="Wingdings" w:hint="default"/>
      </w:rPr>
    </w:lvl>
    <w:lvl w:ilvl="1">
      <w:start w:val="1"/>
      <w:numFmt w:val="bullet"/>
      <w:lvlText w:val="l"/>
      <w:lvlJc w:val="left"/>
      <w:pPr>
        <w:ind w:left="1080" w:hanging="0"/>
      </w:pPr>
      <w:rPr>
        <w:rFonts w:ascii="Wingdings" w:hAnsi="Wingdings" w:cs="Wingdings"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00">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01">
    <w:lvl w:ilvl="0">
      <w:start w:val="1"/>
      <w:numFmt w:val="bullet"/>
      <w:lvlText w:val="В"/>
      <w:lvlJc w:val="left"/>
      <w:pPr>
        <w:ind w:left="720" w:hanging="0"/>
      </w:pPr>
      <w:rPr>
        <w:rFonts w:ascii="OpenSymbol" w:hAnsi="OpenSymbol" w:cs="OpenSymbol"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02">
    <w:lvl w:ilvl="0">
      <w:start w:val="1"/>
      <w:numFmt w:val="bullet"/>
      <w:lvlText w:val="l"/>
      <w:lvlJc w:val="left"/>
      <w:pPr>
        <w:ind w:left="720" w:hanging="0"/>
      </w:pPr>
      <w:rPr>
        <w:rFonts w:ascii="Wingdings" w:hAnsi="Wingdings" w:cs="Wingdings" w:hint="default"/>
      </w:rPr>
    </w:lvl>
    <w:lvl w:ilvl="1">
      <w:start w:val="1"/>
      <w:numFmt w:val="bullet"/>
      <w:lvlText w:val=""/>
      <w:lvlJc w:val="left"/>
      <w:pPr>
        <w:ind w:left="1080" w:hanging="0"/>
      </w:pPr>
      <w:rPr>
        <w:rFonts w:ascii="OpenSymbol" w:hAnsi="OpenSymbol" w:cs="OpenSymbol"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03">
    <w:lvl w:ilvl="0">
      <w:start w:val="1"/>
      <w:numFmt w:val="bullet"/>
      <w:lvlText w:val="и"/>
      <w:lvlJc w:val="left"/>
      <w:pPr>
        <w:ind w:left="720" w:hanging="0"/>
      </w:pPr>
      <w:rPr>
        <w:rFonts w:ascii="OpenSymbol" w:hAnsi="OpenSymbol" w:cs="OpenSymbol" w:hint="default"/>
      </w:rPr>
    </w:lvl>
    <w:lvl w:ilvl="1">
      <w:start w:val="1"/>
      <w:numFmt w:val="bullet"/>
      <w:lvlText w:val="l"/>
      <w:lvlJc w:val="left"/>
      <w:pPr>
        <w:ind w:left="1080" w:hanging="0"/>
      </w:pPr>
      <w:rPr>
        <w:rFonts w:ascii="Wingdings" w:hAnsi="Wingdings" w:cs="Wingdings" w:hint="default"/>
      </w:rPr>
    </w:lvl>
    <w:lvl w:ilvl="2">
      <w:start w:val="1"/>
      <w:numFmt w:val="bullet"/>
      <w:lvlText w:val=""/>
      <w:lvlJc w:val="left"/>
      <w:pPr>
        <w:ind w:left="1440" w:hanging="0"/>
      </w:pPr>
      <w:rPr>
        <w:rFonts w:ascii="OpenSymbol" w:hAnsi="OpenSymbol" w:cs="OpenSymbol" w:hint="default"/>
      </w:rPr>
    </w:lvl>
    <w:lvl w:ilvl="3">
      <w:start w:val="1"/>
      <w:numFmt w:val="bullet"/>
      <w:lvlText w:val=""/>
      <w:lvlJc w:val="left"/>
      <w:pPr>
        <w:ind w:left="1800" w:hanging="0"/>
      </w:pPr>
      <w:rPr>
        <w:rFonts w:ascii="OpenSymbol" w:hAnsi="OpenSymbol" w:cs="OpenSymbol" w:hint="default"/>
      </w:rPr>
    </w:lvl>
    <w:lvl w:ilvl="4">
      <w:start w:val="1"/>
      <w:numFmt w:val="bullet"/>
      <w:lvlText w:val=""/>
      <w:lvlJc w:val="left"/>
      <w:pPr>
        <w:ind w:left="2160" w:hanging="0"/>
      </w:pPr>
      <w:rPr>
        <w:rFonts w:ascii="OpenSymbol" w:hAnsi="OpenSymbol" w:cs="OpenSymbol" w:hint="default"/>
      </w:rPr>
    </w:lvl>
    <w:lvl w:ilvl="5">
      <w:start w:val="1"/>
      <w:numFmt w:val="bullet"/>
      <w:lvlText w:val=""/>
      <w:lvlJc w:val="left"/>
      <w:pPr>
        <w:ind w:left="2520" w:hanging="0"/>
      </w:pPr>
      <w:rPr>
        <w:rFonts w:ascii="OpenSymbol" w:hAnsi="OpenSymbol" w:cs="OpenSymbol" w:hint="default"/>
      </w:rPr>
    </w:lvl>
    <w:lvl w:ilvl="6">
      <w:start w:val="1"/>
      <w:numFmt w:val="bullet"/>
      <w:lvlText w:val=""/>
      <w:lvlJc w:val="left"/>
      <w:pPr>
        <w:ind w:left="2880" w:hanging="0"/>
      </w:pPr>
      <w:rPr>
        <w:rFonts w:ascii="OpenSymbol" w:hAnsi="OpenSymbol" w:cs="OpenSymbol" w:hint="default"/>
      </w:rPr>
    </w:lvl>
    <w:lvl w:ilvl="7">
      <w:start w:val="1"/>
      <w:numFmt w:val="bullet"/>
      <w:lvlText w:val=""/>
      <w:lvlJc w:val="left"/>
      <w:pPr>
        <w:ind w:left="3240" w:hanging="0"/>
      </w:pPr>
      <w:rPr>
        <w:rFonts w:ascii="OpenSymbol" w:hAnsi="OpenSymbol" w:cs="OpenSymbol" w:hint="default"/>
      </w:rPr>
    </w:lvl>
    <w:lvl w:ilvl="8">
      <w:start w:val="1"/>
      <w:numFmt w:val="bullet"/>
      <w:lvlText w:val=""/>
      <w:lvlJc w:val="left"/>
      <w:pPr>
        <w:ind w:left="3600" w:hanging="0"/>
      </w:pPr>
      <w:rPr>
        <w:rFonts w:ascii="OpenSymbol" w:hAnsi="OpenSymbol" w:cs="OpenSymbol" w:hint="default"/>
      </w:rPr>
    </w:lvl>
  </w:abstractNum>
  <w:abstractNum w:abstractNumId="104">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bering>
</file>

<file path=word/settings.xml><?xml version="1.0" encoding="utf-8"?>
<w:settings xmlns:w="http://schemas.openxmlformats.org/wordprocessingml/2006/main">
  <w:zoom w:percent="100"/>
  <w:defaultTabStop w:val="708"/>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2"/>
        <w:lang w:val="ru-RU" w:eastAsia="en-US"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3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501d66"/>
    <w:pPr>
      <w:widowControl/>
      <w:bidi w:val="0"/>
      <w:spacing w:lineRule="auto" w:line="240" w:before="0" w:after="0"/>
      <w:jc w:val="left"/>
    </w:pPr>
    <w:rPr>
      <w:rFonts w:ascii="Calibri" w:hAnsi="Calibri" w:eastAsia="Calibri" w:cs="Arial" w:asciiTheme="minorHAnsi" w:eastAsiaTheme="minorHAnsi" w:hAnsiTheme="minorHAnsi"/>
      <w:color w:val="auto"/>
      <w:kern w:val="0"/>
      <w:sz w:val="20"/>
      <w:szCs w:val="20"/>
      <w:lang w:eastAsia="ru-RU" w:val="ru-RU" w:bidi="ar-SA"/>
    </w:rPr>
  </w:style>
  <w:style w:type="character" w:styleId="DefaultParagraphFont" w:default="1">
    <w:name w:val="Default Paragraph Font"/>
    <w:uiPriority w:val="1"/>
    <w:semiHidden/>
    <w:unhideWhenUsed/>
    <w:qFormat/>
    <w:rPr/>
  </w:style>
  <w:style w:type="character" w:styleId="Style14" w:customStyle="1">
    <w:name w:val="Текст выноски Знак"/>
    <w:basedOn w:val="DefaultParagraphFont"/>
    <w:link w:val="a3"/>
    <w:uiPriority w:val="99"/>
    <w:semiHidden/>
    <w:qFormat/>
    <w:rsid w:val="00034d7d"/>
    <w:rPr>
      <w:rFonts w:ascii="Segoe UI" w:hAnsi="Segoe UI" w:eastAsia="Calibri" w:cs="Segoe UI"/>
      <w:sz w:val="18"/>
      <w:szCs w:val="18"/>
      <w:lang w:eastAsia="ru-RU"/>
    </w:rPr>
  </w:style>
  <w:style w:type="character" w:styleId="ListLabel1">
    <w:name w:val="ListLabel 1"/>
    <w:qFormat/>
    <w:rPr>
      <w:rFonts w:ascii="Times New Roman" w:hAnsi="Times New Roman" w:eastAsia="Times New Roman"/>
      <w:sz w:val="24"/>
    </w:rPr>
  </w:style>
  <w:style w:type="character" w:styleId="ListLabel2">
    <w:name w:val="ListLabel 2"/>
    <w:qFormat/>
    <w:rPr>
      <w:rFonts w:ascii="Times New Roman" w:hAnsi="Times New Roman" w:eastAsia="Times New Roman"/>
      <w:b/>
      <w:sz w:val="24"/>
    </w:rPr>
  </w:style>
  <w:style w:type="character" w:styleId="Style15">
    <w:name w:val="Интернет-ссылка"/>
    <w:rPr>
      <w:color w:val="000080"/>
      <w:u w:val="single"/>
      <w:lang w:val="zxx" w:eastAsia="zxx" w:bidi="zxx"/>
    </w:rPr>
  </w:style>
  <w:style w:type="paragraph" w:styleId="Style16">
    <w:name w:val="Заголовок"/>
    <w:basedOn w:val="Normal"/>
    <w:next w:val="Style17"/>
    <w:qFormat/>
    <w:pPr>
      <w:keepNext w:val="true"/>
      <w:spacing w:before="240" w:after="120"/>
    </w:pPr>
    <w:rPr>
      <w:rFonts w:ascii="Liberation Sans" w:hAnsi="Liberation Sans" w:eastAsia="Microsoft YaHei" w:cs="Arial Unicode MS"/>
      <w:sz w:val="28"/>
      <w:szCs w:val="28"/>
    </w:rPr>
  </w:style>
  <w:style w:type="paragraph" w:styleId="Style17">
    <w:name w:val="Body Text"/>
    <w:basedOn w:val="Normal"/>
    <w:pPr>
      <w:spacing w:lineRule="auto" w:line="276" w:before="0" w:after="140"/>
    </w:pPr>
    <w:rPr/>
  </w:style>
  <w:style w:type="paragraph" w:styleId="Style18">
    <w:name w:val="List"/>
    <w:basedOn w:val="Style17"/>
    <w:pPr/>
    <w:rPr>
      <w:rFonts w:cs="Arial Unicode MS"/>
    </w:rPr>
  </w:style>
  <w:style w:type="paragraph" w:styleId="Style19">
    <w:name w:val="Caption"/>
    <w:basedOn w:val="Normal"/>
    <w:qFormat/>
    <w:pPr>
      <w:suppressLineNumbers/>
      <w:spacing w:before="120" w:after="120"/>
    </w:pPr>
    <w:rPr>
      <w:rFonts w:cs="Arial Unicode MS"/>
      <w:i/>
      <w:iCs/>
      <w:sz w:val="24"/>
      <w:szCs w:val="24"/>
    </w:rPr>
  </w:style>
  <w:style w:type="paragraph" w:styleId="Style20">
    <w:name w:val="Указатель"/>
    <w:basedOn w:val="Normal"/>
    <w:qFormat/>
    <w:pPr>
      <w:suppressLineNumbers/>
    </w:pPr>
    <w:rPr>
      <w:rFonts w:cs="Arial Unicode MS"/>
    </w:rPr>
  </w:style>
  <w:style w:type="paragraph" w:styleId="BalloonText">
    <w:name w:val="Balloon Text"/>
    <w:basedOn w:val="Normal"/>
    <w:link w:val="a4"/>
    <w:uiPriority w:val="99"/>
    <w:semiHidden/>
    <w:unhideWhenUsed/>
    <w:qFormat/>
    <w:rsid w:val="00034d7d"/>
    <w:pPr/>
    <w:rPr>
      <w:rFonts w:ascii="Segoe UI" w:hAnsi="Segoe UI" w:cs="Segoe UI"/>
      <w:sz w:val="18"/>
      <w:szCs w:val="18"/>
    </w:rPr>
  </w:style>
  <w:style w:type="paragraph" w:styleId="ListParagraph">
    <w:name w:val="List Paragraph"/>
    <w:basedOn w:val="Normal"/>
    <w:uiPriority w:val="34"/>
    <w:qFormat/>
    <w:rsid w:val="0088069d"/>
    <w:pPr>
      <w:spacing w:before="0" w:after="0"/>
      <w:ind w:left="720" w:hanging="0"/>
      <w:contextualSpacing/>
    </w:pPr>
    <w:rPr/>
  </w:style>
  <w:style w:type="paragraph" w:styleId="Style21">
    <w:name w:val="Содержимое врезки"/>
    <w:basedOn w:val="Normal"/>
    <w:qFormat/>
    <w:pPr/>
    <w:rPr/>
  </w:style>
  <w:style w:type="numbering" w:styleId="NoList" w:default="1">
    <w:name w:val="No List"/>
    <w:uiPriority w:val="99"/>
    <w:semiHidden/>
    <w:unhideWhenUsed/>
    <w:qFormat/>
  </w:style>
  <w:style w:type="table" w:default="1" w:styleId="a1">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image" Target="media/image10.jpeg"/><Relationship Id="rId12" Type="http://schemas.openxmlformats.org/officeDocument/2006/relationships/image" Target="media/image11.jpeg"/><Relationship Id="rId13" Type="http://schemas.openxmlformats.org/officeDocument/2006/relationships/image" Target="media/image12.jpeg"/><Relationship Id="rId14" Type="http://schemas.openxmlformats.org/officeDocument/2006/relationships/image" Target="media/image13.jpeg"/><Relationship Id="rId15" Type="http://schemas.openxmlformats.org/officeDocument/2006/relationships/image" Target="media/image14.jpeg"/><Relationship Id="rId16" Type="http://schemas.openxmlformats.org/officeDocument/2006/relationships/image" Target="media/image15.jpeg"/><Relationship Id="rId17" Type="http://schemas.openxmlformats.org/officeDocument/2006/relationships/image" Target="media/image16.jpeg"/><Relationship Id="rId18" Type="http://schemas.openxmlformats.org/officeDocument/2006/relationships/image" Target="media/image17.jpeg"/><Relationship Id="rId19" Type="http://schemas.openxmlformats.org/officeDocument/2006/relationships/image" Target="media/image18.jpeg"/><Relationship Id="rId20" Type="http://schemas.openxmlformats.org/officeDocument/2006/relationships/image" Target="media/image19.jpeg"/><Relationship Id="rId21" Type="http://schemas.openxmlformats.org/officeDocument/2006/relationships/image" Target="media/image20.jpeg"/><Relationship Id="rId22" Type="http://schemas.openxmlformats.org/officeDocument/2006/relationships/image" Target="media/image21.jpeg"/><Relationship Id="rId23" Type="http://schemas.openxmlformats.org/officeDocument/2006/relationships/image" Target="media/image22.jpeg"/><Relationship Id="rId24" Type="http://schemas.openxmlformats.org/officeDocument/2006/relationships/image" Target="media/image23.png"/><Relationship Id="rId25" Type="http://schemas.openxmlformats.org/officeDocument/2006/relationships/image" Target="media/image24.png"/><Relationship Id="rId26" Type="http://schemas.openxmlformats.org/officeDocument/2006/relationships/image" Target="media/image25.png"/><Relationship Id="rId27" Type="http://schemas.openxmlformats.org/officeDocument/2006/relationships/image" Target="media/image26.png"/><Relationship Id="rId28" Type="http://schemas.openxmlformats.org/officeDocument/2006/relationships/image" Target="media/image27.png"/><Relationship Id="rId29" Type="http://schemas.openxmlformats.org/officeDocument/2006/relationships/image" Target="media/image28.png"/><Relationship Id="rId30" Type="http://schemas.openxmlformats.org/officeDocument/2006/relationships/image" Target="media/image29.png"/><Relationship Id="rId31" Type="http://schemas.openxmlformats.org/officeDocument/2006/relationships/image" Target="media/image30.png"/><Relationship Id="rId32" Type="http://schemas.openxmlformats.org/officeDocument/2006/relationships/image" Target="media/image31.png"/><Relationship Id="rId33" Type="http://schemas.openxmlformats.org/officeDocument/2006/relationships/image" Target="media/image32.png"/><Relationship Id="rId34" Type="http://schemas.openxmlformats.org/officeDocument/2006/relationships/image" Target="media/image33.png"/><Relationship Id="rId35" Type="http://schemas.openxmlformats.org/officeDocument/2006/relationships/image" Target="media/image34.png"/><Relationship Id="rId36" Type="http://schemas.openxmlformats.org/officeDocument/2006/relationships/image" Target="media/image35.png"/><Relationship Id="rId37" Type="http://schemas.openxmlformats.org/officeDocument/2006/relationships/image" Target="media/image36.png"/><Relationship Id="rId38" Type="http://schemas.openxmlformats.org/officeDocument/2006/relationships/image" Target="media/image37.png"/><Relationship Id="rId39" Type="http://schemas.openxmlformats.org/officeDocument/2006/relationships/image" Target="media/image38.png"/><Relationship Id="rId40" Type="http://schemas.openxmlformats.org/officeDocument/2006/relationships/image" Target="media/image39.png"/><Relationship Id="rId41" Type="http://schemas.openxmlformats.org/officeDocument/2006/relationships/image" Target="media/image40.png"/><Relationship Id="rId42" Type="http://schemas.openxmlformats.org/officeDocument/2006/relationships/image" Target="media/image41.png"/><Relationship Id="rId43" Type="http://schemas.openxmlformats.org/officeDocument/2006/relationships/image" Target="media/image42.png"/><Relationship Id="rId44" Type="http://schemas.openxmlformats.org/officeDocument/2006/relationships/image" Target="media/image43.png"/><Relationship Id="rId45" Type="http://schemas.openxmlformats.org/officeDocument/2006/relationships/image" Target="media/image44.png"/><Relationship Id="rId46" Type="http://schemas.openxmlformats.org/officeDocument/2006/relationships/image" Target="media/image45.png"/><Relationship Id="rId47" Type="http://schemas.openxmlformats.org/officeDocument/2006/relationships/image" Target="media/image46.png"/><Relationship Id="rId48" Type="http://schemas.openxmlformats.org/officeDocument/2006/relationships/image" Target="media/image47.png"/><Relationship Id="rId49" Type="http://schemas.openxmlformats.org/officeDocument/2006/relationships/image" Target="media/image48.png"/><Relationship Id="rId50" Type="http://schemas.openxmlformats.org/officeDocument/2006/relationships/image" Target="media/image49.png"/><Relationship Id="rId51" Type="http://schemas.openxmlformats.org/officeDocument/2006/relationships/image" Target="media/image50.png"/><Relationship Id="rId52" Type="http://schemas.openxmlformats.org/officeDocument/2006/relationships/image" Target="media/image51.jpeg"/><Relationship Id="rId53" Type="http://schemas.openxmlformats.org/officeDocument/2006/relationships/image" Target="media/image52.jpeg"/><Relationship Id="rId54" Type="http://schemas.openxmlformats.org/officeDocument/2006/relationships/image" Target="media/image53.png"/><Relationship Id="rId55" Type="http://schemas.openxmlformats.org/officeDocument/2006/relationships/image" Target="media/image54.jpeg"/><Relationship Id="rId56" Type="http://schemas.openxmlformats.org/officeDocument/2006/relationships/image" Target="media/image55.jpeg"/><Relationship Id="rId57" Type="http://schemas.openxmlformats.org/officeDocument/2006/relationships/image" Target="media/image56.jpeg"/><Relationship Id="rId58" Type="http://schemas.openxmlformats.org/officeDocument/2006/relationships/image" Target="media/image57.jpeg"/><Relationship Id="rId59" Type="http://schemas.openxmlformats.org/officeDocument/2006/relationships/image" Target="media/image58.jpeg"/><Relationship Id="rId60" Type="http://schemas.openxmlformats.org/officeDocument/2006/relationships/image" Target="media/image59.jpeg"/><Relationship Id="rId61" Type="http://schemas.openxmlformats.org/officeDocument/2006/relationships/image" Target="media/image60.jpeg"/><Relationship Id="rId62" Type="http://schemas.openxmlformats.org/officeDocument/2006/relationships/image" Target="media/image61.jpeg"/><Relationship Id="rId63" Type="http://schemas.openxmlformats.org/officeDocument/2006/relationships/image" Target="media/image62.jpeg"/><Relationship Id="rId64" Type="http://schemas.openxmlformats.org/officeDocument/2006/relationships/image" Target="media/image63.jpeg"/><Relationship Id="rId65" Type="http://schemas.openxmlformats.org/officeDocument/2006/relationships/image" Target="media/image64.jpeg"/><Relationship Id="rId66" Type="http://schemas.openxmlformats.org/officeDocument/2006/relationships/image" Target="media/image65.jpeg"/><Relationship Id="rId67" Type="http://schemas.openxmlformats.org/officeDocument/2006/relationships/image" Target="media/image66.jpeg"/><Relationship Id="rId68" Type="http://schemas.openxmlformats.org/officeDocument/2006/relationships/image" Target="media/image67.png"/><Relationship Id="rId69" Type="http://schemas.openxmlformats.org/officeDocument/2006/relationships/image" Target="media/image68.jpeg"/><Relationship Id="rId70" Type="http://schemas.openxmlformats.org/officeDocument/2006/relationships/image" Target="media/image69.jpeg"/><Relationship Id="rId71" Type="http://schemas.openxmlformats.org/officeDocument/2006/relationships/image" Target="media/image70.jpeg"/><Relationship Id="rId72" Type="http://schemas.openxmlformats.org/officeDocument/2006/relationships/image" Target="media/image71.jpeg"/><Relationship Id="rId73" Type="http://schemas.openxmlformats.org/officeDocument/2006/relationships/image" Target="media/image72.jpeg"/><Relationship Id="rId74" Type="http://schemas.openxmlformats.org/officeDocument/2006/relationships/image" Target="media/image73.jpeg"/><Relationship Id="rId75" Type="http://schemas.openxmlformats.org/officeDocument/2006/relationships/image" Target="media/image74.jpeg"/><Relationship Id="rId76" Type="http://schemas.openxmlformats.org/officeDocument/2006/relationships/image" Target="media/image75.jpeg"/><Relationship Id="rId77" Type="http://schemas.openxmlformats.org/officeDocument/2006/relationships/image" Target="media/image76.jpeg"/><Relationship Id="rId78" Type="http://schemas.openxmlformats.org/officeDocument/2006/relationships/image" Target="media/image77.jpeg"/><Relationship Id="rId79" Type="http://schemas.openxmlformats.org/officeDocument/2006/relationships/image" Target="media/image78.jpeg"/><Relationship Id="rId80" Type="http://schemas.openxmlformats.org/officeDocument/2006/relationships/image" Target="media/image79.jpeg"/><Relationship Id="rId81" Type="http://schemas.openxmlformats.org/officeDocument/2006/relationships/image" Target="media/image80.jpeg"/><Relationship Id="rId82" Type="http://schemas.openxmlformats.org/officeDocument/2006/relationships/image" Target="media/image81.png"/><Relationship Id="rId83" Type="http://schemas.openxmlformats.org/officeDocument/2006/relationships/image" Target="media/image82.jpeg"/><Relationship Id="rId84" Type="http://schemas.openxmlformats.org/officeDocument/2006/relationships/image" Target="media/image83.jpeg"/><Relationship Id="rId85" Type="http://schemas.openxmlformats.org/officeDocument/2006/relationships/image" Target="media/image84.jpeg"/><Relationship Id="rId86" Type="http://schemas.openxmlformats.org/officeDocument/2006/relationships/image" Target="media/image85.jpeg"/><Relationship Id="rId87" Type="http://schemas.openxmlformats.org/officeDocument/2006/relationships/image" Target="media/image86.jpeg"/><Relationship Id="rId88" Type="http://schemas.openxmlformats.org/officeDocument/2006/relationships/image" Target="media/image87.jpeg"/><Relationship Id="rId89" Type="http://schemas.openxmlformats.org/officeDocument/2006/relationships/image" Target="media/image88.jpeg"/><Relationship Id="rId90" Type="http://schemas.openxmlformats.org/officeDocument/2006/relationships/image" Target="media/image89.jpeg"/><Relationship Id="rId91" Type="http://schemas.openxmlformats.org/officeDocument/2006/relationships/image" Target="media/image90.jpeg"/><Relationship Id="rId92" Type="http://schemas.openxmlformats.org/officeDocument/2006/relationships/image" Target="media/image91.jpeg"/><Relationship Id="rId93" Type="http://schemas.openxmlformats.org/officeDocument/2006/relationships/image" Target="media/image92.jpeg"/><Relationship Id="rId94" Type="http://schemas.openxmlformats.org/officeDocument/2006/relationships/image" Target="media/image93.jpeg"/><Relationship Id="rId95" Type="http://schemas.openxmlformats.org/officeDocument/2006/relationships/image" Target="media/image94.jpeg"/><Relationship Id="rId96" Type="http://schemas.openxmlformats.org/officeDocument/2006/relationships/image" Target="media/image95.jpeg"/><Relationship Id="rId97" Type="http://schemas.openxmlformats.org/officeDocument/2006/relationships/image" Target="media/image96.jpeg"/><Relationship Id="rId98" Type="http://schemas.openxmlformats.org/officeDocument/2006/relationships/image" Target="media/image97.jpeg"/><Relationship Id="rId99" Type="http://schemas.openxmlformats.org/officeDocument/2006/relationships/image" Target="media/image98.jpeg"/><Relationship Id="rId100" Type="http://schemas.openxmlformats.org/officeDocument/2006/relationships/image" Target="media/image99.jpeg"/><Relationship Id="rId101" Type="http://schemas.openxmlformats.org/officeDocument/2006/relationships/image" Target="media/image100.jpeg"/><Relationship Id="rId102" Type="http://schemas.openxmlformats.org/officeDocument/2006/relationships/hyperlink" Target="http://school-russia.prosv.ru/info.aspx?ob_no=26947" TargetMode="External"/><Relationship Id="rId103" Type="http://schemas.openxmlformats.org/officeDocument/2006/relationships/hyperlink" Target="http://school-russia.prosv.ru/info.aspx?ob_no=19415" TargetMode="External"/><Relationship Id="rId104" Type="http://schemas.openxmlformats.org/officeDocument/2006/relationships/hyperlink" Target="http://school-russia.prosv.ru/info.aspx?ob_no=26948" TargetMode="External"/><Relationship Id="rId105" Type="http://schemas.openxmlformats.org/officeDocument/2006/relationships/hyperlink" Target="http://school-russia.prosv.ru/info.aspx?ob_no=26948" TargetMode="External"/><Relationship Id="rId106" Type="http://schemas.openxmlformats.org/officeDocument/2006/relationships/numbering" Target="numbering.xml"/><Relationship Id="rId107" Type="http://schemas.openxmlformats.org/officeDocument/2006/relationships/fontTable" Target="fontTable.xml"/><Relationship Id="rId108" Type="http://schemas.openxmlformats.org/officeDocument/2006/relationships/settings" Target="settings.xml"/><Relationship Id="rId109" Type="http://schemas.openxmlformats.org/officeDocument/2006/relationships/theme" Target="theme/theme1.xml"/><Relationship Id="rId110"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D9789F-9107-48D9-971F-9A0C5AE61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Application>LibreOffice/6.0.3.2$Windows_X86_64 LibreOffice_project/8f48d515416608e3a835360314dac7e47fd0b821</Application>
  <Pages>133</Pages>
  <Words>37248</Words>
  <Characters>275632</Characters>
  <CharactersWithSpaces>307597</CharactersWithSpaces>
  <Paragraphs>6966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2019-01-29T07:02:00Z</dcterms:created>
  <dc:creator>Давыдов Андрей Алексеевич</dc:creator>
  <dc:description/>
  <dc:language>ru-RU</dc:language>
  <cp:lastModifiedBy/>
  <cp:lastPrinted>2019-01-29T11:22:00Z</cp:lastPrinted>
  <dcterms:modified xsi:type="dcterms:W3CDTF">2019-02-02T12:20:46Z</dcterms:modified>
  <cp:revision>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